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6505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374E9A">
        <w:rPr>
          <w:b/>
          <w:bCs/>
          <w:color w:val="000000"/>
          <w:sz w:val="24"/>
          <w:szCs w:val="24"/>
          <w:lang w:val="ru-RU"/>
        </w:rPr>
        <w:t>. КРАТКАЯ ПРЕЗЕНТАЦИЯ</w:t>
      </w:r>
    </w:p>
    <w:p w14:paraId="3D2C39DF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4.1. Общая информация</w:t>
      </w:r>
    </w:p>
    <w:p w14:paraId="64B4FDAC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Программа организации</w:t>
      </w:r>
      <w:r>
        <w:rPr>
          <w:color w:val="000000"/>
          <w:sz w:val="24"/>
          <w:szCs w:val="24"/>
          <w:lang w:val="ru-RU"/>
        </w:rPr>
        <w:t xml:space="preserve"> структурного подразделения «Детский сад №10 комбинированного вида»</w:t>
      </w:r>
      <w:r w:rsidRPr="00374E9A">
        <w:rPr>
          <w:color w:val="000000"/>
          <w:sz w:val="24"/>
          <w:szCs w:val="24"/>
          <w:lang w:val="ru-RU"/>
        </w:rPr>
        <w:t xml:space="preserve"> разработана в соответствии с Федеральным государственным образовательным стандартом дошкольного образования, утв. Приказом Минобрнауки России от 17.10.2013 </w:t>
      </w:r>
      <w:r>
        <w:rPr>
          <w:color w:val="000000"/>
          <w:sz w:val="24"/>
          <w:szCs w:val="24"/>
        </w:rPr>
        <w:t>N</w:t>
      </w:r>
      <w:r w:rsidRPr="00374E9A">
        <w:rPr>
          <w:color w:val="000000"/>
          <w:sz w:val="24"/>
          <w:szCs w:val="24"/>
          <w:lang w:val="ru-RU"/>
        </w:rPr>
        <w:t xml:space="preserve">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</w:t>
      </w:r>
    </w:p>
    <w:p w14:paraId="0E748B46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4.1. Цели и Задачи Программы</w:t>
      </w:r>
    </w:p>
    <w:p w14:paraId="280FC377" w14:textId="77777777" w:rsidR="00154197" w:rsidRPr="0069112B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Цель –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 (п. 14.1. </w:t>
      </w:r>
      <w:r w:rsidRPr="0069112B">
        <w:rPr>
          <w:color w:val="000000"/>
          <w:sz w:val="24"/>
          <w:szCs w:val="24"/>
          <w:lang w:val="ru-RU"/>
        </w:rPr>
        <w:t>ФОП ДО).</w:t>
      </w:r>
    </w:p>
    <w:p w14:paraId="7FCA6732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Основные задачи: </w:t>
      </w:r>
    </w:p>
    <w:p w14:paraId="12E5E77F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Задачами Программы являются:</w:t>
      </w:r>
    </w:p>
    <w:p w14:paraId="18EEB035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1. Обеспечение единых для Российской Федерации содержания ДО и планируемых результатов освоения образовательной программы ДО.</w:t>
      </w:r>
    </w:p>
    <w:p w14:paraId="17EA9628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2.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ценностей.</w:t>
      </w:r>
    </w:p>
    <w:p w14:paraId="1D8F3927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3. Построение (структурирование) содержания образовательной деятельности на основе учёта возрастных и индивидуальных особенностей развития.</w:t>
      </w:r>
    </w:p>
    <w:p w14:paraId="1A903EA0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4.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возможностей.</w:t>
      </w:r>
    </w:p>
    <w:p w14:paraId="2ABF2F1B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5. Охрана и укрепление физического и психического здоровья детей, в том числе их эмоционального благополучия.</w:t>
      </w:r>
    </w:p>
    <w:p w14:paraId="037EF461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6.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ответственности.</w:t>
      </w:r>
    </w:p>
    <w:p w14:paraId="3871F159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7.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14:paraId="0644C172" w14:textId="77777777" w:rsidR="00154197" w:rsidRPr="0069112B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8.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 (п.14.2. </w:t>
      </w:r>
      <w:r w:rsidRPr="0069112B">
        <w:rPr>
          <w:color w:val="000000"/>
          <w:sz w:val="24"/>
          <w:szCs w:val="24"/>
          <w:lang w:val="ru-RU"/>
        </w:rPr>
        <w:t>ФОП ДО).</w:t>
      </w:r>
    </w:p>
    <w:p w14:paraId="16BDEB4A" w14:textId="77777777" w:rsidR="00154197" w:rsidRPr="00CB45D8" w:rsidRDefault="00154197" w:rsidP="00154197">
      <w:pPr>
        <w:spacing w:after="0" w:line="240" w:lineRule="auto"/>
        <w:ind w:firstLine="709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CB45D8">
        <w:rPr>
          <w:b/>
          <w:bCs/>
          <w:color w:val="000000"/>
          <w:sz w:val="24"/>
          <w:szCs w:val="24"/>
          <w:lang w:val="ru-RU"/>
        </w:rPr>
        <w:t>Задачи Программы, расширяющие задачи, обозначенные в ФОП ДО:</w:t>
      </w:r>
    </w:p>
    <w:p w14:paraId="0EF82431" w14:textId="77777777" w:rsidR="00154197" w:rsidRDefault="00154197" w:rsidP="00154197">
      <w:pPr>
        <w:pStyle w:val="a3"/>
        <w:spacing w:after="0"/>
        <w:ind w:firstLine="720"/>
        <w:contextualSpacing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И</w:t>
      </w:r>
      <w:r w:rsidRPr="00A90CEA">
        <w:rPr>
          <w:sz w:val="24"/>
          <w:szCs w:val="24"/>
          <w:lang w:val="ru-RU" w:eastAsia="en-US"/>
        </w:rPr>
        <w:t>зучения мордовского языка в процессе ознакомление дошкольников с историей, культурой, природой республики Мордовия.</w:t>
      </w:r>
    </w:p>
    <w:p w14:paraId="60912904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Программа организации включает в себя следующие разделы:</w:t>
      </w:r>
    </w:p>
    <w:p w14:paraId="3BDF67A7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374E9A">
        <w:rPr>
          <w:color w:val="000000"/>
          <w:sz w:val="24"/>
          <w:szCs w:val="24"/>
          <w:lang w:val="ru-RU"/>
        </w:rPr>
        <w:t xml:space="preserve"> целевой раздел раскрывает цели, задачи, принципы Программы организации, планируемые результаты освоения Программы организации, подходы к педагогической диагностике достижения планируемых результатов;</w:t>
      </w:r>
    </w:p>
    <w:p w14:paraId="04984C69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374E9A">
        <w:rPr>
          <w:color w:val="000000"/>
          <w:sz w:val="24"/>
          <w:szCs w:val="24"/>
          <w:lang w:val="ru-RU"/>
        </w:rPr>
        <w:t xml:space="preserve">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обучающихся, направления задачи коррекционно-развивающей работы, рабочую программу воспитания;</w:t>
      </w:r>
    </w:p>
    <w:p w14:paraId="61B80A58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374E9A">
        <w:rPr>
          <w:color w:val="000000"/>
          <w:sz w:val="24"/>
          <w:szCs w:val="24"/>
          <w:lang w:val="ru-RU"/>
        </w:rPr>
        <w:t xml:space="preserve"> организационный раздел содержит описание психолого-педагогических и кадровых условий реализации Программы, ее материально-техническое обеспечение, примерный режим и распорядок дня в дошкольных группах, план воспитательной работы.</w:t>
      </w:r>
    </w:p>
    <w:p w14:paraId="6C71C6A1" w14:textId="77777777" w:rsidR="00154197" w:rsidRPr="0069112B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Дополнительный раздел представляет собой краткую презентацию </w:t>
      </w:r>
      <w:r w:rsidRPr="0069112B">
        <w:rPr>
          <w:color w:val="000000"/>
          <w:sz w:val="24"/>
          <w:szCs w:val="24"/>
          <w:lang w:val="ru-RU"/>
        </w:rPr>
        <w:t>Программы организации.</w:t>
      </w:r>
    </w:p>
    <w:p w14:paraId="63DE0792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lastRenderedPageBreak/>
        <w:t>4.2. Возрастные и иные категории детей, на которых ориентирована Программа организации</w:t>
      </w:r>
    </w:p>
    <w:p w14:paraId="57D55A42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Программа организации направлена на создание условий развития реб</w:t>
      </w:r>
      <w:r>
        <w:rPr>
          <w:color w:val="000000"/>
          <w:sz w:val="24"/>
          <w:szCs w:val="24"/>
          <w:lang w:val="ru-RU"/>
        </w:rPr>
        <w:t>е</w:t>
      </w:r>
      <w:r w:rsidRPr="00374E9A">
        <w:rPr>
          <w:color w:val="000000"/>
          <w:sz w:val="24"/>
          <w:szCs w:val="24"/>
          <w:lang w:val="ru-RU"/>
        </w:rPr>
        <w:t>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</w:t>
      </w:r>
      <w:r>
        <w:rPr>
          <w:color w:val="000000"/>
          <w:sz w:val="24"/>
          <w:szCs w:val="24"/>
          <w:lang w:val="ru-RU"/>
        </w:rPr>
        <w:t>е</w:t>
      </w:r>
      <w:r w:rsidRPr="00374E9A">
        <w:rPr>
          <w:color w:val="000000"/>
          <w:sz w:val="24"/>
          <w:szCs w:val="24"/>
          <w:lang w:val="ru-RU"/>
        </w:rPr>
        <w:t>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2EF4773C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Количество групп всего: 10</w:t>
      </w:r>
    </w:p>
    <w:p w14:paraId="738F09CB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Количество групп для детей от </w:t>
      </w:r>
      <w:r>
        <w:rPr>
          <w:color w:val="000000"/>
          <w:sz w:val="24"/>
          <w:szCs w:val="24"/>
          <w:lang w:val="ru-RU"/>
        </w:rPr>
        <w:t>1</w:t>
      </w:r>
      <w:r w:rsidRPr="00374E9A">
        <w:rPr>
          <w:color w:val="000000"/>
          <w:sz w:val="24"/>
          <w:szCs w:val="24"/>
          <w:lang w:val="ru-RU"/>
        </w:rPr>
        <w:t xml:space="preserve"> до 3 лет: 2</w:t>
      </w:r>
    </w:p>
    <w:p w14:paraId="51779825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Количество групп для детей от 3 до 4 лет: 2</w:t>
      </w:r>
    </w:p>
    <w:p w14:paraId="7414B6C1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Количество групп для детей от 4 до 5 лет: 2</w:t>
      </w:r>
    </w:p>
    <w:p w14:paraId="59B3F8DB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Количество групп для детей от 5 до 6 </w:t>
      </w:r>
      <w:proofErr w:type="gramStart"/>
      <w:r w:rsidRPr="00374E9A">
        <w:rPr>
          <w:color w:val="000000"/>
          <w:sz w:val="24"/>
          <w:szCs w:val="24"/>
          <w:lang w:val="ru-RU"/>
        </w:rPr>
        <w:t>лет :</w:t>
      </w:r>
      <w:proofErr w:type="gramEnd"/>
      <w:r w:rsidRPr="00374E9A">
        <w:rPr>
          <w:color w:val="000000"/>
          <w:sz w:val="24"/>
          <w:szCs w:val="24"/>
          <w:lang w:val="ru-RU"/>
        </w:rPr>
        <w:t xml:space="preserve"> 2</w:t>
      </w:r>
    </w:p>
    <w:p w14:paraId="685ED561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Количество групп для детей от 6 до 7 </w:t>
      </w:r>
      <w:proofErr w:type="gramStart"/>
      <w:r w:rsidRPr="00374E9A">
        <w:rPr>
          <w:color w:val="000000"/>
          <w:sz w:val="24"/>
          <w:szCs w:val="24"/>
          <w:lang w:val="ru-RU"/>
        </w:rPr>
        <w:t>лет :</w:t>
      </w:r>
      <w:proofErr w:type="gramEnd"/>
      <w:r w:rsidRPr="00374E9A">
        <w:rPr>
          <w:color w:val="000000"/>
          <w:sz w:val="24"/>
          <w:szCs w:val="24"/>
          <w:lang w:val="ru-RU"/>
        </w:rPr>
        <w:t xml:space="preserve"> 2</w:t>
      </w:r>
    </w:p>
    <w:p w14:paraId="192CD2B1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 xml:space="preserve">Информация о направленности групп: </w:t>
      </w:r>
    </w:p>
    <w:p w14:paraId="679B8BB8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- Количество общеразвивающих групп: 8</w:t>
      </w:r>
    </w:p>
    <w:p w14:paraId="554BED41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- Количество компенсирующих групп: 2</w:t>
      </w:r>
    </w:p>
    <w:p w14:paraId="5CD9C787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4.3. Характеристика части, формируемой участниками образовательных отношений</w:t>
      </w:r>
    </w:p>
    <w:p w14:paraId="29C87BFB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Вариативные формы, способы, методы и средства реализации Программы:</w:t>
      </w:r>
    </w:p>
    <w:p w14:paraId="0B492248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>п.23 ФОП ДО</w:t>
      </w:r>
    </w:p>
    <w:p w14:paraId="0FB4CC52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4.4. Характеристика взаимодействия педагогического коллектива с семьями детей</w:t>
      </w:r>
    </w:p>
    <w:p w14:paraId="260F270E" w14:textId="77777777" w:rsidR="00154197" w:rsidRPr="00374E9A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b/>
          <w:bCs/>
          <w:color w:val="000000"/>
          <w:sz w:val="24"/>
          <w:szCs w:val="24"/>
          <w:lang w:val="ru-RU"/>
        </w:rPr>
        <w:t>Вариативные формы, способы, методы и средства реализации Программы:</w:t>
      </w:r>
    </w:p>
    <w:p w14:paraId="2E59FF95" w14:textId="77777777" w:rsidR="00154197" w:rsidRPr="00B03B52" w:rsidRDefault="00154197" w:rsidP="00154197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374E9A">
        <w:rPr>
          <w:color w:val="000000"/>
          <w:sz w:val="24"/>
          <w:szCs w:val="24"/>
          <w:lang w:val="ru-RU"/>
        </w:rPr>
        <w:t xml:space="preserve">п.26 ФОП </w:t>
      </w:r>
      <w:proofErr w:type="gramStart"/>
      <w:r w:rsidRPr="00374E9A">
        <w:rPr>
          <w:color w:val="000000"/>
          <w:sz w:val="24"/>
          <w:szCs w:val="24"/>
          <w:lang w:val="ru-RU"/>
        </w:rPr>
        <w:t>ДО;  Раздел</w:t>
      </w:r>
      <w:proofErr w:type="gramEnd"/>
      <w:r w:rsidRPr="00374E9A">
        <w:rPr>
          <w:color w:val="000000"/>
          <w:sz w:val="24"/>
          <w:szCs w:val="24"/>
          <w:lang w:val="ru-RU"/>
        </w:rPr>
        <w:t xml:space="preserve"> 6. Взаимодействие дошкольной образовательной организации с родителями детей младенческого, раннего и дошкольного возрастов //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образования. </w:t>
      </w:r>
      <w:r w:rsidRPr="00B03B52">
        <w:rPr>
          <w:color w:val="000000"/>
          <w:sz w:val="24"/>
          <w:szCs w:val="24"/>
          <w:lang w:val="ru-RU"/>
        </w:rPr>
        <w:t>Министерство просвещения РФ, 2023 г.</w:t>
      </w:r>
    </w:p>
    <w:p w14:paraId="748AF8BC" w14:textId="7713D7A0" w:rsidR="00B37583" w:rsidRPr="00154197" w:rsidRDefault="00B37583" w:rsidP="00154197"/>
    <w:sectPr w:rsidR="00B37583" w:rsidRPr="00154197" w:rsidSect="007D131D">
      <w:footerReference w:type="default" r:id="rId4"/>
      <w:pgSz w:w="11905" w:h="16837"/>
      <w:pgMar w:top="300" w:right="990" w:bottom="567" w:left="1560" w:header="0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83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EB325" w14:textId="77777777" w:rsidR="00000000" w:rsidRPr="00981853" w:rsidRDefault="00000000">
        <w:pPr>
          <w:pStyle w:val="a5"/>
          <w:jc w:val="center"/>
          <w:rPr>
            <w:sz w:val="20"/>
            <w:szCs w:val="20"/>
          </w:rPr>
        </w:pPr>
        <w:r w:rsidRPr="00981853">
          <w:rPr>
            <w:sz w:val="20"/>
            <w:szCs w:val="20"/>
          </w:rPr>
          <w:fldChar w:fldCharType="begin"/>
        </w:r>
        <w:r w:rsidRPr="00981853">
          <w:rPr>
            <w:sz w:val="20"/>
            <w:szCs w:val="20"/>
          </w:rPr>
          <w:instrText>PAGE   \* MERGEFORMAT</w:instrText>
        </w:r>
        <w:r w:rsidRPr="00981853">
          <w:rPr>
            <w:sz w:val="20"/>
            <w:szCs w:val="20"/>
          </w:rPr>
          <w:fldChar w:fldCharType="separate"/>
        </w:r>
        <w:r w:rsidRPr="00981853">
          <w:rPr>
            <w:sz w:val="20"/>
            <w:szCs w:val="20"/>
            <w:lang w:val="ru-RU"/>
          </w:rPr>
          <w:t>2</w:t>
        </w:r>
        <w:r w:rsidRPr="00981853">
          <w:rPr>
            <w:sz w:val="20"/>
            <w:szCs w:val="20"/>
          </w:rPr>
          <w:fldChar w:fldCharType="end"/>
        </w:r>
      </w:p>
    </w:sdtContent>
  </w:sdt>
  <w:p w14:paraId="421B7F3D" w14:textId="77777777" w:rsidR="00000000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F1"/>
    <w:rsid w:val="00154197"/>
    <w:rsid w:val="007534F1"/>
    <w:rsid w:val="007D131D"/>
    <w:rsid w:val="00B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B96B-7E5D-472C-8A99-02F18E2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97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41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4197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15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197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2</cp:revision>
  <dcterms:created xsi:type="dcterms:W3CDTF">2024-03-12T06:29:00Z</dcterms:created>
  <dcterms:modified xsi:type="dcterms:W3CDTF">2024-03-12T06:29:00Z</dcterms:modified>
</cp:coreProperties>
</file>