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50" w:rsidRPr="008834D0" w:rsidRDefault="00972B50" w:rsidP="008834D0">
      <w:pPr>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Пояснительная записка</w:t>
      </w:r>
    </w:p>
    <w:p w:rsidR="004F67E1" w:rsidRPr="003D34AF" w:rsidRDefault="00972B50" w:rsidP="004F67E1">
      <w:pPr>
        <w:pStyle w:val="a3"/>
        <w:spacing w:before="0" w:beforeAutospacing="0" w:after="0" w:afterAutospacing="0"/>
        <w:ind w:firstLine="709"/>
        <w:contextualSpacing/>
        <w:jc w:val="both"/>
      </w:pPr>
      <w:r w:rsidRPr="008834D0">
        <w:rPr>
          <w:color w:val="101010"/>
          <w:sz w:val="22"/>
          <w:szCs w:val="22"/>
        </w:rPr>
        <w:t xml:space="preserve">        </w:t>
      </w:r>
      <w:proofErr w:type="gramStart"/>
      <w:r w:rsidR="008D2CA5" w:rsidRPr="008834D0">
        <w:rPr>
          <w:sz w:val="22"/>
          <w:szCs w:val="22"/>
        </w:rPr>
        <w:t>Прогр</w:t>
      </w:r>
      <w:r w:rsidR="00C21FBE">
        <w:rPr>
          <w:sz w:val="22"/>
          <w:szCs w:val="22"/>
        </w:rPr>
        <w:t>амма по</w:t>
      </w:r>
      <w:r w:rsidR="00A431F6">
        <w:rPr>
          <w:sz w:val="22"/>
          <w:szCs w:val="22"/>
        </w:rPr>
        <w:t xml:space="preserve"> родному</w:t>
      </w:r>
      <w:r w:rsidR="00C21FBE">
        <w:rPr>
          <w:sz w:val="22"/>
          <w:szCs w:val="22"/>
        </w:rPr>
        <w:t xml:space="preserve"> русскому</w:t>
      </w:r>
      <w:r w:rsidR="002F12F1" w:rsidRPr="00A431F6">
        <w:rPr>
          <w:sz w:val="22"/>
          <w:szCs w:val="22"/>
        </w:rPr>
        <w:t xml:space="preserve"> языку</w:t>
      </w:r>
      <w:r w:rsidR="008D2CA5" w:rsidRPr="008834D0">
        <w:rPr>
          <w:sz w:val="22"/>
          <w:szCs w:val="22"/>
        </w:rPr>
        <w:t xml:space="preserve"> </w:t>
      </w:r>
      <w:r w:rsidR="004F67E1" w:rsidRPr="00695572">
        <w:t>разработана</w:t>
      </w:r>
      <w:r w:rsidR="00B36C37" w:rsidRPr="00B36C37">
        <w:t xml:space="preserve"> </w:t>
      </w:r>
      <w:r w:rsidR="00B36C37">
        <w:t>для учащихся 7</w:t>
      </w:r>
      <w:r w:rsidR="00B36C37" w:rsidRPr="00695572">
        <w:t>-х классов</w:t>
      </w:r>
      <w:r w:rsidR="004F67E1" w:rsidRPr="00695572">
        <w:t xml:space="preserve"> на основании </w:t>
      </w:r>
      <w:r w:rsidR="004F67E1">
        <w:t>Федерального государственного образовательного</w:t>
      </w:r>
      <w:r w:rsidR="004F67E1" w:rsidRPr="00695572">
        <w:t xml:space="preserve"> стандарт</w:t>
      </w:r>
      <w:r w:rsidR="004F67E1">
        <w:t>а</w:t>
      </w:r>
      <w:r w:rsidR="004F67E1" w:rsidRPr="00695572">
        <w:t xml:space="preserve"> основного общего образования (далее  ФГОС), утвержденный приказом Министерства образования и науки Российской Федерации с внесенными;</w:t>
      </w:r>
      <w:r w:rsidR="004F67E1">
        <w:t xml:space="preserve"> </w:t>
      </w:r>
      <w:r w:rsidR="004F67E1" w:rsidRPr="00695572">
        <w:rPr>
          <w:color w:val="101010"/>
        </w:rPr>
        <w:t>Примерной программы по учебному предмету «Родной русский язык» для образовательных организаций, реализующих программы основного общего образования, одобренной решением федерального научно-методического объединения по общему образованию</w:t>
      </w:r>
      <w:r w:rsidR="004F67E1">
        <w:rPr>
          <w:color w:val="101010"/>
        </w:rPr>
        <w:t>.</w:t>
      </w:r>
      <w:proofErr w:type="gramEnd"/>
    </w:p>
    <w:p w:rsidR="008D2CA5" w:rsidRPr="008834D0" w:rsidRDefault="008D2CA5" w:rsidP="004F67E1">
      <w:pPr>
        <w:pStyle w:val="a3"/>
        <w:spacing w:before="0" w:beforeAutospacing="0" w:after="0" w:afterAutospacing="0"/>
        <w:ind w:firstLine="709"/>
        <w:contextualSpacing/>
        <w:jc w:val="both"/>
        <w:rPr>
          <w:b/>
        </w:rPr>
      </w:pPr>
      <w:r w:rsidRPr="008834D0">
        <w:rPr>
          <w:color w:val="000000"/>
        </w:rPr>
        <w:t xml:space="preserve">     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w:t>
      </w:r>
      <w:proofErr w:type="spellStart"/>
      <w:r w:rsidRPr="008834D0">
        <w:rPr>
          <w:color w:val="000000"/>
        </w:rPr>
        <w:t>межпредметных</w:t>
      </w:r>
      <w:proofErr w:type="spellEnd"/>
      <w:r w:rsidRPr="008834D0">
        <w:rPr>
          <w:color w:val="000000"/>
        </w:rPr>
        <w:t xml:space="preserve"> и </w:t>
      </w:r>
      <w:proofErr w:type="spellStart"/>
      <w:r w:rsidRPr="008834D0">
        <w:rPr>
          <w:color w:val="000000"/>
        </w:rPr>
        <w:t>внутрипредметных</w:t>
      </w:r>
      <w:proofErr w:type="spellEnd"/>
      <w:r w:rsidRPr="008834D0">
        <w:rPr>
          <w:color w:val="000000"/>
        </w:rPr>
        <w:t xml:space="preserve"> связей, логики учебного процесса, возрастных особенностей обучающихся.</w:t>
      </w:r>
    </w:p>
    <w:p w:rsidR="008D2CA5" w:rsidRDefault="008D2CA5" w:rsidP="008D2CA5">
      <w:pPr>
        <w:shd w:val="clear" w:color="auto" w:fill="FFFFFF"/>
        <w:spacing w:after="0" w:line="240" w:lineRule="auto"/>
        <w:ind w:left="720"/>
        <w:rPr>
          <w:rFonts w:ascii="Times New Roman" w:eastAsia="Times New Roman" w:hAnsi="Times New Roman" w:cs="Times New Roman"/>
          <w:color w:val="000000"/>
          <w:lang w:eastAsia="ru-RU"/>
        </w:rPr>
      </w:pPr>
    </w:p>
    <w:p w:rsidR="00B35967" w:rsidRPr="00B35967" w:rsidRDefault="00B35967" w:rsidP="00B35967">
      <w:pPr>
        <w:shd w:val="clear" w:color="auto" w:fill="FFFFFF"/>
        <w:spacing w:after="0" w:line="240" w:lineRule="auto"/>
        <w:jc w:val="both"/>
        <w:rPr>
          <w:rFonts w:ascii="Times New Roman" w:hAnsi="Times New Roman" w:cs="Times New Roman"/>
          <w:b/>
        </w:rPr>
      </w:pPr>
      <w:r>
        <w:rPr>
          <w:rStyle w:val="c13"/>
          <w:rFonts w:ascii="Times New Roman" w:hAnsi="Times New Roman" w:cs="Times New Roman"/>
          <w:b/>
          <w:bCs/>
        </w:rPr>
        <w:t xml:space="preserve">       </w:t>
      </w:r>
      <w:r w:rsidRPr="00B35967">
        <w:rPr>
          <w:rStyle w:val="c13"/>
          <w:rFonts w:ascii="Times New Roman" w:hAnsi="Times New Roman" w:cs="Times New Roman"/>
          <w:b/>
          <w:bCs/>
        </w:rPr>
        <w:t>Для реализации программы используется</w:t>
      </w:r>
      <w:r w:rsidRPr="00B35967">
        <w:rPr>
          <w:rStyle w:val="c5"/>
          <w:rFonts w:ascii="Times New Roman" w:hAnsi="Times New Roman" w:cs="Times New Roman"/>
          <w:color w:val="FF0000"/>
          <w:u w:val="single"/>
        </w:rPr>
        <w:t>:</w:t>
      </w:r>
      <w:r w:rsidRPr="00B35967">
        <w:rPr>
          <w:rStyle w:val="c5"/>
          <w:rFonts w:ascii="Times New Roman" w:hAnsi="Times New Roman" w:cs="Times New Roman"/>
        </w:rPr>
        <w:t xml:space="preserve"> </w:t>
      </w:r>
      <w:r w:rsidRPr="00B35967">
        <w:rPr>
          <w:rFonts w:ascii="Times New Roman" w:hAnsi="Times New Roman" w:cs="Times New Roman"/>
        </w:rPr>
        <w:t xml:space="preserve">Русский родной язык. 7 класс.  </w:t>
      </w:r>
      <w:r w:rsidRPr="00B35967">
        <w:rPr>
          <w:rFonts w:ascii="Times New Roman" w:hAnsi="Times New Roman" w:cs="Times New Roman"/>
          <w:color w:val="FF0000"/>
          <w:spacing w:val="8"/>
        </w:rPr>
        <w:t>Учебное пособие для общеобразовательных организаций</w:t>
      </w:r>
      <w:r w:rsidRPr="00B35967">
        <w:rPr>
          <w:rFonts w:ascii="Times New Roman" w:hAnsi="Times New Roman" w:cs="Times New Roman"/>
          <w:color w:val="FF0000"/>
        </w:rPr>
        <w:t>.</w:t>
      </w:r>
      <w:r>
        <w:rPr>
          <w:rFonts w:ascii="Times New Roman" w:hAnsi="Times New Roman" w:cs="Times New Roman"/>
        </w:rPr>
        <w:t xml:space="preserve"> / </w:t>
      </w:r>
      <w:hyperlink r:id="rId5" w:history="1">
        <w:r w:rsidRPr="00B35967">
          <w:rPr>
            <w:rStyle w:val="a6"/>
            <w:rFonts w:ascii="Times New Roman" w:hAnsi="Times New Roman" w:cs="Times New Roman"/>
            <w:color w:val="auto"/>
            <w:spacing w:val="8"/>
            <w:u w:val="none"/>
            <w:shd w:val="clear" w:color="auto" w:fill="FFFFFF"/>
          </w:rPr>
          <w:t>Александрова О. М., Загоровская О. В., Богданов С. И</w:t>
        </w:r>
      </w:hyperlink>
      <w:r w:rsidRPr="00B35967">
        <w:rPr>
          <w:rFonts w:ascii="Times New Roman" w:hAnsi="Times New Roman" w:cs="Times New Roman"/>
        </w:rPr>
        <w:t xml:space="preserve">. </w:t>
      </w:r>
      <w:r>
        <w:rPr>
          <w:rFonts w:ascii="Times New Roman" w:hAnsi="Times New Roman" w:cs="Times New Roman"/>
        </w:rPr>
        <w:t>/</w:t>
      </w:r>
      <w:r w:rsidRPr="00B35967">
        <w:rPr>
          <w:rFonts w:ascii="Times New Roman" w:hAnsi="Times New Roman" w:cs="Times New Roman"/>
        </w:rPr>
        <w:t>– М.: Просвещение, 2019.</w:t>
      </w:r>
    </w:p>
    <w:p w:rsidR="00B35967" w:rsidRPr="00B35967" w:rsidRDefault="00B35967" w:rsidP="00B35967">
      <w:pPr>
        <w:shd w:val="clear" w:color="auto" w:fill="FFFFFF"/>
        <w:spacing w:after="0" w:line="240" w:lineRule="auto"/>
        <w:jc w:val="both"/>
        <w:rPr>
          <w:rFonts w:ascii="Times New Roman" w:eastAsia="Times New Roman" w:hAnsi="Times New Roman" w:cs="Times New Roman"/>
          <w:color w:val="000000"/>
          <w:lang w:eastAsia="ru-RU"/>
        </w:rPr>
      </w:pPr>
    </w:p>
    <w:p w:rsidR="00972B50" w:rsidRPr="008834D0" w:rsidRDefault="00972B50" w:rsidP="008D2CA5">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Цели изучения учебного</w:t>
      </w:r>
      <w:r w:rsidR="002F12F1" w:rsidRPr="008834D0">
        <w:rPr>
          <w:rFonts w:ascii="Times New Roman" w:eastAsia="Times New Roman" w:hAnsi="Times New Roman" w:cs="Times New Roman"/>
          <w:b/>
          <w:bCs/>
          <w:color w:val="101010"/>
          <w:lang w:eastAsia="ru-RU"/>
        </w:rPr>
        <w:t xml:space="preserve"> предмета «Родной русский язык</w:t>
      </w:r>
      <w:r w:rsidRPr="008834D0">
        <w:rPr>
          <w:rFonts w:ascii="Times New Roman" w:eastAsia="Times New Roman" w:hAnsi="Times New Roman" w:cs="Times New Roman"/>
          <w:b/>
          <w:bCs/>
          <w:color w:val="101010"/>
          <w:lang w:eastAsia="ru-RU"/>
        </w:rPr>
        <w:t>»</w:t>
      </w:r>
    </w:p>
    <w:p w:rsidR="00972B50" w:rsidRPr="008834D0" w:rsidRDefault="008D2CA5" w:rsidP="00972B50">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w:t>
      </w:r>
      <w:r w:rsidR="00972B50" w:rsidRPr="008834D0">
        <w:rPr>
          <w:rFonts w:ascii="Times New Roman" w:eastAsia="Times New Roman" w:hAnsi="Times New Roman" w:cs="Times New Roman"/>
          <w:color w:val="101010"/>
          <w:lang w:eastAsia="ru-RU"/>
        </w:rPr>
        <w:t xml:space="preserve">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w:t>
      </w:r>
      <w:r w:rsidRPr="008834D0">
        <w:rPr>
          <w:rFonts w:ascii="Times New Roman" w:eastAsia="Times New Roman" w:hAnsi="Times New Roman" w:cs="Times New Roman"/>
          <w:color w:val="101010"/>
          <w:lang w:eastAsia="ru-RU"/>
        </w:rPr>
        <w:t>«Родной язык</w:t>
      </w:r>
      <w:r w:rsidR="00972B50" w:rsidRPr="008834D0">
        <w:rPr>
          <w:rFonts w:ascii="Times New Roman" w:eastAsia="Times New Roman" w:hAnsi="Times New Roman" w:cs="Times New Roman"/>
          <w:color w:val="101010"/>
          <w:lang w:eastAsia="ru-RU"/>
        </w:rPr>
        <w:t>»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72B50" w:rsidRPr="008834D0" w:rsidRDefault="00972B50" w:rsidP="00B35967">
      <w:pPr>
        <w:shd w:val="clear" w:color="auto" w:fill="FFFFFF"/>
        <w:spacing w:after="0"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i/>
          <w:iCs/>
          <w:color w:val="101010"/>
          <w:lang w:eastAsia="ru-RU"/>
        </w:rPr>
        <w:t>В соответствии с этим</w:t>
      </w:r>
      <w:r w:rsidR="002F12F1" w:rsidRPr="008834D0">
        <w:rPr>
          <w:rFonts w:ascii="Times New Roman" w:eastAsia="Times New Roman" w:hAnsi="Times New Roman" w:cs="Times New Roman"/>
          <w:b/>
          <w:bCs/>
          <w:i/>
          <w:iCs/>
          <w:color w:val="101010"/>
          <w:lang w:eastAsia="ru-RU"/>
        </w:rPr>
        <w:t xml:space="preserve"> в курсе родного русского языка</w:t>
      </w:r>
      <w:r w:rsidRPr="008834D0">
        <w:rPr>
          <w:rFonts w:ascii="Times New Roman" w:eastAsia="Times New Roman" w:hAnsi="Times New Roman" w:cs="Times New Roman"/>
          <w:b/>
          <w:bCs/>
          <w:i/>
          <w:iCs/>
          <w:color w:val="101010"/>
          <w:lang w:eastAsia="ru-RU"/>
        </w:rPr>
        <w:t xml:space="preserve"> актуализируются следующие цели:</w:t>
      </w:r>
    </w:p>
    <w:p w:rsidR="00972B50" w:rsidRPr="008834D0" w:rsidRDefault="00972B50" w:rsidP="00B35967">
      <w:pPr>
        <w:numPr>
          <w:ilvl w:val="0"/>
          <w:numId w:val="2"/>
        </w:numPr>
        <w:shd w:val="clear" w:color="auto" w:fill="FFFFFF"/>
        <w:spacing w:before="100" w:beforeAutospacing="1"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воспитание гражданина и патриота;</w:t>
      </w:r>
    </w:p>
    <w:p w:rsidR="00972B50" w:rsidRPr="008834D0" w:rsidRDefault="00972B50" w:rsidP="00B35967">
      <w:pPr>
        <w:numPr>
          <w:ilvl w:val="0"/>
          <w:numId w:val="2"/>
        </w:numPr>
        <w:shd w:val="clear" w:color="auto" w:fill="FFFFFF"/>
        <w:spacing w:before="100" w:beforeAutospacing="1"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формирование представления о русском языке как духовной, нравственной и культурной ценности народа;</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национального своеобразия русского языка;</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формирование познавательного интереса, любви, уважительного отношения к русскому языку, а через него – к родной культуре;</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воспитание уважительного отношения к культурам и языкам народов России; овладение культурой межнационального общения;</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proofErr w:type="gramStart"/>
      <w:r w:rsidRPr="008834D0">
        <w:rPr>
          <w:rFonts w:ascii="Times New Roman" w:eastAsia="Times New Roman" w:hAnsi="Times New Roman" w:cs="Times New Roman"/>
          <w:color w:val="101010"/>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sidRPr="008834D0">
        <w:rPr>
          <w:rFonts w:ascii="Times New Roman" w:eastAsia="Times New Roman" w:hAnsi="Times New Roman" w:cs="Times New Roman"/>
          <w:color w:val="101010"/>
          <w:lang w:eastAsia="ru-RU"/>
        </w:rPr>
        <w:t xml:space="preserve"> о русском речевом этикете;</w:t>
      </w:r>
    </w:p>
    <w:p w:rsidR="00972B50" w:rsidRPr="008834D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72B50" w:rsidRDefault="00972B50" w:rsidP="00972B50">
      <w:pPr>
        <w:numPr>
          <w:ilvl w:val="0"/>
          <w:numId w:val="2"/>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B35967" w:rsidRPr="00B35967" w:rsidRDefault="00B35967" w:rsidP="00B35967">
      <w:pPr>
        <w:pStyle w:val="a7"/>
        <w:shd w:val="clear" w:color="auto" w:fill="FFFFFF"/>
        <w:spacing w:after="0" w:line="240" w:lineRule="auto"/>
        <w:ind w:left="0" w:firstLine="284"/>
        <w:jc w:val="both"/>
        <w:rPr>
          <w:rFonts w:ascii="Times New Roman" w:eastAsia="Times New Roman" w:hAnsi="Times New Roman"/>
          <w:color w:val="101010"/>
          <w:lang w:eastAsia="ru-RU"/>
        </w:rPr>
      </w:pPr>
      <w:r w:rsidRPr="00B35967">
        <w:rPr>
          <w:rFonts w:ascii="Times New Roman" w:eastAsia="Times New Roman" w:hAnsi="Times New Roman"/>
          <w:b/>
          <w:bCs/>
          <w:color w:val="101010"/>
          <w:lang w:eastAsia="ru-RU"/>
        </w:rPr>
        <w:t xml:space="preserve">      Важнейшими задачами курса являются</w:t>
      </w:r>
      <w:r w:rsidRPr="00B35967">
        <w:rPr>
          <w:rFonts w:ascii="Times New Roman" w:eastAsia="Times New Roman" w:hAnsi="Times New Roman"/>
          <w:color w:val="101010"/>
          <w:lang w:eastAsia="ru-RU"/>
        </w:rPr>
        <w:t>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B35967" w:rsidRPr="00B35967" w:rsidRDefault="00B35967" w:rsidP="00B35967">
      <w:pPr>
        <w:pStyle w:val="a7"/>
        <w:shd w:val="clear" w:color="auto" w:fill="FFFFFF"/>
        <w:spacing w:after="0" w:line="240" w:lineRule="auto"/>
        <w:ind w:left="0"/>
        <w:jc w:val="both"/>
        <w:rPr>
          <w:rFonts w:ascii="Times New Roman" w:eastAsia="Times New Roman" w:hAnsi="Times New Roman"/>
          <w:color w:val="101010"/>
          <w:lang w:eastAsia="ru-RU"/>
        </w:rPr>
      </w:pPr>
      <w:r w:rsidRPr="00B35967">
        <w:rPr>
          <w:rFonts w:ascii="Times New Roman" w:eastAsia="Times New Roman" w:hAnsi="Times New Roman"/>
          <w:color w:val="101010"/>
          <w:lang w:eastAsia="ru-RU"/>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w:t>
      </w:r>
      <w:proofErr w:type="spellStart"/>
      <w:r w:rsidRPr="00B35967">
        <w:rPr>
          <w:rFonts w:ascii="Times New Roman" w:eastAsia="Times New Roman" w:hAnsi="Times New Roman"/>
          <w:color w:val="101010"/>
          <w:lang w:eastAsia="ru-RU"/>
        </w:rPr>
        <w:t>социокультурных</w:t>
      </w:r>
      <w:proofErr w:type="spellEnd"/>
      <w:r w:rsidRPr="00B35967">
        <w:rPr>
          <w:rFonts w:ascii="Times New Roman" w:eastAsia="Times New Roman" w:hAnsi="Times New Roman"/>
          <w:color w:val="101010"/>
          <w:lang w:eastAsia="ru-RU"/>
        </w:rPr>
        <w:t xml:space="preserve"> функций языковой кодификации.</w:t>
      </w:r>
    </w:p>
    <w:p w:rsidR="00B35967" w:rsidRDefault="00B35967" w:rsidP="00B35967">
      <w:pPr>
        <w:pStyle w:val="a7"/>
        <w:shd w:val="clear" w:color="auto" w:fill="FFFFFF"/>
        <w:spacing w:after="0" w:line="240" w:lineRule="auto"/>
        <w:ind w:left="0"/>
        <w:jc w:val="both"/>
        <w:rPr>
          <w:rFonts w:ascii="Times New Roman" w:eastAsia="Times New Roman" w:hAnsi="Times New Roman"/>
          <w:color w:val="101010"/>
          <w:lang w:eastAsia="ru-RU"/>
        </w:rPr>
      </w:pPr>
      <w:r w:rsidRPr="00B35967">
        <w:rPr>
          <w:rFonts w:ascii="Times New Roman" w:eastAsia="Times New Roman" w:hAnsi="Times New Roman"/>
          <w:color w:val="101010"/>
          <w:lang w:eastAsia="ru-RU"/>
        </w:rPr>
        <w:t xml:space="preserve">      Программой предусматривается расширение и углубление </w:t>
      </w:r>
      <w:proofErr w:type="spellStart"/>
      <w:r w:rsidRPr="00B35967">
        <w:rPr>
          <w:rFonts w:ascii="Times New Roman" w:eastAsia="Times New Roman" w:hAnsi="Times New Roman"/>
          <w:color w:val="101010"/>
          <w:lang w:eastAsia="ru-RU"/>
        </w:rPr>
        <w:t>межпредметного</w:t>
      </w:r>
      <w:proofErr w:type="spellEnd"/>
      <w:r w:rsidRPr="00B35967">
        <w:rPr>
          <w:rFonts w:ascii="Times New Roman" w:eastAsia="Times New Roman" w:hAnsi="Times New Roman"/>
          <w:color w:val="101010"/>
          <w:lang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C21FBE" w:rsidRDefault="00C21FBE" w:rsidP="00B35967">
      <w:pPr>
        <w:pStyle w:val="a7"/>
        <w:shd w:val="clear" w:color="auto" w:fill="FFFFFF"/>
        <w:spacing w:after="0" w:line="240" w:lineRule="auto"/>
        <w:ind w:left="0"/>
        <w:jc w:val="both"/>
        <w:rPr>
          <w:rFonts w:ascii="Times New Roman" w:eastAsia="Times New Roman" w:hAnsi="Times New Roman"/>
          <w:color w:val="101010"/>
          <w:lang w:eastAsia="ru-RU"/>
        </w:rPr>
      </w:pPr>
    </w:p>
    <w:p w:rsidR="000E12D4" w:rsidRPr="008834D0" w:rsidRDefault="000E12D4" w:rsidP="000E12D4">
      <w:pPr>
        <w:shd w:val="clear" w:color="auto" w:fill="FFFFFF"/>
        <w:spacing w:after="0"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Общая характеристика учебного предмета</w:t>
      </w:r>
    </w:p>
    <w:p w:rsidR="000E12D4" w:rsidRPr="008834D0" w:rsidRDefault="000E12D4" w:rsidP="000E12D4">
      <w:pPr>
        <w:shd w:val="clear" w:color="auto" w:fill="FFFFFF"/>
        <w:spacing w:after="0" w:line="240" w:lineRule="auto"/>
        <w:jc w:val="center"/>
        <w:rPr>
          <w:rFonts w:ascii="Times New Roman" w:eastAsia="Times New Roman" w:hAnsi="Times New Roman" w:cs="Times New Roman"/>
          <w:b/>
          <w:bCs/>
          <w:color w:val="101010"/>
          <w:lang w:eastAsia="ru-RU"/>
        </w:rPr>
      </w:pPr>
      <w:r w:rsidRPr="008834D0">
        <w:rPr>
          <w:rFonts w:ascii="Times New Roman" w:eastAsia="Times New Roman" w:hAnsi="Times New Roman" w:cs="Times New Roman"/>
          <w:b/>
          <w:bCs/>
          <w:color w:val="101010"/>
          <w:lang w:eastAsia="ru-RU"/>
        </w:rPr>
        <w:t>«Родной русский язык»</w:t>
      </w:r>
    </w:p>
    <w:p w:rsidR="000E12D4" w:rsidRPr="008834D0" w:rsidRDefault="000E12D4" w:rsidP="000E12D4">
      <w:pPr>
        <w:shd w:val="clear" w:color="auto" w:fill="FFFFFF"/>
        <w:spacing w:after="0" w:line="240" w:lineRule="auto"/>
        <w:jc w:val="center"/>
        <w:rPr>
          <w:rFonts w:ascii="Times New Roman" w:eastAsia="Times New Roman" w:hAnsi="Times New Roman" w:cs="Times New Roman"/>
          <w:color w:val="101010"/>
          <w:lang w:eastAsia="ru-RU"/>
        </w:rPr>
      </w:pP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w:t>
      </w:r>
      <w:proofErr w:type="gramStart"/>
      <w:r w:rsidRPr="008834D0">
        <w:rPr>
          <w:rFonts w:ascii="Times New Roman" w:eastAsia="Times New Roman" w:hAnsi="Times New Roman" w:cs="Times New Roman"/>
          <w:color w:val="101010"/>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w:t>
      </w:r>
      <w:proofErr w:type="gramEnd"/>
      <w:r w:rsidRPr="008834D0">
        <w:rPr>
          <w:rFonts w:ascii="Times New Roman" w:eastAsia="Times New Roman" w:hAnsi="Times New Roman" w:cs="Times New Roman"/>
          <w:color w:val="101010"/>
          <w:lang w:eastAsia="ru-RU"/>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Содержание курса «Родной русский язык» направлено на удовлетворение потребности </w:t>
      </w:r>
      <w:proofErr w:type="gramStart"/>
      <w:r w:rsidRPr="008834D0">
        <w:rPr>
          <w:rFonts w:ascii="Times New Roman" w:eastAsia="Times New Roman" w:hAnsi="Times New Roman" w:cs="Times New Roman"/>
          <w:color w:val="101010"/>
          <w:lang w:eastAsia="ru-RU"/>
        </w:rPr>
        <w:t>обучающихся</w:t>
      </w:r>
      <w:proofErr w:type="gramEnd"/>
      <w:r w:rsidRPr="008834D0">
        <w:rPr>
          <w:rFonts w:ascii="Times New Roman" w:eastAsia="Times New Roman" w:hAnsi="Times New Roman" w:cs="Times New Roman"/>
          <w:color w:val="101010"/>
          <w:lang w:eastAsia="ru-RU"/>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lastRenderedPageBreak/>
        <w:t xml:space="preserve">      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8834D0">
        <w:rPr>
          <w:rFonts w:ascii="Times New Roman" w:eastAsia="Times New Roman" w:hAnsi="Times New Roman" w:cs="Times New Roman"/>
          <w:color w:val="101010"/>
          <w:lang w:eastAsia="ru-RU"/>
        </w:rPr>
        <w:t>социокультурный</w:t>
      </w:r>
      <w:proofErr w:type="spellEnd"/>
      <w:r w:rsidRPr="008834D0">
        <w:rPr>
          <w:rFonts w:ascii="Times New Roman" w:eastAsia="Times New Roman" w:hAnsi="Times New Roman" w:cs="Times New Roman"/>
          <w:color w:val="101010"/>
          <w:lang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0E12D4" w:rsidRPr="008834D0" w:rsidRDefault="000E12D4" w:rsidP="000E12D4">
      <w:pPr>
        <w:shd w:val="clear" w:color="auto" w:fill="FFFFFF"/>
        <w:spacing w:after="0" w:line="240" w:lineRule="auto"/>
        <w:jc w:val="both"/>
        <w:rPr>
          <w:rFonts w:ascii="Times New Roman" w:eastAsia="Times New Roman" w:hAnsi="Times New Roman" w:cs="Times New Roman"/>
          <w:color w:val="101010"/>
          <w:lang w:eastAsia="ru-RU"/>
        </w:rPr>
      </w:pPr>
    </w:p>
    <w:p w:rsidR="000E12D4" w:rsidRPr="008834D0" w:rsidRDefault="000E12D4" w:rsidP="000E12D4">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Основные содержательные линии программы учебного предмета «Родной русский язык»</w:t>
      </w:r>
    </w:p>
    <w:p w:rsidR="000E12D4" w:rsidRPr="008834D0" w:rsidRDefault="000E12D4" w:rsidP="000E12D4">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Как курс, имеющий частный характер, школьный курс родного (русского)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0E12D4" w:rsidRPr="008834D0" w:rsidRDefault="000E12D4" w:rsidP="000E12D4">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i/>
          <w:iCs/>
          <w:color w:val="101010"/>
          <w:lang w:eastAsia="ru-RU"/>
        </w:rPr>
        <w:t>В соответствии с этим в программе выделяются следующие блоки:</w:t>
      </w:r>
    </w:p>
    <w:p w:rsidR="000E12D4" w:rsidRPr="008834D0" w:rsidRDefault="000E12D4" w:rsidP="004475FC">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i/>
          <w:iCs/>
          <w:color w:val="101010"/>
          <w:lang w:eastAsia="ru-RU"/>
        </w:rPr>
        <w:t xml:space="preserve">      </w:t>
      </w:r>
      <w:proofErr w:type="gramStart"/>
      <w:r w:rsidRPr="008834D0">
        <w:rPr>
          <w:rFonts w:ascii="Times New Roman" w:eastAsia="Times New Roman" w:hAnsi="Times New Roman" w:cs="Times New Roman"/>
          <w:b/>
          <w:bCs/>
          <w:i/>
          <w:iCs/>
          <w:color w:val="101010"/>
          <w:lang w:eastAsia="ru-RU"/>
        </w:rPr>
        <w:t>В первом блоке «Язык и культура»</w:t>
      </w:r>
      <w:r w:rsidRPr="008834D0">
        <w:rPr>
          <w:rFonts w:ascii="Times New Roman" w:eastAsia="Times New Roman" w:hAnsi="Times New Roman" w:cs="Times New Roman"/>
          <w:color w:val="101010"/>
          <w:lang w:eastAsia="ru-RU"/>
        </w:rPr>
        <w:t>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0E12D4" w:rsidRPr="008834D0" w:rsidRDefault="000E12D4" w:rsidP="004475FC">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i/>
          <w:iCs/>
          <w:color w:val="101010"/>
          <w:lang w:eastAsia="ru-RU"/>
        </w:rPr>
        <w:t xml:space="preserve">       </w:t>
      </w:r>
      <w:proofErr w:type="gramStart"/>
      <w:r w:rsidRPr="008834D0">
        <w:rPr>
          <w:rFonts w:ascii="Times New Roman" w:eastAsia="Times New Roman" w:hAnsi="Times New Roman" w:cs="Times New Roman"/>
          <w:b/>
          <w:bCs/>
          <w:i/>
          <w:iCs/>
          <w:color w:val="101010"/>
          <w:lang w:eastAsia="ru-RU"/>
        </w:rPr>
        <w:t>Второй блок «Культура речи» </w:t>
      </w:r>
      <w:r w:rsidRPr="008834D0">
        <w:rPr>
          <w:rFonts w:ascii="Times New Roman" w:eastAsia="Times New Roman" w:hAnsi="Times New Roman" w:cs="Times New Roman"/>
          <w:color w:val="101010"/>
          <w:lang w:eastAsia="ru-RU"/>
        </w:rPr>
        <w:t>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sidRPr="008834D0">
        <w:rPr>
          <w:rFonts w:ascii="Times New Roman" w:eastAsia="Times New Roman" w:hAnsi="Times New Roman" w:cs="Times New Roman"/>
          <w:color w:val="101010"/>
          <w:lang w:eastAsia="ru-RU"/>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0E12D4" w:rsidRPr="008E7EC3" w:rsidRDefault="000E12D4" w:rsidP="004475FC">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i/>
          <w:iCs/>
          <w:color w:val="101010"/>
          <w:lang w:eastAsia="ru-RU"/>
        </w:rPr>
        <w:t xml:space="preserve">       В третьем блоке «Речь. Речевая деятельность. </w:t>
      </w:r>
      <w:proofErr w:type="gramStart"/>
      <w:r w:rsidRPr="008834D0">
        <w:rPr>
          <w:rFonts w:ascii="Times New Roman" w:eastAsia="Times New Roman" w:hAnsi="Times New Roman" w:cs="Times New Roman"/>
          <w:b/>
          <w:bCs/>
          <w:i/>
          <w:iCs/>
          <w:color w:val="101010"/>
          <w:lang w:eastAsia="ru-RU"/>
        </w:rPr>
        <w:t>Текст</w:t>
      </w:r>
      <w:r w:rsidRPr="008834D0">
        <w:rPr>
          <w:rFonts w:ascii="Times New Roman" w:eastAsia="Times New Roman" w:hAnsi="Times New Roman" w:cs="Times New Roman"/>
          <w:color w:val="101010"/>
          <w:lang w:eastAsia="ru-RU"/>
        </w:rPr>
        <w:t>»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B35967" w:rsidRPr="008E7EC3" w:rsidRDefault="008E7EC3" w:rsidP="008E7EC3">
      <w:pPr>
        <w:pStyle w:val="a7"/>
        <w:shd w:val="clear" w:color="auto" w:fill="FFFFFF"/>
        <w:spacing w:after="0" w:line="240" w:lineRule="auto"/>
        <w:ind w:left="284"/>
        <w:jc w:val="both"/>
        <w:rPr>
          <w:rFonts w:ascii="Times New Roman" w:eastAsia="Times New Roman" w:hAnsi="Times New Roman"/>
          <w:color w:val="101010"/>
          <w:lang w:eastAsia="ru-RU"/>
        </w:rPr>
      </w:pPr>
      <w:r>
        <w:rPr>
          <w:rFonts w:ascii="Times New Roman" w:eastAsia="Times New Roman" w:hAnsi="Times New Roman"/>
          <w:b/>
          <w:color w:val="101010"/>
          <w:lang w:eastAsia="ru-RU"/>
        </w:rPr>
        <w:t xml:space="preserve">  </w:t>
      </w:r>
      <w:r w:rsidR="00C21FBE" w:rsidRPr="00C21FBE">
        <w:rPr>
          <w:rFonts w:ascii="Times New Roman" w:eastAsia="Times New Roman" w:hAnsi="Times New Roman"/>
          <w:b/>
          <w:color w:val="101010"/>
          <w:lang w:eastAsia="ru-RU"/>
        </w:rPr>
        <w:t>Формы контроля</w:t>
      </w:r>
      <w:r>
        <w:rPr>
          <w:rFonts w:ascii="Times New Roman" w:eastAsia="Times New Roman" w:hAnsi="Times New Roman"/>
          <w:b/>
          <w:color w:val="101010"/>
          <w:lang w:eastAsia="ru-RU"/>
        </w:rPr>
        <w:t xml:space="preserve">: </w:t>
      </w:r>
      <w:r>
        <w:rPr>
          <w:rFonts w:ascii="Times New Roman" w:eastAsia="Times New Roman" w:hAnsi="Times New Roman"/>
          <w:color w:val="101010"/>
          <w:lang w:eastAsia="ru-RU"/>
        </w:rPr>
        <w:t>практическая работа, творческая работа, тестирование, защита проекта.</w:t>
      </w:r>
    </w:p>
    <w:p w:rsidR="00C21FBE" w:rsidRPr="00C21FBE" w:rsidRDefault="00C21FBE" w:rsidP="00C21FBE">
      <w:pPr>
        <w:pStyle w:val="a7"/>
        <w:shd w:val="clear" w:color="auto" w:fill="FFFFFF"/>
        <w:spacing w:after="0" w:line="240" w:lineRule="auto"/>
        <w:ind w:left="284"/>
        <w:jc w:val="both"/>
        <w:rPr>
          <w:rFonts w:ascii="Times New Roman" w:eastAsia="Times New Roman" w:hAnsi="Times New Roman"/>
          <w:color w:val="101010"/>
          <w:lang w:eastAsia="ru-RU"/>
        </w:rPr>
      </w:pPr>
    </w:p>
    <w:p w:rsidR="00B35967" w:rsidRPr="00B35967" w:rsidRDefault="00972B50" w:rsidP="00B35967">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Место учебного</w:t>
      </w:r>
      <w:r w:rsidR="002F12F1" w:rsidRPr="008834D0">
        <w:rPr>
          <w:rFonts w:ascii="Times New Roman" w:eastAsia="Times New Roman" w:hAnsi="Times New Roman" w:cs="Times New Roman"/>
          <w:b/>
          <w:bCs/>
          <w:color w:val="101010"/>
          <w:lang w:eastAsia="ru-RU"/>
        </w:rPr>
        <w:t xml:space="preserve"> предмета «Родной русский язык</w:t>
      </w:r>
      <w:r w:rsidRPr="008834D0">
        <w:rPr>
          <w:rFonts w:ascii="Times New Roman" w:eastAsia="Times New Roman" w:hAnsi="Times New Roman" w:cs="Times New Roman"/>
          <w:b/>
          <w:bCs/>
          <w:color w:val="101010"/>
          <w:lang w:eastAsia="ru-RU"/>
        </w:rPr>
        <w:t>»</w:t>
      </w:r>
    </w:p>
    <w:p w:rsidR="00B35967" w:rsidRDefault="00B35967" w:rsidP="00B35967">
      <w:pPr>
        <w:shd w:val="clear" w:color="auto" w:fill="FFFFFF"/>
        <w:spacing w:after="0" w:line="240" w:lineRule="auto"/>
        <w:jc w:val="both"/>
        <w:rPr>
          <w:rFonts w:ascii="Times New Roman" w:hAnsi="Times New Roman" w:cs="Times New Roman"/>
        </w:rPr>
      </w:pPr>
      <w:r>
        <w:rPr>
          <w:rFonts w:ascii="Times New Roman" w:hAnsi="Times New Roman" w:cs="Times New Roman"/>
          <w:shd w:val="clear" w:color="auto" w:fill="FFFFFF"/>
        </w:rPr>
        <w:t xml:space="preserve">       </w:t>
      </w:r>
      <w:r w:rsidRPr="00B35967">
        <w:rPr>
          <w:rFonts w:ascii="Times New Roman" w:hAnsi="Times New Roman" w:cs="Times New Roman"/>
          <w:shd w:val="clear" w:color="auto" w:fill="FFFFFF"/>
        </w:rPr>
        <w:t xml:space="preserve">Содержание и формы учебного процесса определяются Государственными образовательными стандартами, реализующимися в Федеральных примерных программах для образовательных учреждений РФ. </w:t>
      </w:r>
      <w:r w:rsidRPr="00B35967">
        <w:rPr>
          <w:rFonts w:ascii="Times New Roman" w:hAnsi="Times New Roman" w:cs="Times New Roman"/>
        </w:rPr>
        <w:t>Базисный учебный (образовательный)</w:t>
      </w:r>
      <w:r w:rsidRPr="00B35967">
        <w:rPr>
          <w:rFonts w:ascii="Times New Roman" w:hAnsi="Times New Roman" w:cs="Times New Roman"/>
          <w:shd w:val="clear" w:color="auto" w:fill="FFFFFF"/>
        </w:rPr>
        <w:t xml:space="preserve"> план предусматривает обязательное изучение </w:t>
      </w:r>
      <w:r>
        <w:rPr>
          <w:rFonts w:ascii="Times New Roman" w:hAnsi="Times New Roman" w:cs="Times New Roman"/>
          <w:shd w:val="clear" w:color="auto" w:fill="FFFFFF"/>
        </w:rPr>
        <w:t xml:space="preserve">родного русского языка </w:t>
      </w:r>
      <w:r w:rsidRPr="00B35967">
        <w:rPr>
          <w:rFonts w:ascii="Times New Roman" w:hAnsi="Times New Roman" w:cs="Times New Roman"/>
          <w:shd w:val="clear" w:color="auto" w:fill="FFFFFF"/>
        </w:rPr>
        <w:t>на этапе основного общего образования</w:t>
      </w:r>
      <w:r>
        <w:rPr>
          <w:rFonts w:ascii="Times New Roman" w:hAnsi="Times New Roman" w:cs="Times New Roman"/>
          <w:shd w:val="clear" w:color="auto" w:fill="FFFFFF"/>
        </w:rPr>
        <w:t xml:space="preserve"> (5-7 </w:t>
      </w:r>
      <w:proofErr w:type="spellStart"/>
      <w:r>
        <w:rPr>
          <w:rFonts w:ascii="Times New Roman" w:hAnsi="Times New Roman" w:cs="Times New Roman"/>
          <w:shd w:val="clear" w:color="auto" w:fill="FFFFFF"/>
        </w:rPr>
        <w:t>кл</w:t>
      </w:r>
      <w:proofErr w:type="spellEnd"/>
      <w:r>
        <w:rPr>
          <w:rFonts w:ascii="Times New Roman" w:hAnsi="Times New Roman" w:cs="Times New Roman"/>
          <w:shd w:val="clear" w:color="auto" w:fill="FFFFFF"/>
        </w:rPr>
        <w:t>.)  в объеме 10</w:t>
      </w:r>
      <w:r w:rsidRPr="00B35967">
        <w:rPr>
          <w:rFonts w:ascii="Times New Roman" w:hAnsi="Times New Roman" w:cs="Times New Roman"/>
          <w:shd w:val="clear" w:color="auto" w:fill="FFFFFF"/>
        </w:rPr>
        <w:t>5 ч.,</w:t>
      </w:r>
      <w:r w:rsidRPr="00B35967">
        <w:rPr>
          <w:rFonts w:ascii="Times New Roman" w:hAnsi="Times New Roman" w:cs="Times New Roman"/>
        </w:rPr>
        <w:t xml:space="preserve"> в том числе: в 7 классе —</w:t>
      </w:r>
      <w:r>
        <w:rPr>
          <w:rFonts w:ascii="Times New Roman" w:hAnsi="Times New Roman" w:cs="Times New Roman"/>
        </w:rPr>
        <w:t>35</w:t>
      </w:r>
      <w:r w:rsidRPr="00B35967">
        <w:rPr>
          <w:rFonts w:ascii="Times New Roman" w:hAnsi="Times New Roman" w:cs="Times New Roman"/>
        </w:rPr>
        <w:t xml:space="preserve">ч. (35 учебных недель по </w:t>
      </w:r>
      <w:r>
        <w:rPr>
          <w:rFonts w:ascii="Times New Roman" w:hAnsi="Times New Roman" w:cs="Times New Roman"/>
        </w:rPr>
        <w:t>1 часу</w:t>
      </w:r>
      <w:r w:rsidRPr="00B35967">
        <w:rPr>
          <w:rFonts w:ascii="Times New Roman" w:hAnsi="Times New Roman" w:cs="Times New Roman"/>
        </w:rPr>
        <w:t xml:space="preserve"> в неделю). </w:t>
      </w:r>
    </w:p>
    <w:p w:rsidR="00B35967" w:rsidRPr="00B35967" w:rsidRDefault="00B35967" w:rsidP="00B35967">
      <w:pPr>
        <w:shd w:val="clear" w:color="auto" w:fill="FFFFFF"/>
        <w:spacing w:after="0" w:line="240" w:lineRule="auto"/>
        <w:jc w:val="both"/>
        <w:rPr>
          <w:rFonts w:ascii="Times New Roman" w:hAnsi="Times New Roman" w:cs="Times New Roman"/>
        </w:rPr>
      </w:pPr>
    </w:p>
    <w:p w:rsidR="00972B50" w:rsidRDefault="00972B50" w:rsidP="00972B50">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p>
    <w:p w:rsidR="004475FC" w:rsidRPr="008834D0" w:rsidRDefault="004475FC" w:rsidP="00972B50">
      <w:pPr>
        <w:shd w:val="clear" w:color="auto" w:fill="FFFFFF"/>
        <w:spacing w:after="163" w:line="240" w:lineRule="auto"/>
        <w:jc w:val="both"/>
        <w:rPr>
          <w:rFonts w:ascii="Times New Roman" w:eastAsia="Times New Roman" w:hAnsi="Times New Roman" w:cs="Times New Roman"/>
          <w:color w:val="101010"/>
          <w:lang w:eastAsia="ru-RU"/>
        </w:rPr>
      </w:pPr>
    </w:p>
    <w:p w:rsidR="00C21FBE" w:rsidRPr="008834D0" w:rsidRDefault="00C21FBE" w:rsidP="00C21FBE">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Планируемые результаты освоения учебного предмета «Родной русский язык»</w:t>
      </w:r>
    </w:p>
    <w:p w:rsidR="00972B50" w:rsidRPr="00C21FBE" w:rsidRDefault="00972B50" w:rsidP="00972B50">
      <w:pPr>
        <w:shd w:val="clear" w:color="auto" w:fill="FFFFFF"/>
        <w:spacing w:after="163" w:line="240" w:lineRule="auto"/>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color w:val="101010"/>
          <w:lang w:eastAsia="ru-RU"/>
        </w:rPr>
        <w:t>Изучение предметной области «Родной</w:t>
      </w:r>
      <w:r w:rsidR="00E34B11" w:rsidRPr="00C21FBE">
        <w:rPr>
          <w:rFonts w:ascii="Times New Roman" w:eastAsia="Times New Roman" w:hAnsi="Times New Roman" w:cs="Times New Roman"/>
          <w:color w:val="101010"/>
          <w:lang w:eastAsia="ru-RU"/>
        </w:rPr>
        <w:t xml:space="preserve"> русский язык</w:t>
      </w:r>
      <w:r w:rsidRPr="00C21FBE">
        <w:rPr>
          <w:rFonts w:ascii="Times New Roman" w:eastAsia="Times New Roman" w:hAnsi="Times New Roman" w:cs="Times New Roman"/>
          <w:color w:val="101010"/>
          <w:lang w:eastAsia="ru-RU"/>
        </w:rPr>
        <w:t>» должно обеспечивать:</w:t>
      </w:r>
    </w:p>
    <w:p w:rsidR="00972B50" w:rsidRPr="00C21FBE" w:rsidRDefault="00972B50" w:rsidP="00972B50">
      <w:pPr>
        <w:numPr>
          <w:ilvl w:val="0"/>
          <w:numId w:val="3"/>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color w:val="101010"/>
          <w:lang w:eastAsia="ru-RU"/>
        </w:rPr>
        <w:lastRenderedPageBreak/>
        <w:t>воспитание ценностного отношения к родному языку и литературе на родном языке как хранителю культуры, включение в культурно-языковое поле своего народа;</w:t>
      </w:r>
    </w:p>
    <w:p w:rsidR="00972B50" w:rsidRPr="00C21FBE" w:rsidRDefault="00972B50" w:rsidP="00972B50">
      <w:pPr>
        <w:numPr>
          <w:ilvl w:val="0"/>
          <w:numId w:val="3"/>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color w:val="101010"/>
          <w:lang w:eastAsia="ru-RU"/>
        </w:rPr>
        <w:t>приобщение к литературному наследию своего народа;</w:t>
      </w:r>
    </w:p>
    <w:p w:rsidR="00972B50" w:rsidRPr="00C21FBE" w:rsidRDefault="00972B50" w:rsidP="00972B50">
      <w:pPr>
        <w:numPr>
          <w:ilvl w:val="0"/>
          <w:numId w:val="3"/>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color w:val="101010"/>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972B50" w:rsidRPr="00C21FBE" w:rsidRDefault="00972B50" w:rsidP="00972B50">
      <w:pPr>
        <w:numPr>
          <w:ilvl w:val="0"/>
          <w:numId w:val="3"/>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proofErr w:type="gramStart"/>
      <w:r w:rsidRPr="00C21FBE">
        <w:rPr>
          <w:rFonts w:ascii="Times New Roman" w:eastAsia="Times New Roman" w:hAnsi="Times New Roman" w:cs="Times New Roman"/>
          <w:color w:val="101010"/>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972B50" w:rsidRPr="00C21FBE" w:rsidRDefault="00972B50" w:rsidP="00E34B11">
      <w:pPr>
        <w:numPr>
          <w:ilvl w:val="0"/>
          <w:numId w:val="3"/>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color w:val="101010"/>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972B50" w:rsidRPr="008834D0" w:rsidRDefault="00972B50" w:rsidP="00972B50">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i/>
          <w:iCs/>
          <w:color w:val="101010"/>
          <w:u w:val="single"/>
          <w:lang w:eastAsia="ru-RU"/>
        </w:rPr>
        <w:t>Личностные:</w:t>
      </w:r>
    </w:p>
    <w:p w:rsidR="00972B50" w:rsidRPr="008834D0" w:rsidRDefault="00972B50" w:rsidP="00972B50">
      <w:pPr>
        <w:numPr>
          <w:ilvl w:val="0"/>
          <w:numId w:val="4"/>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воспитание ценностного отношения к родному языку и литературе на родном языке как хранителю культуры, включение в культурно - языковое поле своего народа;</w:t>
      </w:r>
    </w:p>
    <w:p w:rsidR="00972B50" w:rsidRPr="008834D0" w:rsidRDefault="00972B50" w:rsidP="00972B50">
      <w:pPr>
        <w:numPr>
          <w:ilvl w:val="0"/>
          <w:numId w:val="4"/>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приобщение к литературному наследию своего народа;</w:t>
      </w:r>
    </w:p>
    <w:p w:rsidR="00972B50" w:rsidRPr="008834D0" w:rsidRDefault="00972B50" w:rsidP="00972B50">
      <w:pPr>
        <w:numPr>
          <w:ilvl w:val="0"/>
          <w:numId w:val="4"/>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формирование причастности к свершениям и традициям своего народа;</w:t>
      </w:r>
    </w:p>
    <w:p w:rsidR="00972B50" w:rsidRPr="008834D0" w:rsidRDefault="00972B50" w:rsidP="00972B50">
      <w:pPr>
        <w:numPr>
          <w:ilvl w:val="0"/>
          <w:numId w:val="4"/>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исторической преемственности поколений, своей ответственности за сохранение культуры народа.</w:t>
      </w:r>
    </w:p>
    <w:p w:rsidR="00972B50" w:rsidRDefault="00972B50" w:rsidP="00972B50">
      <w:pPr>
        <w:shd w:val="clear" w:color="auto" w:fill="FFFFFF"/>
        <w:spacing w:after="163" w:line="240" w:lineRule="auto"/>
        <w:jc w:val="both"/>
        <w:rPr>
          <w:rFonts w:ascii="Times New Roman" w:eastAsia="Times New Roman" w:hAnsi="Times New Roman" w:cs="Times New Roman"/>
          <w:b/>
          <w:bCs/>
          <w:i/>
          <w:iCs/>
          <w:color w:val="101010"/>
          <w:u w:val="single"/>
          <w:lang w:eastAsia="ru-RU"/>
        </w:rPr>
      </w:pPr>
      <w:proofErr w:type="spellStart"/>
      <w:r w:rsidRPr="008834D0">
        <w:rPr>
          <w:rFonts w:ascii="Times New Roman" w:eastAsia="Times New Roman" w:hAnsi="Times New Roman" w:cs="Times New Roman"/>
          <w:b/>
          <w:bCs/>
          <w:i/>
          <w:iCs/>
          <w:color w:val="101010"/>
          <w:u w:val="single"/>
          <w:lang w:eastAsia="ru-RU"/>
        </w:rPr>
        <w:t>Метапредметные</w:t>
      </w:r>
      <w:proofErr w:type="spellEnd"/>
      <w:r w:rsidRPr="008834D0">
        <w:rPr>
          <w:rFonts w:ascii="Times New Roman" w:eastAsia="Times New Roman" w:hAnsi="Times New Roman" w:cs="Times New Roman"/>
          <w:b/>
          <w:bCs/>
          <w:i/>
          <w:iCs/>
          <w:color w:val="101010"/>
          <w:u w:val="single"/>
          <w:lang w:eastAsia="ru-RU"/>
        </w:rPr>
        <w:t>:</w:t>
      </w:r>
    </w:p>
    <w:p w:rsidR="00DE4E0D" w:rsidRDefault="00DE4E0D" w:rsidP="0098431A">
      <w:pPr>
        <w:shd w:val="clear" w:color="auto" w:fill="FFFFFF"/>
        <w:spacing w:after="0" w:line="240" w:lineRule="auto"/>
        <w:jc w:val="both"/>
        <w:rPr>
          <w:rFonts w:ascii="Times New Roman" w:hAnsi="Times New Roman" w:cs="Times New Roman"/>
          <w:u w:val="single"/>
        </w:rPr>
      </w:pPr>
      <w:r w:rsidRPr="00DE4E0D">
        <w:rPr>
          <w:rFonts w:ascii="Times New Roman" w:hAnsi="Times New Roman" w:cs="Times New Roman"/>
          <w:u w:val="single"/>
        </w:rPr>
        <w:t>Регулятивные УУД</w:t>
      </w:r>
    </w:p>
    <w:p w:rsidR="008457D1" w:rsidRDefault="008457D1" w:rsidP="0098431A">
      <w:pPr>
        <w:shd w:val="clear" w:color="auto" w:fill="FFFFFF"/>
        <w:spacing w:after="0" w:line="240" w:lineRule="auto"/>
        <w:jc w:val="both"/>
        <w:rPr>
          <w:rFonts w:ascii="Times New Roman" w:hAnsi="Times New Roman" w:cs="Times New Roman"/>
          <w:sz w:val="24"/>
        </w:rPr>
      </w:pPr>
      <w:r>
        <w:rPr>
          <w:rFonts w:ascii="Times New Roman" w:hAnsi="Times New Roman" w:cs="Times New Roman"/>
        </w:rPr>
        <w:t xml:space="preserve">       </w:t>
      </w:r>
      <w:r w:rsidRPr="008457D1">
        <w:rPr>
          <w:rFonts w:ascii="Times New Roman" w:hAnsi="Times New Roman" w:cs="Times New Roman"/>
        </w:rPr>
        <w:t>Умение</w:t>
      </w:r>
      <w:r w:rsidRPr="008457D1">
        <w:rPr>
          <w:rFonts w:ascii="Times New Roman" w:hAnsi="Times New Roman" w:cs="Times New Roman"/>
          <w:sz w:val="24"/>
        </w:rPr>
        <w:t xml:space="preserve">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w:t>
      </w:r>
      <w:r w:rsidR="0098431A">
        <w:rPr>
          <w:rFonts w:ascii="Times New Roman" w:hAnsi="Times New Roman" w:cs="Times New Roman"/>
          <w:sz w:val="24"/>
        </w:rPr>
        <w:t>ной деятельности;</w:t>
      </w:r>
    </w:p>
    <w:p w:rsidR="008457D1" w:rsidRPr="0098431A" w:rsidRDefault="0098431A" w:rsidP="0098431A">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у</w:t>
      </w:r>
      <w:r w:rsidR="008457D1" w:rsidRPr="0098431A">
        <w:rPr>
          <w:rFonts w:ascii="Times New Roman" w:hAnsi="Times New Roman" w:cs="Times New Roman"/>
          <w:sz w:val="24"/>
        </w:rPr>
        <w:t xml:space="preserve">мение самостоятельно планировать пути достижения целей, в том числе альтернативные, осознанно выбирать наиболее эффективные способы решения учебных и </w:t>
      </w:r>
      <w:r>
        <w:rPr>
          <w:rFonts w:ascii="Times New Roman" w:hAnsi="Times New Roman" w:cs="Times New Roman"/>
          <w:sz w:val="24"/>
        </w:rPr>
        <w:t>познавательных задач;</w:t>
      </w:r>
    </w:p>
    <w:p w:rsidR="008457D1" w:rsidRPr="0098431A" w:rsidRDefault="0098431A" w:rsidP="0098431A">
      <w:pPr>
        <w:shd w:val="clear" w:color="auto" w:fill="FFFFFF"/>
        <w:spacing w:after="0" w:line="240" w:lineRule="auto"/>
        <w:jc w:val="both"/>
        <w:rPr>
          <w:rFonts w:ascii="Times New Roman" w:hAnsi="Times New Roman" w:cs="Times New Roman"/>
          <w:sz w:val="24"/>
        </w:rPr>
      </w:pPr>
      <w:r>
        <w:rPr>
          <w:rFonts w:ascii="Times New Roman" w:hAnsi="Times New Roman" w:cs="Times New Roman"/>
          <w:sz w:val="24"/>
        </w:rPr>
        <w:t xml:space="preserve">     у</w:t>
      </w:r>
      <w:r w:rsidRPr="0098431A">
        <w:rPr>
          <w:rFonts w:ascii="Times New Roman" w:hAnsi="Times New Roman" w:cs="Times New Roman"/>
          <w:sz w:val="24"/>
        </w:rPr>
        <w:t>мение оценивать правильность выполнения учебной задачи, собственные возможности ее решения.</w:t>
      </w:r>
    </w:p>
    <w:p w:rsidR="0098431A" w:rsidRPr="0098431A" w:rsidRDefault="0098431A" w:rsidP="0098431A">
      <w:pPr>
        <w:pStyle w:val="a9"/>
        <w:spacing w:before="1"/>
        <w:rPr>
          <w:rFonts w:ascii="Times New Roman" w:hAnsi="Times New Roman" w:cs="Times New Roman"/>
          <w:u w:val="single"/>
        </w:rPr>
      </w:pPr>
      <w:r w:rsidRPr="0098431A">
        <w:rPr>
          <w:rFonts w:ascii="Times New Roman" w:hAnsi="Times New Roman" w:cs="Times New Roman"/>
          <w:sz w:val="22"/>
          <w:u w:val="single"/>
        </w:rPr>
        <w:t>Познавательные</w:t>
      </w:r>
      <w:r w:rsidRPr="0098431A">
        <w:rPr>
          <w:rFonts w:ascii="Times New Roman" w:hAnsi="Times New Roman" w:cs="Times New Roman"/>
          <w:u w:val="single"/>
        </w:rPr>
        <w:t xml:space="preserve"> УУД</w:t>
      </w:r>
    </w:p>
    <w:p w:rsidR="0098431A" w:rsidRDefault="0098431A" w:rsidP="0098431A">
      <w:pPr>
        <w:shd w:val="clear" w:color="auto" w:fill="FFFFFF"/>
        <w:spacing w:after="0" w:line="240" w:lineRule="auto"/>
        <w:jc w:val="both"/>
        <w:rPr>
          <w:rFonts w:ascii="Times New Roman" w:eastAsia="Times New Roman" w:hAnsi="Times New Roman" w:cs="Times New Roman"/>
          <w:color w:val="101010"/>
          <w:lang w:eastAsia="ru-RU"/>
        </w:rPr>
      </w:pPr>
      <w:r>
        <w:rPr>
          <w:rFonts w:ascii="Times New Roman" w:eastAsia="Times New Roman" w:hAnsi="Times New Roman" w:cs="Times New Roman"/>
          <w:color w:val="101010"/>
          <w:lang w:eastAsia="ru-RU"/>
        </w:rPr>
        <w:t xml:space="preserve">       </w:t>
      </w:r>
      <w:proofErr w:type="gramStart"/>
      <w:r>
        <w:rPr>
          <w:rFonts w:ascii="Times New Roman" w:eastAsia="Times New Roman" w:hAnsi="Times New Roman" w:cs="Times New Roman"/>
          <w:color w:val="101010"/>
          <w:lang w:eastAsia="ru-RU"/>
        </w:rPr>
        <w:t>О</w:t>
      </w:r>
      <w:r w:rsidR="00972B50" w:rsidRPr="008834D0">
        <w:rPr>
          <w:rFonts w:ascii="Times New Roman" w:eastAsia="Times New Roman" w:hAnsi="Times New Roman" w:cs="Times New Roman"/>
          <w:color w:val="101010"/>
          <w:lang w:eastAsia="ru-RU"/>
        </w:rPr>
        <w:t>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972B50" w:rsidRDefault="0098431A" w:rsidP="0098431A">
      <w:pPr>
        <w:shd w:val="clear" w:color="auto" w:fill="FFFFFF"/>
        <w:spacing w:after="0" w:line="240" w:lineRule="auto"/>
        <w:jc w:val="both"/>
        <w:rPr>
          <w:rFonts w:ascii="Times New Roman" w:eastAsia="Times New Roman" w:hAnsi="Times New Roman" w:cs="Times New Roman"/>
          <w:color w:val="101010"/>
          <w:lang w:eastAsia="ru-RU"/>
        </w:rPr>
      </w:pPr>
      <w:r>
        <w:rPr>
          <w:rFonts w:ascii="Times New Roman" w:eastAsia="Times New Roman" w:hAnsi="Times New Roman" w:cs="Times New Roman"/>
          <w:color w:val="101010"/>
          <w:lang w:eastAsia="ru-RU"/>
        </w:rPr>
        <w:t xml:space="preserve">      </w:t>
      </w:r>
      <w:r w:rsidR="00972B50" w:rsidRPr="008834D0">
        <w:rPr>
          <w:rFonts w:ascii="Times New Roman" w:eastAsia="Times New Roman" w:hAnsi="Times New Roman" w:cs="Times New Roman"/>
          <w:color w:val="101010"/>
          <w:lang w:eastAsia="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00972B50" w:rsidRPr="008834D0">
        <w:rPr>
          <w:rFonts w:ascii="Times New Roman" w:eastAsia="Times New Roman" w:hAnsi="Times New Roman" w:cs="Times New Roman"/>
          <w:color w:val="101010"/>
          <w:lang w:eastAsia="ru-RU"/>
        </w:rPr>
        <w:t>текстов</w:t>
      </w:r>
      <w:proofErr w:type="gramEnd"/>
      <w:r w:rsidR="00972B50" w:rsidRPr="008834D0">
        <w:rPr>
          <w:rFonts w:ascii="Times New Roman" w:eastAsia="Times New Roman" w:hAnsi="Times New Roman" w:cs="Times New Roman"/>
          <w:color w:val="101010"/>
          <w:lang w:eastAsia="ru-RU"/>
        </w:rPr>
        <w:t xml:space="preserve"> разных функционально-смысловых типов и жанров.</w:t>
      </w:r>
    </w:p>
    <w:p w:rsidR="0098431A" w:rsidRPr="0098431A" w:rsidRDefault="0098431A" w:rsidP="0098431A">
      <w:pPr>
        <w:pStyle w:val="a9"/>
        <w:rPr>
          <w:rFonts w:ascii="Times New Roman" w:hAnsi="Times New Roman" w:cs="Times New Roman"/>
          <w:sz w:val="22"/>
        </w:rPr>
      </w:pPr>
      <w:r w:rsidRPr="0098431A">
        <w:rPr>
          <w:rFonts w:ascii="Times New Roman" w:hAnsi="Times New Roman" w:cs="Times New Roman"/>
          <w:sz w:val="22"/>
          <w:u w:val="single"/>
        </w:rPr>
        <w:t>Коммуникативные УУД</w:t>
      </w:r>
    </w:p>
    <w:p w:rsidR="0098431A" w:rsidRPr="0098431A" w:rsidRDefault="0098431A" w:rsidP="0098431A">
      <w:pPr>
        <w:shd w:val="clear" w:color="auto" w:fill="FFFFFF"/>
        <w:spacing w:after="0" w:line="240" w:lineRule="auto"/>
        <w:jc w:val="both"/>
        <w:rPr>
          <w:rFonts w:ascii="Times New Roman" w:hAnsi="Times New Roman" w:cs="Times New Roman"/>
        </w:rPr>
      </w:pPr>
      <w:r w:rsidRPr="0098431A">
        <w:rPr>
          <w:rFonts w:ascii="Times New Roman" w:hAnsi="Times New Roman" w:cs="Times New Roman"/>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431A" w:rsidRPr="0098431A" w:rsidRDefault="0098431A" w:rsidP="0098431A">
      <w:pPr>
        <w:shd w:val="clear" w:color="auto" w:fill="FFFFFF"/>
        <w:spacing w:after="0" w:line="240" w:lineRule="auto"/>
        <w:jc w:val="both"/>
        <w:rPr>
          <w:rFonts w:ascii="Times New Roman" w:eastAsia="Times New Roman" w:hAnsi="Times New Roman" w:cs="Times New Roman"/>
          <w:color w:val="101010"/>
          <w:lang w:eastAsia="ru-RU"/>
        </w:rPr>
      </w:pPr>
      <w:r>
        <w:rPr>
          <w:rFonts w:ascii="Times New Roman" w:hAnsi="Times New Roman" w:cs="Times New Roman"/>
        </w:rPr>
        <w:t xml:space="preserve">      </w:t>
      </w:r>
      <w:r w:rsidRPr="0098431A">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w:t>
      </w:r>
    </w:p>
    <w:p w:rsidR="0098431A" w:rsidRPr="0098431A" w:rsidRDefault="0098431A" w:rsidP="0098431A">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w:t>
      </w:r>
      <w:r w:rsidRPr="0098431A">
        <w:rPr>
          <w:rFonts w:ascii="Times New Roman" w:hAnsi="Times New Roman" w:cs="Times New Roman"/>
        </w:rPr>
        <w:t>формирование и развитие компетентности в области использования информационно- коммуникационных технологий (далее – ИКТ).</w:t>
      </w:r>
    </w:p>
    <w:p w:rsidR="00972B50" w:rsidRPr="008834D0" w:rsidRDefault="00972B50" w:rsidP="0098431A">
      <w:pPr>
        <w:shd w:val="clear" w:color="auto" w:fill="FFFFFF"/>
        <w:spacing w:after="0" w:line="240" w:lineRule="auto"/>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b/>
          <w:bCs/>
          <w:i/>
          <w:iCs/>
          <w:color w:val="101010"/>
          <w:u w:val="single"/>
          <w:lang w:eastAsia="ru-RU"/>
        </w:rPr>
        <w:t>Предметные:</w:t>
      </w:r>
    </w:p>
    <w:p w:rsidR="00C21FBE" w:rsidRPr="00C21FBE" w:rsidRDefault="00C21FBE" w:rsidP="00C21FBE">
      <w:pPr>
        <w:shd w:val="clear" w:color="auto" w:fill="FFFFFF"/>
        <w:spacing w:after="163" w:line="240" w:lineRule="auto"/>
        <w:jc w:val="both"/>
        <w:rPr>
          <w:rFonts w:ascii="Times New Roman" w:eastAsia="Times New Roman" w:hAnsi="Times New Roman" w:cs="Times New Roman"/>
          <w:color w:val="101010"/>
          <w:lang w:eastAsia="ru-RU"/>
        </w:rPr>
      </w:pPr>
      <w:r w:rsidRPr="00C21FBE">
        <w:rPr>
          <w:rFonts w:ascii="Times New Roman" w:eastAsia="Times New Roman" w:hAnsi="Times New Roman" w:cs="Times New Roman"/>
          <w:b/>
          <w:bCs/>
          <w:iCs/>
          <w:color w:val="101010"/>
          <w:lang w:eastAsia="ru-RU"/>
        </w:rPr>
        <w:t>Ученик научится:</w:t>
      </w:r>
    </w:p>
    <w:p w:rsidR="00C21FBE" w:rsidRPr="008834D0" w:rsidRDefault="00C21FBE" w:rsidP="00C21FBE">
      <w:pPr>
        <w:numPr>
          <w:ilvl w:val="0"/>
          <w:numId w:val="6"/>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взаимосвязи языка, культуры и истории народа, говорящего на нём:</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lastRenderedPageBreak/>
        <w:t>осознание роли русского родного языка в жизни общества и государства, в современном мире;</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роли русского родного языка в жизни человека;</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языка как развивающегося явления, взаимосвязи исторического развития языка с историей общества;</w:t>
      </w:r>
    </w:p>
    <w:p w:rsidR="00C21FBE"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национального своеобразия, богатства, выразительности русского родного языка;</w:t>
      </w:r>
    </w:p>
    <w:p w:rsidR="00C21FBE" w:rsidRPr="00C21FBE" w:rsidRDefault="00C21FBE" w:rsidP="00C21FBE">
      <w:pPr>
        <w:shd w:val="clear" w:color="auto" w:fill="FFFFFF"/>
        <w:spacing w:after="0" w:line="240" w:lineRule="auto"/>
        <w:ind w:left="-20"/>
        <w:jc w:val="both"/>
        <w:rPr>
          <w:rFonts w:ascii="Times New Roman" w:eastAsia="Times New Roman" w:hAnsi="Times New Roman"/>
          <w:b/>
          <w:bCs/>
          <w:iCs/>
          <w:color w:val="101010"/>
          <w:lang w:eastAsia="ru-RU"/>
        </w:rPr>
      </w:pPr>
      <w:r w:rsidRPr="00C21FBE">
        <w:rPr>
          <w:rFonts w:ascii="Times New Roman" w:eastAsia="Times New Roman" w:hAnsi="Times New Roman"/>
          <w:b/>
          <w:bCs/>
          <w:iCs/>
          <w:color w:val="101010"/>
          <w:lang w:eastAsia="ru-RU"/>
        </w:rPr>
        <w:t xml:space="preserve"> ученик научится:</w:t>
      </w:r>
    </w:p>
    <w:p w:rsidR="00C21FBE" w:rsidRPr="008834D0" w:rsidRDefault="00C21FBE" w:rsidP="00C21FBE">
      <w:p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и истолкование значения слов с национально-культурным компонентом, правильное употребление их в речи;</w:t>
      </w:r>
    </w:p>
    <w:p w:rsidR="00C21FBE" w:rsidRPr="008834D0"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понимание слов с живой внутренней формой;</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C21FBE"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C21FBE" w:rsidRPr="00007004" w:rsidRDefault="00C21FBE" w:rsidP="00C21FBE">
      <w:pPr>
        <w:shd w:val="clear" w:color="auto" w:fill="FFFFFF"/>
        <w:spacing w:after="0" w:line="240" w:lineRule="auto"/>
        <w:ind w:left="340"/>
        <w:jc w:val="both"/>
        <w:rPr>
          <w:rFonts w:ascii="Times New Roman" w:eastAsia="Times New Roman" w:hAnsi="Times New Roman" w:cs="Times New Roman"/>
          <w:b/>
          <w:color w:val="101010"/>
          <w:lang w:eastAsia="ru-RU"/>
        </w:rPr>
      </w:pPr>
      <w:r>
        <w:rPr>
          <w:rFonts w:ascii="Times New Roman" w:eastAsia="Times New Roman" w:hAnsi="Times New Roman" w:cs="Times New Roman"/>
          <w:b/>
          <w:color w:val="101010"/>
          <w:lang w:eastAsia="ru-RU"/>
        </w:rPr>
        <w:t xml:space="preserve">       </w:t>
      </w:r>
      <w:r w:rsidRPr="00007004">
        <w:rPr>
          <w:rFonts w:ascii="Times New Roman" w:eastAsia="Times New Roman" w:hAnsi="Times New Roman" w:cs="Times New Roman"/>
          <w:b/>
          <w:color w:val="101010"/>
          <w:lang w:eastAsia="ru-RU"/>
        </w:rPr>
        <w:t>ученик научится</w:t>
      </w:r>
    </w:p>
    <w:p w:rsidR="00C21FBE" w:rsidRPr="008834D0"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характеристика лексики с точки зрения происхождения: лексика исконно русская и заимствованная;</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процессов заимствования лексики как результата взаимодействия национальных культур;</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характеристика заимствованных слов по языку-источнику (</w:t>
      </w:r>
      <w:proofErr w:type="gramStart"/>
      <w:r w:rsidRPr="008834D0">
        <w:rPr>
          <w:rFonts w:ascii="Times New Roman" w:eastAsia="Times New Roman" w:hAnsi="Times New Roman" w:cs="Times New Roman"/>
          <w:color w:val="101010"/>
          <w:lang w:eastAsia="ru-RU"/>
        </w:rPr>
        <w:t>из</w:t>
      </w:r>
      <w:proofErr w:type="gramEnd"/>
      <w:r w:rsidRPr="008834D0">
        <w:rPr>
          <w:rFonts w:ascii="Times New Roman" w:eastAsia="Times New Roman" w:hAnsi="Times New Roman" w:cs="Times New Roman"/>
          <w:color w:val="101010"/>
          <w:lang w:eastAsia="ru-RU"/>
        </w:rPr>
        <w:t xml:space="preserve"> </w:t>
      </w:r>
      <w:proofErr w:type="gramStart"/>
      <w:r w:rsidRPr="008834D0">
        <w:rPr>
          <w:rFonts w:ascii="Times New Roman" w:eastAsia="Times New Roman" w:hAnsi="Times New Roman" w:cs="Times New Roman"/>
          <w:color w:val="101010"/>
          <w:lang w:eastAsia="ru-RU"/>
        </w:rPr>
        <w:t>славянских</w:t>
      </w:r>
      <w:proofErr w:type="gramEnd"/>
      <w:r w:rsidRPr="008834D0">
        <w:rPr>
          <w:rFonts w:ascii="Times New Roman" w:eastAsia="Times New Roman" w:hAnsi="Times New Roman" w:cs="Times New Roman"/>
          <w:color w:val="101010"/>
          <w:lang w:eastAsia="ru-RU"/>
        </w:rPr>
        <w:t xml:space="preserve"> и неславянских языков), времени вхождения (самые древние и более поздние);</w:t>
      </w:r>
    </w:p>
    <w:p w:rsidR="00C21FBE"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C21FBE" w:rsidRPr="00C21FBE" w:rsidRDefault="00C21FBE" w:rsidP="00C21FBE">
      <w:pPr>
        <w:pStyle w:val="a7"/>
        <w:shd w:val="clear" w:color="auto" w:fill="FFFFFF"/>
        <w:spacing w:after="0" w:line="240" w:lineRule="auto"/>
        <w:jc w:val="both"/>
        <w:rPr>
          <w:rFonts w:ascii="Times New Roman" w:eastAsia="Times New Roman" w:hAnsi="Times New Roman"/>
          <w:b/>
          <w:bCs/>
          <w:iCs/>
          <w:color w:val="101010"/>
          <w:lang w:eastAsia="ru-RU"/>
        </w:rPr>
      </w:pPr>
      <w:r w:rsidRPr="00C21FBE">
        <w:rPr>
          <w:rFonts w:ascii="Times New Roman" w:eastAsia="Times New Roman" w:hAnsi="Times New Roman"/>
          <w:b/>
          <w:bCs/>
          <w:iCs/>
          <w:color w:val="101010"/>
          <w:lang w:eastAsia="ru-RU"/>
        </w:rPr>
        <w:t>ученик научится:</w:t>
      </w:r>
    </w:p>
    <w:p w:rsidR="00C21FBE" w:rsidRPr="008834D0"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 понимание причин изменений в словарном составе языка;</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перераспределения пластов лексики между активным и пассивным запасом слов; определение значения устаревших слов с национально-культурным компонентом;</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определение значения современных неологизмов, характеристика неологизмов по сфере употребления и стилистической окраске;</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C21FBE" w:rsidRPr="008834D0" w:rsidRDefault="00C21FBE" w:rsidP="00C21FBE">
      <w:pPr>
        <w:numPr>
          <w:ilvl w:val="0"/>
          <w:numId w:val="7"/>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C21FBE" w:rsidRDefault="00C21FBE" w:rsidP="00C21FBE">
      <w:pPr>
        <w:numPr>
          <w:ilvl w:val="0"/>
          <w:numId w:val="7"/>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использование словарей, в том числе </w:t>
      </w:r>
      <w:proofErr w:type="spellStart"/>
      <w:r w:rsidRPr="008834D0">
        <w:rPr>
          <w:rFonts w:ascii="Times New Roman" w:eastAsia="Times New Roman" w:hAnsi="Times New Roman" w:cs="Times New Roman"/>
          <w:color w:val="101010"/>
          <w:lang w:eastAsia="ru-RU"/>
        </w:rPr>
        <w:t>мультимедийных</w:t>
      </w:r>
      <w:proofErr w:type="spellEnd"/>
      <w:r w:rsidRPr="008834D0">
        <w:rPr>
          <w:rFonts w:ascii="Times New Roman" w:eastAsia="Times New Roman" w:hAnsi="Times New Roman" w:cs="Times New Roman"/>
          <w:color w:val="101010"/>
          <w:lang w:eastAsia="ru-RU"/>
        </w:rPr>
        <w:t>,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эпитетов, метафор и сравнений.</w:t>
      </w:r>
    </w:p>
    <w:p w:rsidR="00C21FBE" w:rsidRPr="004215C8" w:rsidRDefault="00C21FBE" w:rsidP="00C21FBE">
      <w:pPr>
        <w:shd w:val="clear" w:color="auto" w:fill="FFFFFF"/>
        <w:spacing w:after="0" w:line="240" w:lineRule="auto"/>
        <w:ind w:left="-20"/>
        <w:jc w:val="both"/>
        <w:rPr>
          <w:rFonts w:ascii="Times New Roman" w:eastAsia="Times New Roman" w:hAnsi="Times New Roman" w:cs="Times New Roman"/>
          <w:b/>
          <w:color w:val="101010"/>
          <w:lang w:eastAsia="ru-RU"/>
        </w:rPr>
      </w:pPr>
      <w:r>
        <w:rPr>
          <w:rFonts w:ascii="Times New Roman" w:eastAsia="Times New Roman" w:hAnsi="Times New Roman" w:cs="Times New Roman"/>
          <w:b/>
          <w:color w:val="101010"/>
          <w:lang w:eastAsia="ru-RU"/>
        </w:rPr>
        <w:t xml:space="preserve">             </w:t>
      </w:r>
      <w:r w:rsidRPr="00007004">
        <w:rPr>
          <w:rFonts w:ascii="Times New Roman" w:eastAsia="Times New Roman" w:hAnsi="Times New Roman" w:cs="Times New Roman"/>
          <w:b/>
          <w:color w:val="101010"/>
          <w:lang w:eastAsia="ru-RU"/>
        </w:rPr>
        <w:t>ученик получит возможность научиться</w:t>
      </w:r>
      <w:r>
        <w:rPr>
          <w:rFonts w:ascii="Times New Roman" w:eastAsia="Times New Roman" w:hAnsi="Times New Roman" w:cs="Times New Roman"/>
          <w:b/>
          <w:color w:val="101010"/>
          <w:lang w:eastAsia="ru-RU"/>
        </w:rPr>
        <w:t>:</w:t>
      </w:r>
    </w:p>
    <w:p w:rsidR="00C21FBE" w:rsidRPr="008834D0" w:rsidRDefault="00C21FBE" w:rsidP="00C21FBE">
      <w:pPr>
        <w:numPr>
          <w:ilvl w:val="0"/>
          <w:numId w:val="8"/>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w:t>
      </w:r>
      <w:r w:rsidRPr="008834D0">
        <w:rPr>
          <w:rFonts w:ascii="Times New Roman" w:eastAsia="Times New Roman" w:hAnsi="Times New Roman" w:cs="Times New Roman"/>
          <w:color w:val="101010"/>
          <w:lang w:eastAsia="ru-RU"/>
        </w:rPr>
        <w:lastRenderedPageBreak/>
        <w:t>опыта использования языковых норм в речевой практике при создании устных и письменных высказываний:</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стремление к речевому самосовершенствованию, овладение основными стилистическими ресурсами лексики и фразеологии языка: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осознание важности соблюдения норм современного русского литературного языка для культурного человека;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на письме и в устной речи норм современного русского литературного языка и правил речевого этикета;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обогащение активного и потенциального словарного запаса, расширение объёма используемых в речи грамматических сре</w:t>
      </w:r>
      <w:proofErr w:type="gramStart"/>
      <w:r w:rsidRPr="008834D0">
        <w:rPr>
          <w:rFonts w:ascii="Times New Roman" w:eastAsia="Times New Roman" w:hAnsi="Times New Roman" w:cs="Times New Roman"/>
          <w:color w:val="101010"/>
          <w:lang w:eastAsia="ru-RU"/>
        </w:rPr>
        <w:t>дств дл</w:t>
      </w:r>
      <w:proofErr w:type="gramEnd"/>
      <w:r w:rsidRPr="008834D0">
        <w:rPr>
          <w:rFonts w:ascii="Times New Roman" w:eastAsia="Times New Roman" w:hAnsi="Times New Roman" w:cs="Times New Roman"/>
          <w:color w:val="101010"/>
          <w:lang w:eastAsia="ru-RU"/>
        </w:rPr>
        <w:t>я свободного выражения мыслей и чувств на родном языке адекватно ситуации и стилю общения;</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стремление к речевому самосовершенствованию;</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формирование ответственности за языковую культуру как общечеловеческую ценность;</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основных орфоэпических и акцентологических норм современного русского литературного языка: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различение произносительных различий в русском языке, обусловленных темпом речи и стилями речи;</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различение вариантов орфоэпической и акцентологической нормы; употребление слов с учётом произносительных вариантов орфоэпической нормы;</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употребление слов с учётом стилистических вариантов орфоэпической нормы;</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активных процессов в области произношения и ударения;</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основных лексических норм современного русского литературного языка: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нормы употребления синонимов, антонимов, омонимов, паронимов;</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употребление слова в соответствии с его лексическим значением и требованием лексической сочетаемости;</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различение стилистических вариантов лексической нормы;</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употребление имён существительных, прилагательных, глаголов с учётом стилистических вариантов лексической нормы;</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употребление синонимов, антонимов, омонимов с учётом стилистических вариантов лексической нормы;</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различение типичных речевых ошибок;</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редактирование текста с целью исправления речевых ошибок; выявление и исправление речевых ошибок в устной речи;</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основных грамматических норм современного русского литературного языка: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различение вариантов грамматической нормы:</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основных норм русского речевого этикета;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proofErr w:type="gramStart"/>
      <w:r w:rsidRPr="008834D0">
        <w:rPr>
          <w:rFonts w:ascii="Times New Roman" w:eastAsia="Times New Roman" w:hAnsi="Times New Roman" w:cs="Times New Roman"/>
          <w:color w:val="101010"/>
          <w:lang w:eastAsia="ru-RU"/>
        </w:rPr>
        <w:t>ситуациях</w:t>
      </w:r>
      <w:proofErr w:type="gramEnd"/>
      <w:r w:rsidRPr="008834D0">
        <w:rPr>
          <w:rFonts w:ascii="Times New Roman" w:eastAsia="Times New Roman" w:hAnsi="Times New Roman" w:cs="Times New Roman"/>
          <w:color w:val="101010"/>
          <w:lang w:eastAsia="ru-RU"/>
        </w:rPr>
        <w:t xml:space="preserve"> делового общения;</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понимание активных процессов в русском речевом этикете;</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основных орфографических норм современного русского литературного языка (в рамках изученного в основном курсе);</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соблюдение основных пунктуационных норм современного русского литературного языки (в рамках изученного в основном курсе);</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использование толковых, в том числе </w:t>
      </w:r>
      <w:proofErr w:type="spellStart"/>
      <w:r w:rsidRPr="008834D0">
        <w:rPr>
          <w:rFonts w:ascii="Times New Roman" w:eastAsia="Times New Roman" w:hAnsi="Times New Roman" w:cs="Times New Roman"/>
          <w:color w:val="101010"/>
          <w:lang w:eastAsia="ru-RU"/>
        </w:rPr>
        <w:t>мультимедийных</w:t>
      </w:r>
      <w:proofErr w:type="spellEnd"/>
      <w:r w:rsidRPr="008834D0">
        <w:rPr>
          <w:rFonts w:ascii="Times New Roman" w:eastAsia="Times New Roman" w:hAnsi="Times New Roman" w:cs="Times New Roman"/>
          <w:color w:val="101010"/>
          <w:lang w:eastAsia="ru-RU"/>
        </w:rPr>
        <w:t>, словарей для определения лексического значения слова, особенностей употребления;</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использование орфоэпических, в том числе </w:t>
      </w:r>
      <w:proofErr w:type="spellStart"/>
      <w:r w:rsidRPr="008834D0">
        <w:rPr>
          <w:rFonts w:ascii="Times New Roman" w:eastAsia="Times New Roman" w:hAnsi="Times New Roman" w:cs="Times New Roman"/>
          <w:color w:val="101010"/>
          <w:lang w:eastAsia="ru-RU"/>
        </w:rPr>
        <w:t>мультимедийных</w:t>
      </w:r>
      <w:proofErr w:type="spellEnd"/>
      <w:r w:rsidRPr="008834D0">
        <w:rPr>
          <w:rFonts w:ascii="Times New Roman" w:eastAsia="Times New Roman" w:hAnsi="Times New Roman" w:cs="Times New Roman"/>
          <w:color w:val="101010"/>
          <w:lang w:eastAsia="ru-RU"/>
        </w:rPr>
        <w:t>, орфографических словарей для определения нормативного произношения слова; вариантов произношения;</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lastRenderedPageBreak/>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C21FBE" w:rsidRPr="008834D0" w:rsidRDefault="00C21FBE" w:rsidP="00C21FBE">
      <w:pPr>
        <w:numPr>
          <w:ilvl w:val="0"/>
          <w:numId w:val="9"/>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C21FBE" w:rsidRDefault="00C21FBE" w:rsidP="00C21FBE">
      <w:pPr>
        <w:numPr>
          <w:ilvl w:val="0"/>
          <w:numId w:val="9"/>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C21FBE" w:rsidRPr="00C21FBE" w:rsidRDefault="00C21FBE" w:rsidP="00C21FBE">
      <w:pPr>
        <w:shd w:val="clear" w:color="auto" w:fill="FFFFFF"/>
        <w:spacing w:after="0" w:line="240" w:lineRule="auto"/>
        <w:ind w:left="720"/>
        <w:jc w:val="both"/>
        <w:rPr>
          <w:rFonts w:ascii="Times New Roman" w:eastAsia="Times New Roman" w:hAnsi="Times New Roman" w:cs="Times New Roman"/>
          <w:b/>
          <w:color w:val="101010"/>
          <w:lang w:eastAsia="ru-RU"/>
        </w:rPr>
      </w:pPr>
      <w:r w:rsidRPr="00007004">
        <w:rPr>
          <w:rFonts w:ascii="Times New Roman" w:eastAsia="Times New Roman" w:hAnsi="Times New Roman" w:cs="Times New Roman"/>
          <w:b/>
          <w:color w:val="101010"/>
          <w:lang w:eastAsia="ru-RU"/>
        </w:rPr>
        <w:t>ученик получит возможность научиться</w:t>
      </w:r>
    </w:p>
    <w:p w:rsidR="00C21FBE" w:rsidRPr="008834D0" w:rsidRDefault="00C21FBE" w:rsidP="00C21FBE">
      <w:pPr>
        <w:numPr>
          <w:ilvl w:val="0"/>
          <w:numId w:val="10"/>
        </w:numPr>
        <w:shd w:val="clear" w:color="auto" w:fill="FFFFFF"/>
        <w:spacing w:after="0"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proofErr w:type="gramStart"/>
      <w:r w:rsidRPr="008834D0">
        <w:rPr>
          <w:rFonts w:ascii="Times New Roman" w:eastAsia="Times New Roman" w:hAnsi="Times New Roman" w:cs="Times New Roman"/>
          <w:color w:val="101010"/>
          <w:lang w:eastAsia="ru-RU"/>
        </w:rPr>
        <w:t>владение различными видами слушания (детальным, выборочным, ознакомительным, критическим, интерактивным) монологической речи,</w:t>
      </w:r>
      <w:proofErr w:type="gramEnd"/>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учебно-научных, художественных, публицистических текстов различных функционально-смысловых типов речи;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владение различными видами чтения учебно-научных, художественных, публицистических текстов различных функционально-смысловых типов речи;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умение дифференцировать и интегрировать информацию прочитанного и прослушанного текста;</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проведение анализа прослушанного или прочитанного текста;</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владение умениями информационной переработки прослушанного или прочитанного текста; владение правилами информационной безопасности при общении в социальных сетях;</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уместное использование коммуникативных стратегий и тактик устного общения;</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участие в беседе, споре, владение правилами корректного речевого поведения в споре;</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умение строить устные учебно-научные сообщения различных видов, рецензию на проектную работу одноклассника, доклад; принимать участие в учебно-научной дискуссии;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создание устных и письменных текстов описательного типа</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создание устных и письменных текстов </w:t>
      </w:r>
      <w:proofErr w:type="spellStart"/>
      <w:r w:rsidRPr="008834D0">
        <w:rPr>
          <w:rFonts w:ascii="Times New Roman" w:eastAsia="Times New Roman" w:hAnsi="Times New Roman" w:cs="Times New Roman"/>
          <w:color w:val="101010"/>
          <w:lang w:eastAsia="ru-RU"/>
        </w:rPr>
        <w:t>аргументативного</w:t>
      </w:r>
      <w:proofErr w:type="spellEnd"/>
      <w:r w:rsidRPr="008834D0">
        <w:rPr>
          <w:rFonts w:ascii="Times New Roman" w:eastAsia="Times New Roman" w:hAnsi="Times New Roman" w:cs="Times New Roman"/>
          <w:color w:val="101010"/>
          <w:lang w:eastAsia="ru-RU"/>
        </w:rPr>
        <w:t xml:space="preserve"> типа; оценка причин неэффективной аргументации в учебно-научном общении;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создание текста как результата проектной (исследовательской) деятельности;</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чтение, комплексный анализ и создание текстов публицистических жанров;</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чтение, комплексный анализ и интерпретация текстов фольклора и художественных текстов или их фрагментов;</w:t>
      </w:r>
    </w:p>
    <w:p w:rsidR="00C21FBE" w:rsidRPr="008834D0" w:rsidRDefault="00C21FBE" w:rsidP="00C21FBE">
      <w:pPr>
        <w:numPr>
          <w:ilvl w:val="0"/>
          <w:numId w:val="11"/>
        </w:numPr>
        <w:shd w:val="clear" w:color="auto" w:fill="FFFFFF"/>
        <w:spacing w:before="100" w:beforeAutospacing="1" w:after="100" w:afterAutospacing="1" w:line="240" w:lineRule="auto"/>
        <w:ind w:left="340"/>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72B50" w:rsidRPr="008834D0" w:rsidRDefault="00972B50" w:rsidP="00972B50">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w:t>
      </w:r>
    </w:p>
    <w:p w:rsidR="00972B50" w:rsidRPr="008834D0" w:rsidRDefault="00972B50" w:rsidP="00E34B11">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СОДЕРЖАНИЕ УЧЕБНОГО</w:t>
      </w:r>
      <w:r w:rsidR="00E34B11" w:rsidRPr="008834D0">
        <w:rPr>
          <w:rFonts w:ascii="Times New Roman" w:eastAsia="Times New Roman" w:hAnsi="Times New Roman" w:cs="Times New Roman"/>
          <w:b/>
          <w:bCs/>
          <w:color w:val="101010"/>
          <w:lang w:eastAsia="ru-RU"/>
        </w:rPr>
        <w:t xml:space="preserve"> ПРЕДМЕТА «РОДНОЙ РУССКИЙ ЯЗЫК</w:t>
      </w:r>
      <w:r w:rsidRPr="008834D0">
        <w:rPr>
          <w:rFonts w:ascii="Times New Roman" w:eastAsia="Times New Roman" w:hAnsi="Times New Roman" w:cs="Times New Roman"/>
          <w:b/>
          <w:bCs/>
          <w:color w:val="101010"/>
          <w:lang w:eastAsia="ru-RU"/>
        </w:rPr>
        <w:t>»</w:t>
      </w:r>
    </w:p>
    <w:p w:rsidR="00972B50" w:rsidRPr="008834D0" w:rsidRDefault="00972B50" w:rsidP="00E34B11">
      <w:pPr>
        <w:shd w:val="clear" w:color="auto" w:fill="FFFFFF"/>
        <w:spacing w:after="163"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7 КЛАСС (35 ЧАСОВ)</w:t>
      </w:r>
    </w:p>
    <w:p w:rsidR="00972B50" w:rsidRPr="008834D0" w:rsidRDefault="00972B50" w:rsidP="00972B50">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Раздел 1. Язык и культура (10 ч.)</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w:t>
      </w:r>
      <w:r w:rsidR="00972B50" w:rsidRPr="008834D0">
        <w:rPr>
          <w:rFonts w:ascii="Times New Roman" w:eastAsia="Times New Roman" w:hAnsi="Times New Roman" w:cs="Times New Roman"/>
          <w:color w:val="101010"/>
          <w:lang w:eastAsia="ru-RU"/>
        </w:rPr>
        <w:t xml:space="preserve">Русский язык как развивающееся явление.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w:t>
      </w:r>
      <w:r w:rsidR="00972B50" w:rsidRPr="008834D0">
        <w:rPr>
          <w:rFonts w:ascii="Times New Roman" w:eastAsia="Times New Roman" w:hAnsi="Times New Roman" w:cs="Times New Roman"/>
          <w:color w:val="101010"/>
          <w:lang w:eastAsia="ru-RU"/>
        </w:rPr>
        <w:lastRenderedPageBreak/>
        <w:t>Перераспределение пластов лексики между активным и пассивным запасом слов. Актуализация устаревшей лексики в новом речевой контексте (</w:t>
      </w:r>
      <w:r w:rsidR="00972B50" w:rsidRPr="008834D0">
        <w:rPr>
          <w:rFonts w:ascii="Times New Roman" w:eastAsia="Times New Roman" w:hAnsi="Times New Roman" w:cs="Times New Roman"/>
          <w:i/>
          <w:iCs/>
          <w:color w:val="101010"/>
          <w:lang w:eastAsia="ru-RU"/>
        </w:rPr>
        <w:t>губернатор, диакон, ваучер, агитационный пункт, большевик, колхоз и т.п.</w:t>
      </w:r>
      <w:r w:rsidR="00972B50" w:rsidRPr="008834D0">
        <w:rPr>
          <w:rFonts w:ascii="Times New Roman" w:eastAsia="Times New Roman" w:hAnsi="Times New Roman" w:cs="Times New Roman"/>
          <w:color w:val="101010"/>
          <w:lang w:eastAsia="ru-RU"/>
        </w:rPr>
        <w:t>).</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w:t>
      </w:r>
      <w:r w:rsidR="00972B50" w:rsidRPr="008834D0">
        <w:rPr>
          <w:rFonts w:ascii="Times New Roman" w:eastAsia="Times New Roman" w:hAnsi="Times New Roman" w:cs="Times New Roman"/>
          <w:color w:val="101010"/>
          <w:lang w:eastAsia="ru-RU"/>
        </w:rPr>
        <w:t>Лексические заимствования последних десятилетий. Употребление иноязычных слов как проблема культуры речи.</w:t>
      </w:r>
    </w:p>
    <w:p w:rsidR="00E34B11"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p>
    <w:p w:rsidR="00972B50" w:rsidRPr="008834D0" w:rsidRDefault="00972B50" w:rsidP="00972B50">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Раздел 2. Культура речи (10 ч.)</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Основные орфоэпические нормы</w:t>
      </w:r>
      <w:r w:rsidR="00972B50" w:rsidRPr="008834D0">
        <w:rPr>
          <w:rFonts w:ascii="Times New Roman" w:eastAsia="Times New Roman" w:hAnsi="Times New Roman" w:cs="Times New Roman"/>
          <w:color w:val="101010"/>
          <w:lang w:eastAsia="ru-RU"/>
        </w:rPr>
        <w:t>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00972B50" w:rsidRPr="008834D0">
        <w:rPr>
          <w:rFonts w:ascii="Times New Roman" w:eastAsia="Times New Roman" w:hAnsi="Times New Roman" w:cs="Times New Roman"/>
          <w:i/>
          <w:iCs/>
          <w:color w:val="101010"/>
          <w:lang w:eastAsia="ru-RU"/>
        </w:rPr>
        <w:t>н</w:t>
      </w:r>
      <w:r w:rsidR="00972B50" w:rsidRPr="008834D0">
        <w:rPr>
          <w:rFonts w:ascii="Times New Roman" w:eastAsia="Times New Roman" w:hAnsi="Times New Roman" w:cs="Times New Roman"/>
          <w:b/>
          <w:bCs/>
          <w:i/>
          <w:iCs/>
          <w:color w:val="101010"/>
          <w:lang w:eastAsia="ru-RU"/>
        </w:rPr>
        <w:t>а</w:t>
      </w:r>
      <w:r w:rsidR="00972B50" w:rsidRPr="008834D0">
        <w:rPr>
          <w:rFonts w:ascii="Times New Roman" w:eastAsia="Times New Roman" w:hAnsi="Times New Roman" w:cs="Times New Roman"/>
          <w:i/>
          <w:iCs/>
          <w:color w:val="101010"/>
          <w:lang w:eastAsia="ru-RU"/>
        </w:rPr>
        <w:t> дом‚ н</w:t>
      </w:r>
      <w:r w:rsidR="00972B50" w:rsidRPr="008834D0">
        <w:rPr>
          <w:rFonts w:ascii="Times New Roman" w:eastAsia="Times New Roman" w:hAnsi="Times New Roman" w:cs="Times New Roman"/>
          <w:b/>
          <w:bCs/>
          <w:i/>
          <w:iCs/>
          <w:color w:val="101010"/>
          <w:lang w:eastAsia="ru-RU"/>
        </w:rPr>
        <w:t>а</w:t>
      </w:r>
      <w:r w:rsidR="00972B50" w:rsidRPr="008834D0">
        <w:rPr>
          <w:rFonts w:ascii="Times New Roman" w:eastAsia="Times New Roman" w:hAnsi="Times New Roman" w:cs="Times New Roman"/>
          <w:i/>
          <w:iCs/>
          <w:color w:val="101010"/>
          <w:lang w:eastAsia="ru-RU"/>
        </w:rPr>
        <w:t> гору</w:t>
      </w:r>
      <w:r w:rsidR="00972B50" w:rsidRPr="008834D0">
        <w:rPr>
          <w:rFonts w:ascii="Times New Roman" w:eastAsia="Times New Roman" w:hAnsi="Times New Roman" w:cs="Times New Roman"/>
          <w:color w:val="101010"/>
          <w:lang w:eastAsia="ru-RU"/>
        </w:rPr>
        <w:t>)</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Основные лексические нормы современного русского литературного языка. </w:t>
      </w:r>
      <w:r w:rsidR="00972B50" w:rsidRPr="008834D0">
        <w:rPr>
          <w:rFonts w:ascii="Times New Roman" w:eastAsia="Times New Roman" w:hAnsi="Times New Roman" w:cs="Times New Roman"/>
          <w:color w:val="101010"/>
          <w:lang w:eastAsia="ru-RU"/>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sidR="00972B50" w:rsidRPr="008834D0">
        <w:rPr>
          <w:rFonts w:ascii="Times New Roman" w:eastAsia="Times New Roman" w:hAnsi="Times New Roman" w:cs="Times New Roman"/>
          <w:color w:val="101010"/>
          <w:lang w:eastAsia="ru-RU"/>
        </w:rPr>
        <w:t>ошибки</w:t>
      </w:r>
      <w:proofErr w:type="gramEnd"/>
      <w:r w:rsidR="00972B50" w:rsidRPr="008834D0">
        <w:rPr>
          <w:rFonts w:ascii="Times New Roman" w:eastAsia="Times New Roman" w:hAnsi="Times New Roman" w:cs="Times New Roman"/>
          <w:color w:val="101010"/>
          <w:lang w:eastAsia="ru-RU"/>
        </w:rPr>
        <w:t>‚ связанные с употреблением паронимов в речи.</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Основные грамматические нормы современного русского литературного языка. </w:t>
      </w:r>
      <w:r w:rsidR="00972B50" w:rsidRPr="008834D0">
        <w:rPr>
          <w:rFonts w:ascii="Times New Roman" w:eastAsia="Times New Roman" w:hAnsi="Times New Roman" w:cs="Times New Roman"/>
          <w:color w:val="101010"/>
          <w:lang w:eastAsia="ru-RU"/>
        </w:rPr>
        <w:t>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00972B50" w:rsidRPr="008834D0">
        <w:rPr>
          <w:rFonts w:ascii="Times New Roman" w:eastAsia="Times New Roman" w:hAnsi="Times New Roman" w:cs="Times New Roman"/>
          <w:i/>
          <w:iCs/>
          <w:color w:val="101010"/>
          <w:lang w:eastAsia="ru-RU"/>
        </w:rPr>
        <w:t>очутиться, победить, убедить, учредить, утвердить</w:t>
      </w:r>
      <w:r w:rsidR="00972B50" w:rsidRPr="008834D0">
        <w:rPr>
          <w:rFonts w:ascii="Times New Roman" w:eastAsia="Times New Roman" w:hAnsi="Times New Roman" w:cs="Times New Roman"/>
          <w:color w:val="101010"/>
          <w:lang w:eastAsia="ru-RU"/>
        </w:rPr>
        <w:t>)‚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sidR="00972B50" w:rsidRPr="008834D0">
        <w:rPr>
          <w:rFonts w:ascii="Times New Roman" w:eastAsia="Times New Roman" w:hAnsi="Times New Roman" w:cs="Times New Roman"/>
          <w:i/>
          <w:iCs/>
          <w:color w:val="101010"/>
          <w:lang w:eastAsia="ru-RU"/>
        </w:rPr>
        <w:t>висящий</w:t>
      </w:r>
      <w:proofErr w:type="gramEnd"/>
      <w:r w:rsidR="00972B50" w:rsidRPr="008834D0">
        <w:rPr>
          <w:rFonts w:ascii="Times New Roman" w:eastAsia="Times New Roman" w:hAnsi="Times New Roman" w:cs="Times New Roman"/>
          <w:i/>
          <w:iCs/>
          <w:color w:val="101010"/>
          <w:lang w:eastAsia="ru-RU"/>
        </w:rPr>
        <w:t xml:space="preserve"> – висячий, горящий – горячий</w:t>
      </w:r>
      <w:r w:rsidR="00972B50" w:rsidRPr="008834D0">
        <w:rPr>
          <w:rFonts w:ascii="Times New Roman" w:eastAsia="Times New Roman" w:hAnsi="Times New Roman" w:cs="Times New Roman"/>
          <w:color w:val="101010"/>
          <w:lang w:eastAsia="ru-RU"/>
        </w:rPr>
        <w:t>.</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w:t>
      </w:r>
      <w:r w:rsidR="00972B50" w:rsidRPr="008834D0">
        <w:rPr>
          <w:rFonts w:ascii="Times New Roman" w:eastAsia="Times New Roman" w:hAnsi="Times New Roman" w:cs="Times New Roman"/>
          <w:color w:val="101010"/>
          <w:lang w:eastAsia="ru-RU"/>
        </w:rPr>
        <w:t xml:space="preserve">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w:t>
      </w:r>
      <w:proofErr w:type="gramStart"/>
      <w:r w:rsidR="00972B50" w:rsidRPr="008834D0">
        <w:rPr>
          <w:rFonts w:ascii="Times New Roman" w:eastAsia="Times New Roman" w:hAnsi="Times New Roman" w:cs="Times New Roman"/>
          <w:color w:val="101010"/>
          <w:lang w:eastAsia="ru-RU"/>
        </w:rPr>
        <w:t>Литературный и разговорный варианты грамматической норм (</w:t>
      </w:r>
      <w:r w:rsidR="00972B50" w:rsidRPr="008834D0">
        <w:rPr>
          <w:rFonts w:ascii="Times New Roman" w:eastAsia="Times New Roman" w:hAnsi="Times New Roman" w:cs="Times New Roman"/>
          <w:i/>
          <w:iCs/>
          <w:color w:val="101010"/>
          <w:lang w:eastAsia="ru-RU"/>
        </w:rPr>
        <w:t>махаешь – машешь; обусловливать, сосредоточивать, уполномочивать, оспаривать, удостаивать, облагораживать</w:t>
      </w:r>
      <w:r w:rsidR="00972B50" w:rsidRPr="008834D0">
        <w:rPr>
          <w:rFonts w:ascii="Times New Roman" w:eastAsia="Times New Roman" w:hAnsi="Times New Roman" w:cs="Times New Roman"/>
          <w:color w:val="101010"/>
          <w:lang w:eastAsia="ru-RU"/>
        </w:rPr>
        <w:t>).</w:t>
      </w:r>
      <w:proofErr w:type="gramEnd"/>
    </w:p>
    <w:p w:rsidR="00972B50" w:rsidRPr="008834D0" w:rsidRDefault="00972B50"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Речевой этикет</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      </w:t>
      </w:r>
      <w:r w:rsidR="00972B50" w:rsidRPr="008834D0">
        <w:rPr>
          <w:rFonts w:ascii="Times New Roman" w:eastAsia="Times New Roman" w:hAnsi="Times New Roman" w:cs="Times New Roman"/>
          <w:color w:val="101010"/>
          <w:lang w:eastAsia="ru-RU"/>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E34B11"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p>
    <w:p w:rsidR="00972B50" w:rsidRPr="008834D0" w:rsidRDefault="00972B50" w:rsidP="00E34B11">
      <w:pPr>
        <w:shd w:val="clear" w:color="auto" w:fill="FFFFFF"/>
        <w:spacing w:after="0" w:line="240" w:lineRule="auto"/>
        <w:jc w:val="both"/>
        <w:rPr>
          <w:rFonts w:ascii="Times New Roman" w:eastAsia="Times New Roman" w:hAnsi="Times New Roman" w:cs="Times New Roman"/>
          <w:b/>
          <w:bCs/>
          <w:color w:val="101010"/>
          <w:lang w:eastAsia="ru-RU"/>
        </w:rPr>
      </w:pPr>
      <w:r w:rsidRPr="008834D0">
        <w:rPr>
          <w:rFonts w:ascii="Times New Roman" w:eastAsia="Times New Roman" w:hAnsi="Times New Roman" w:cs="Times New Roman"/>
          <w:b/>
          <w:bCs/>
          <w:color w:val="101010"/>
          <w:lang w:eastAsia="ru-RU"/>
        </w:rPr>
        <w:t>Раздел 3. Речь. Речевая деятельность. Текст (10 ч)</w:t>
      </w:r>
    </w:p>
    <w:p w:rsidR="00E34B11"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Язык и речь. Виды речевой деятельности  </w:t>
      </w:r>
    </w:p>
    <w:p w:rsidR="00972B50" w:rsidRPr="008834D0" w:rsidRDefault="00972B50"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sidRPr="008834D0">
        <w:rPr>
          <w:rFonts w:ascii="Times New Roman" w:eastAsia="Times New Roman" w:hAnsi="Times New Roman" w:cs="Times New Roman"/>
          <w:color w:val="101010"/>
          <w:lang w:eastAsia="ru-RU"/>
        </w:rPr>
        <w:t>самопрезентация</w:t>
      </w:r>
      <w:proofErr w:type="spellEnd"/>
      <w:r w:rsidRPr="008834D0">
        <w:rPr>
          <w:rFonts w:ascii="Times New Roman" w:eastAsia="Times New Roman" w:hAnsi="Times New Roman" w:cs="Times New Roman"/>
          <w:color w:val="101010"/>
          <w:lang w:eastAsia="ru-RU"/>
        </w:rPr>
        <w:t xml:space="preserve"> и др., сохранение инициативы в диалоге, уклонение от инициативы, завершение диалога и др.</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Текст как единица языка и речи</w:t>
      </w:r>
    </w:p>
    <w:p w:rsidR="00972B50" w:rsidRPr="008834D0" w:rsidRDefault="00972B50"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Текст, основные признаки текста: смысловая цельность, информативность, связность. Виды абзацев. </w:t>
      </w:r>
      <w:proofErr w:type="gramStart"/>
      <w:r w:rsidRPr="008834D0">
        <w:rPr>
          <w:rFonts w:ascii="Times New Roman" w:eastAsia="Times New Roman" w:hAnsi="Times New Roman" w:cs="Times New Roman"/>
          <w:color w:val="101010"/>
          <w:lang w:eastAsia="ru-RU"/>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sidRPr="008834D0">
        <w:rPr>
          <w:rFonts w:ascii="Times New Roman" w:eastAsia="Times New Roman" w:hAnsi="Times New Roman" w:cs="Times New Roman"/>
          <w:color w:val="101010"/>
          <w:lang w:eastAsia="ru-RU"/>
        </w:rPr>
        <w:t xml:space="preserve"> Заголовки текстов, их типы. Информативная функция заголовков. Тексты </w:t>
      </w:r>
      <w:proofErr w:type="spellStart"/>
      <w:r w:rsidRPr="008834D0">
        <w:rPr>
          <w:rFonts w:ascii="Times New Roman" w:eastAsia="Times New Roman" w:hAnsi="Times New Roman" w:cs="Times New Roman"/>
          <w:color w:val="101010"/>
          <w:lang w:eastAsia="ru-RU"/>
        </w:rPr>
        <w:t>аргументативного</w:t>
      </w:r>
      <w:proofErr w:type="spellEnd"/>
      <w:r w:rsidRPr="008834D0">
        <w:rPr>
          <w:rFonts w:ascii="Times New Roman" w:eastAsia="Times New Roman" w:hAnsi="Times New Roman" w:cs="Times New Roman"/>
          <w:color w:val="101010"/>
          <w:lang w:eastAsia="ru-RU"/>
        </w:rPr>
        <w:t xml:space="preserve"> типа: рассуждение, доказательство, объяснение.</w:t>
      </w: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Функциональные разновидности языка</w:t>
      </w:r>
    </w:p>
    <w:p w:rsidR="00972B50" w:rsidRPr="008834D0" w:rsidRDefault="00972B50"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972B50" w:rsidRPr="008834D0" w:rsidRDefault="00972B50"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Публицистический стиль. Путевые записки. Текст рекламного объявления, его языковые и структурные особенности.</w:t>
      </w:r>
    </w:p>
    <w:p w:rsidR="00972B50" w:rsidRPr="008834D0" w:rsidRDefault="00972B50"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Язык художественной литературы. </w:t>
      </w:r>
      <w:proofErr w:type="spellStart"/>
      <w:r w:rsidRPr="008834D0">
        <w:rPr>
          <w:rFonts w:ascii="Times New Roman" w:eastAsia="Times New Roman" w:hAnsi="Times New Roman" w:cs="Times New Roman"/>
          <w:color w:val="101010"/>
          <w:lang w:eastAsia="ru-RU"/>
        </w:rPr>
        <w:t>Фактуальная</w:t>
      </w:r>
      <w:proofErr w:type="spellEnd"/>
      <w:r w:rsidRPr="008834D0">
        <w:rPr>
          <w:rFonts w:ascii="Times New Roman" w:eastAsia="Times New Roman" w:hAnsi="Times New Roman" w:cs="Times New Roman"/>
          <w:color w:val="101010"/>
          <w:lang w:eastAsia="ru-RU"/>
        </w:rPr>
        <w:t xml:space="preserve"> и </w:t>
      </w:r>
      <w:proofErr w:type="spellStart"/>
      <w:r w:rsidRPr="008834D0">
        <w:rPr>
          <w:rFonts w:ascii="Times New Roman" w:eastAsia="Times New Roman" w:hAnsi="Times New Roman" w:cs="Times New Roman"/>
          <w:color w:val="101010"/>
          <w:lang w:eastAsia="ru-RU"/>
        </w:rPr>
        <w:t>подтекстная</w:t>
      </w:r>
      <w:proofErr w:type="spellEnd"/>
      <w:r w:rsidRPr="008834D0">
        <w:rPr>
          <w:rFonts w:ascii="Times New Roman" w:eastAsia="Times New Roman" w:hAnsi="Times New Roman" w:cs="Times New Roman"/>
          <w:color w:val="101010"/>
          <w:lang w:eastAsia="ru-RU"/>
        </w:rPr>
        <w:t xml:space="preserve"> информация в текстах художественного стиля речи. Сильные позиции в художественных текстах. Притча.</w:t>
      </w:r>
    </w:p>
    <w:p w:rsidR="00E34B11"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p>
    <w:p w:rsidR="00972B50" w:rsidRPr="008834D0" w:rsidRDefault="00E34B11" w:rsidP="00E34B11">
      <w:pPr>
        <w:shd w:val="clear" w:color="auto" w:fill="FFFFFF"/>
        <w:spacing w:after="0"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xml:space="preserve">      </w:t>
      </w:r>
      <w:r w:rsidR="00972B50" w:rsidRPr="008834D0">
        <w:rPr>
          <w:rFonts w:ascii="Times New Roman" w:eastAsia="Times New Roman" w:hAnsi="Times New Roman" w:cs="Times New Roman"/>
          <w:b/>
          <w:bCs/>
          <w:color w:val="101010"/>
          <w:lang w:eastAsia="ru-RU"/>
        </w:rPr>
        <w:t>Резерв учебного времени – 5ч.</w:t>
      </w:r>
    </w:p>
    <w:p w:rsidR="00E34B11" w:rsidRDefault="00972B50" w:rsidP="008457D1">
      <w:pPr>
        <w:shd w:val="clear" w:color="auto" w:fill="FFFFFF"/>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p>
    <w:p w:rsidR="0098431A" w:rsidRPr="008834D0" w:rsidRDefault="0098431A" w:rsidP="008457D1">
      <w:pPr>
        <w:shd w:val="clear" w:color="auto" w:fill="FFFFFF"/>
        <w:spacing w:after="163" w:line="240" w:lineRule="auto"/>
        <w:jc w:val="both"/>
        <w:rPr>
          <w:rFonts w:ascii="Times New Roman" w:eastAsia="Times New Roman" w:hAnsi="Times New Roman" w:cs="Times New Roman"/>
          <w:color w:val="101010"/>
          <w:lang w:eastAsia="ru-RU"/>
        </w:rPr>
      </w:pPr>
    </w:p>
    <w:p w:rsidR="00972B50" w:rsidRPr="008834D0" w:rsidRDefault="00972B50" w:rsidP="00E34B11">
      <w:pPr>
        <w:shd w:val="clear" w:color="auto" w:fill="FFFFFF"/>
        <w:spacing w:after="0" w:line="240" w:lineRule="auto"/>
        <w:jc w:val="center"/>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lastRenderedPageBreak/>
        <w:t>Тематическое планирование уроков  в 7-м  классе</w:t>
      </w:r>
    </w:p>
    <w:p w:rsidR="00972B50" w:rsidRPr="008834D0" w:rsidRDefault="00972B50" w:rsidP="00E34B11">
      <w:pPr>
        <w:shd w:val="clear" w:color="auto" w:fill="FFFFFF"/>
        <w:spacing w:after="0" w:line="240" w:lineRule="auto"/>
        <w:jc w:val="center"/>
        <w:rPr>
          <w:rFonts w:ascii="Times New Roman" w:eastAsia="Times New Roman" w:hAnsi="Times New Roman" w:cs="Times New Roman"/>
          <w:b/>
          <w:bCs/>
          <w:color w:val="101010"/>
          <w:lang w:eastAsia="ru-RU"/>
        </w:rPr>
      </w:pPr>
      <w:r w:rsidRPr="008834D0">
        <w:rPr>
          <w:rFonts w:ascii="Times New Roman" w:eastAsia="Times New Roman" w:hAnsi="Times New Roman" w:cs="Times New Roman"/>
          <w:b/>
          <w:bCs/>
          <w:color w:val="101010"/>
          <w:lang w:eastAsia="ru-RU"/>
        </w:rPr>
        <w:t>(1 час в неделю/35 часов в год)</w:t>
      </w:r>
    </w:p>
    <w:p w:rsidR="00A76A07" w:rsidRPr="008834D0" w:rsidRDefault="00A76A07" w:rsidP="00E34B11">
      <w:pPr>
        <w:shd w:val="clear" w:color="auto" w:fill="FFFFFF"/>
        <w:spacing w:after="0" w:line="240" w:lineRule="auto"/>
        <w:jc w:val="center"/>
        <w:rPr>
          <w:rFonts w:ascii="Times New Roman" w:eastAsia="Times New Roman" w:hAnsi="Times New Roman" w:cs="Times New Roman"/>
          <w:color w:val="101010"/>
          <w:lang w:eastAsia="ru-RU"/>
        </w:rPr>
      </w:pPr>
    </w:p>
    <w:tbl>
      <w:tblPr>
        <w:tblW w:w="9600" w:type="dxa"/>
        <w:tblInd w:w="-54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15"/>
        <w:gridCol w:w="4252"/>
        <w:gridCol w:w="1309"/>
        <w:gridCol w:w="1527"/>
        <w:gridCol w:w="2097"/>
      </w:tblGrid>
      <w:tr w:rsidR="00972B50" w:rsidRPr="008834D0" w:rsidTr="00A76A07">
        <w:tc>
          <w:tcPr>
            <w:tcW w:w="41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A76A07">
            <w:pPr>
              <w:spacing w:after="0" w:line="240" w:lineRule="auto"/>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w:t>
            </w:r>
          </w:p>
          <w:p w:rsidR="00972B50" w:rsidRPr="008834D0" w:rsidRDefault="00972B50" w:rsidP="00A76A07">
            <w:pPr>
              <w:spacing w:after="163" w:line="240" w:lineRule="auto"/>
              <w:jc w:val="center"/>
              <w:rPr>
                <w:rFonts w:ascii="Times New Roman" w:eastAsia="Times New Roman" w:hAnsi="Times New Roman" w:cs="Times New Roman"/>
                <w:b/>
                <w:color w:val="101010"/>
                <w:lang w:eastAsia="ru-RU"/>
              </w:rPr>
            </w:pPr>
            <w:proofErr w:type="spellStart"/>
            <w:r w:rsidRPr="008834D0">
              <w:rPr>
                <w:rFonts w:ascii="Times New Roman" w:eastAsia="Times New Roman" w:hAnsi="Times New Roman" w:cs="Times New Roman"/>
                <w:b/>
                <w:color w:val="101010"/>
                <w:lang w:eastAsia="ru-RU"/>
              </w:rPr>
              <w:t>п</w:t>
            </w:r>
            <w:proofErr w:type="spellEnd"/>
            <w:r w:rsidRPr="008834D0">
              <w:rPr>
                <w:rFonts w:ascii="Times New Roman" w:eastAsia="Times New Roman" w:hAnsi="Times New Roman" w:cs="Times New Roman"/>
                <w:b/>
                <w:color w:val="101010"/>
                <w:lang w:eastAsia="ru-RU"/>
              </w:rPr>
              <w:t xml:space="preserve"> /</w:t>
            </w:r>
            <w:proofErr w:type="spellStart"/>
            <w:proofErr w:type="gramStart"/>
            <w:r w:rsidRPr="008834D0">
              <w:rPr>
                <w:rFonts w:ascii="Times New Roman" w:eastAsia="Times New Roman" w:hAnsi="Times New Roman" w:cs="Times New Roman"/>
                <w:b/>
                <w:color w:val="101010"/>
                <w:lang w:eastAsia="ru-RU"/>
              </w:rPr>
              <w:t>п</w:t>
            </w:r>
            <w:proofErr w:type="spellEnd"/>
            <w:proofErr w:type="gramEnd"/>
          </w:p>
        </w:tc>
        <w:tc>
          <w:tcPr>
            <w:tcW w:w="42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A76A07">
            <w:pPr>
              <w:spacing w:after="163" w:line="240" w:lineRule="auto"/>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Тема</w:t>
            </w:r>
          </w:p>
        </w:tc>
        <w:tc>
          <w:tcPr>
            <w:tcW w:w="130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A76A07">
            <w:pPr>
              <w:spacing w:after="0" w:line="240" w:lineRule="auto"/>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Кол-во</w:t>
            </w:r>
          </w:p>
          <w:p w:rsidR="00972B50" w:rsidRPr="008834D0" w:rsidRDefault="00972B50" w:rsidP="00A76A07">
            <w:pPr>
              <w:spacing w:after="0" w:line="240" w:lineRule="auto"/>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часов</w:t>
            </w:r>
          </w:p>
        </w:tc>
        <w:tc>
          <w:tcPr>
            <w:tcW w:w="362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A76A07">
            <w:pPr>
              <w:spacing w:after="163" w:line="240" w:lineRule="auto"/>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В том числе</w:t>
            </w:r>
          </w:p>
        </w:tc>
      </w:tr>
      <w:tr w:rsidR="00A76A07" w:rsidRPr="008834D0" w:rsidTr="00A76A07">
        <w:trPr>
          <w:trHeight w:val="595"/>
        </w:trPr>
        <w:tc>
          <w:tcPr>
            <w:tcW w:w="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0" w:line="240" w:lineRule="auto"/>
              <w:jc w:val="both"/>
              <w:rPr>
                <w:rFonts w:ascii="Times New Roman" w:eastAsia="Times New Roman" w:hAnsi="Times New Roman" w:cs="Times New Roman"/>
                <w:b/>
                <w:color w:val="101010"/>
                <w:lang w:eastAsia="ru-RU"/>
              </w:rPr>
            </w:pPr>
          </w:p>
        </w:tc>
        <w:tc>
          <w:tcPr>
            <w:tcW w:w="42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0" w:line="240" w:lineRule="auto"/>
              <w:jc w:val="both"/>
              <w:rPr>
                <w:rFonts w:ascii="Times New Roman" w:eastAsia="Times New Roman" w:hAnsi="Times New Roman" w:cs="Times New Roman"/>
                <w:b/>
                <w:color w:val="101010"/>
                <w:lang w:eastAsia="ru-RU"/>
              </w:rPr>
            </w:pPr>
          </w:p>
        </w:tc>
        <w:tc>
          <w:tcPr>
            <w:tcW w:w="13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0" w:line="240" w:lineRule="auto"/>
              <w:jc w:val="both"/>
              <w:rPr>
                <w:rFonts w:ascii="Times New Roman" w:eastAsia="Times New Roman" w:hAnsi="Times New Roman" w:cs="Times New Roman"/>
                <w:b/>
                <w:color w:val="101010"/>
                <w:lang w:eastAsia="ru-RU"/>
              </w:rPr>
            </w:pPr>
          </w:p>
        </w:tc>
        <w:tc>
          <w:tcPr>
            <w:tcW w:w="362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 </w:t>
            </w:r>
          </w:p>
          <w:p w:rsidR="00A76A07" w:rsidRPr="008834D0" w:rsidRDefault="00A76A07" w:rsidP="00A76A07">
            <w:pPr>
              <w:spacing w:after="163" w:line="240" w:lineRule="auto"/>
              <w:jc w:val="center"/>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Контрольные работы</w:t>
            </w:r>
          </w:p>
        </w:tc>
      </w:tr>
      <w:tr w:rsidR="00A76A07" w:rsidRPr="008834D0" w:rsidTr="00A76A07">
        <w:trPr>
          <w:trHeight w:val="635"/>
        </w:trPr>
        <w:tc>
          <w:tcPr>
            <w:tcW w:w="41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0" w:line="240" w:lineRule="auto"/>
              <w:jc w:val="both"/>
              <w:rPr>
                <w:rFonts w:ascii="Times New Roman" w:eastAsia="Times New Roman" w:hAnsi="Times New Roman" w:cs="Times New Roman"/>
                <w:b/>
                <w:color w:val="101010"/>
                <w:lang w:eastAsia="ru-RU"/>
              </w:rPr>
            </w:pPr>
          </w:p>
        </w:tc>
        <w:tc>
          <w:tcPr>
            <w:tcW w:w="42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0" w:line="240" w:lineRule="auto"/>
              <w:jc w:val="both"/>
              <w:rPr>
                <w:rFonts w:ascii="Times New Roman" w:eastAsia="Times New Roman" w:hAnsi="Times New Roman" w:cs="Times New Roman"/>
                <w:b/>
                <w:color w:val="101010"/>
                <w:lang w:eastAsia="ru-RU"/>
              </w:rPr>
            </w:pPr>
          </w:p>
        </w:tc>
        <w:tc>
          <w:tcPr>
            <w:tcW w:w="130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0" w:line="240" w:lineRule="auto"/>
              <w:jc w:val="both"/>
              <w:rPr>
                <w:rFonts w:ascii="Times New Roman" w:eastAsia="Times New Roman" w:hAnsi="Times New Roman" w:cs="Times New Roman"/>
                <w:b/>
                <w:color w:val="101010"/>
                <w:lang w:eastAsia="ru-RU"/>
              </w:rPr>
            </w:pP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 </w:t>
            </w:r>
          </w:p>
          <w:p w:rsidR="00A76A07" w:rsidRPr="008834D0" w:rsidRDefault="00933636" w:rsidP="00972B50">
            <w:pPr>
              <w:spacing w:after="163" w:line="240" w:lineRule="auto"/>
              <w:jc w:val="both"/>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Творческая работа</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7A09EE" w:rsidP="00972B50">
            <w:pPr>
              <w:spacing w:after="163" w:line="240" w:lineRule="auto"/>
              <w:jc w:val="both"/>
              <w:rPr>
                <w:rFonts w:ascii="Times New Roman" w:eastAsia="Times New Roman" w:hAnsi="Times New Roman" w:cs="Times New Roman"/>
                <w:b/>
                <w:color w:val="101010"/>
                <w:lang w:eastAsia="ru-RU"/>
              </w:rPr>
            </w:pPr>
            <w:r w:rsidRPr="008834D0">
              <w:rPr>
                <w:rFonts w:ascii="Times New Roman" w:eastAsia="Times New Roman" w:hAnsi="Times New Roman" w:cs="Times New Roman"/>
                <w:b/>
                <w:color w:val="101010"/>
                <w:lang w:eastAsia="ru-RU"/>
              </w:rPr>
              <w:t>Практическая</w:t>
            </w:r>
            <w:r w:rsidR="00A76A07" w:rsidRPr="008834D0">
              <w:rPr>
                <w:rFonts w:ascii="Times New Roman" w:eastAsia="Times New Roman" w:hAnsi="Times New Roman" w:cs="Times New Roman"/>
                <w:b/>
                <w:color w:val="101010"/>
                <w:lang w:eastAsia="ru-RU"/>
              </w:rPr>
              <w:t xml:space="preserve"> работа</w:t>
            </w:r>
          </w:p>
        </w:tc>
      </w:tr>
      <w:tr w:rsidR="00972B50" w:rsidRPr="008834D0" w:rsidTr="00A76A07">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1.     </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Язык и культура</w:t>
            </w:r>
          </w:p>
        </w:tc>
        <w:tc>
          <w:tcPr>
            <w:tcW w:w="1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7A09EE"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11</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1</w:t>
            </w:r>
          </w:p>
        </w:tc>
      </w:tr>
      <w:tr w:rsidR="00972B50" w:rsidRPr="008834D0" w:rsidTr="00A76A07">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2.     </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Культура речи</w:t>
            </w:r>
          </w:p>
        </w:tc>
        <w:tc>
          <w:tcPr>
            <w:tcW w:w="1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232404"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11</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972B50">
            <w:pPr>
              <w:spacing w:after="163" w:line="240" w:lineRule="auto"/>
              <w:jc w:val="both"/>
              <w:rPr>
                <w:rFonts w:ascii="Times New Roman" w:eastAsia="Times New Roman" w:hAnsi="Times New Roman" w:cs="Times New Roman"/>
                <w:color w:val="101010"/>
                <w:lang w:eastAsia="ru-RU"/>
              </w:rPr>
            </w:pP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2B50" w:rsidRPr="008834D0" w:rsidRDefault="00972B50"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r w:rsidR="00933636" w:rsidRPr="008834D0">
              <w:rPr>
                <w:rFonts w:ascii="Times New Roman" w:eastAsia="Times New Roman" w:hAnsi="Times New Roman" w:cs="Times New Roman"/>
                <w:color w:val="101010"/>
                <w:lang w:eastAsia="ru-RU"/>
              </w:rPr>
              <w:t>1</w:t>
            </w:r>
          </w:p>
        </w:tc>
      </w:tr>
      <w:tr w:rsidR="00A76A07" w:rsidRPr="008834D0" w:rsidTr="00A76A07">
        <w:trPr>
          <w:trHeight w:val="715"/>
        </w:trPr>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xml:space="preserve">3.     </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b/>
                <w:bCs/>
                <w:color w:val="101010"/>
                <w:lang w:eastAsia="ru-RU"/>
              </w:rPr>
              <w:t> </w:t>
            </w:r>
            <w:r w:rsidRPr="008834D0">
              <w:rPr>
                <w:rFonts w:ascii="Times New Roman" w:eastAsia="Times New Roman" w:hAnsi="Times New Roman" w:cs="Times New Roman"/>
                <w:color w:val="101010"/>
                <w:lang w:eastAsia="ru-RU"/>
              </w:rPr>
              <w:t>Речь. Речевая деятельность. Текст </w:t>
            </w:r>
          </w:p>
        </w:tc>
        <w:tc>
          <w:tcPr>
            <w:tcW w:w="1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933636"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13</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r w:rsidR="00933636" w:rsidRPr="008834D0">
              <w:rPr>
                <w:rFonts w:ascii="Times New Roman" w:eastAsia="Times New Roman" w:hAnsi="Times New Roman" w:cs="Times New Roman"/>
                <w:color w:val="101010"/>
                <w:lang w:eastAsia="ru-RU"/>
              </w:rPr>
              <w:t>2</w:t>
            </w:r>
          </w:p>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1</w:t>
            </w:r>
          </w:p>
        </w:tc>
      </w:tr>
      <w:tr w:rsidR="00A76A07" w:rsidRPr="008834D0" w:rsidTr="00A76A07">
        <w:trPr>
          <w:trHeight w:val="527"/>
        </w:trPr>
        <w:tc>
          <w:tcPr>
            <w:tcW w:w="4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p>
        </w:tc>
        <w:tc>
          <w:tcPr>
            <w:tcW w:w="42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ИТОГО</w:t>
            </w:r>
          </w:p>
        </w:tc>
        <w:tc>
          <w:tcPr>
            <w:tcW w:w="13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35</w:t>
            </w:r>
          </w:p>
        </w:tc>
        <w:tc>
          <w:tcPr>
            <w:tcW w:w="1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r w:rsidR="00933636" w:rsidRPr="008834D0">
              <w:rPr>
                <w:rFonts w:ascii="Times New Roman" w:eastAsia="Times New Roman" w:hAnsi="Times New Roman" w:cs="Times New Roman"/>
                <w:color w:val="101010"/>
                <w:lang w:eastAsia="ru-RU"/>
              </w:rPr>
              <w:t>2</w:t>
            </w:r>
          </w:p>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76A07" w:rsidRPr="008834D0" w:rsidRDefault="00A76A07" w:rsidP="00972B50">
            <w:pPr>
              <w:spacing w:after="163" w:line="240" w:lineRule="auto"/>
              <w:jc w:val="both"/>
              <w:rPr>
                <w:rFonts w:ascii="Times New Roman" w:eastAsia="Times New Roman" w:hAnsi="Times New Roman" w:cs="Times New Roman"/>
                <w:color w:val="101010"/>
                <w:lang w:eastAsia="ru-RU"/>
              </w:rPr>
            </w:pPr>
            <w:r w:rsidRPr="008834D0">
              <w:rPr>
                <w:rFonts w:ascii="Times New Roman" w:eastAsia="Times New Roman" w:hAnsi="Times New Roman" w:cs="Times New Roman"/>
                <w:color w:val="101010"/>
                <w:lang w:eastAsia="ru-RU"/>
              </w:rPr>
              <w:t> </w:t>
            </w:r>
            <w:r w:rsidR="00933636" w:rsidRPr="008834D0">
              <w:rPr>
                <w:rFonts w:ascii="Times New Roman" w:eastAsia="Times New Roman" w:hAnsi="Times New Roman" w:cs="Times New Roman"/>
                <w:color w:val="101010"/>
                <w:lang w:eastAsia="ru-RU"/>
              </w:rPr>
              <w:t>3</w:t>
            </w:r>
          </w:p>
        </w:tc>
      </w:tr>
    </w:tbl>
    <w:p w:rsidR="004A3A20" w:rsidRPr="008834D0" w:rsidRDefault="00972B50" w:rsidP="00972B50">
      <w:pPr>
        <w:shd w:val="clear" w:color="auto" w:fill="FFFFFF"/>
        <w:spacing w:after="163" w:line="240" w:lineRule="auto"/>
        <w:jc w:val="both"/>
        <w:rPr>
          <w:rFonts w:ascii="Times New Roman" w:eastAsia="Times New Roman" w:hAnsi="Times New Roman" w:cs="Times New Roman"/>
          <w:b/>
          <w:bCs/>
          <w:color w:val="101010"/>
          <w:lang w:eastAsia="ru-RU"/>
        </w:rPr>
      </w:pPr>
      <w:r w:rsidRPr="008834D0">
        <w:rPr>
          <w:rFonts w:ascii="Times New Roman" w:eastAsia="Times New Roman" w:hAnsi="Times New Roman" w:cs="Times New Roman"/>
          <w:b/>
          <w:bCs/>
          <w:color w:val="101010"/>
          <w:lang w:eastAsia="ru-RU"/>
        </w:rPr>
        <w:t> </w:t>
      </w:r>
    </w:p>
    <w:p w:rsidR="004A3A20" w:rsidRPr="008834D0" w:rsidRDefault="004A3A20" w:rsidP="00972B50">
      <w:pPr>
        <w:shd w:val="clear" w:color="auto" w:fill="FFFFFF"/>
        <w:spacing w:after="163" w:line="240" w:lineRule="auto"/>
        <w:jc w:val="both"/>
        <w:rPr>
          <w:rFonts w:ascii="Times New Roman" w:eastAsia="Times New Roman" w:hAnsi="Times New Roman" w:cs="Times New Roman"/>
          <w:b/>
          <w:bCs/>
          <w:color w:val="101010"/>
          <w:lang w:eastAsia="ru-RU"/>
        </w:rPr>
      </w:pPr>
    </w:p>
    <w:sectPr w:rsidR="004A3A20" w:rsidRPr="008834D0" w:rsidSect="00174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A8F"/>
    <w:multiLevelType w:val="multilevel"/>
    <w:tmpl w:val="040E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D558E"/>
    <w:multiLevelType w:val="multilevel"/>
    <w:tmpl w:val="BE3C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F1E7F"/>
    <w:multiLevelType w:val="multilevel"/>
    <w:tmpl w:val="372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1F1444"/>
    <w:multiLevelType w:val="multilevel"/>
    <w:tmpl w:val="63424C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445FE"/>
    <w:multiLevelType w:val="multilevel"/>
    <w:tmpl w:val="A30E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8018C"/>
    <w:multiLevelType w:val="multilevel"/>
    <w:tmpl w:val="0A7C8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8B6DCB"/>
    <w:multiLevelType w:val="multilevel"/>
    <w:tmpl w:val="B0A41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736142"/>
    <w:multiLevelType w:val="multilevel"/>
    <w:tmpl w:val="C4406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F741DC"/>
    <w:multiLevelType w:val="multilevel"/>
    <w:tmpl w:val="8B9203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AC1144"/>
    <w:multiLevelType w:val="multilevel"/>
    <w:tmpl w:val="2B06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452268"/>
    <w:multiLevelType w:val="multilevel"/>
    <w:tmpl w:val="3D46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085407"/>
    <w:multiLevelType w:val="multilevel"/>
    <w:tmpl w:val="A1DC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34608D"/>
    <w:multiLevelType w:val="multilevel"/>
    <w:tmpl w:val="857C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60497"/>
    <w:multiLevelType w:val="multilevel"/>
    <w:tmpl w:val="9B26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9"/>
  </w:num>
  <w:num w:numId="4">
    <w:abstractNumId w:val="2"/>
  </w:num>
  <w:num w:numId="5">
    <w:abstractNumId w:val="10"/>
  </w:num>
  <w:num w:numId="6">
    <w:abstractNumId w:val="6"/>
  </w:num>
  <w:num w:numId="7">
    <w:abstractNumId w:val="5"/>
  </w:num>
  <w:num w:numId="8">
    <w:abstractNumId w:val="8"/>
  </w:num>
  <w:num w:numId="9">
    <w:abstractNumId w:val="11"/>
  </w:num>
  <w:num w:numId="10">
    <w:abstractNumId w:val="3"/>
  </w:num>
  <w:num w:numId="11">
    <w:abstractNumId w:val="13"/>
  </w:num>
  <w:num w:numId="12">
    <w:abstractNumId w:val="7"/>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2B50"/>
    <w:rsid w:val="00023316"/>
    <w:rsid w:val="000732EB"/>
    <w:rsid w:val="000E12D4"/>
    <w:rsid w:val="00165546"/>
    <w:rsid w:val="0017494C"/>
    <w:rsid w:val="001A7A9D"/>
    <w:rsid w:val="001E5DB5"/>
    <w:rsid w:val="002071CB"/>
    <w:rsid w:val="00207A73"/>
    <w:rsid w:val="00232404"/>
    <w:rsid w:val="00281BD8"/>
    <w:rsid w:val="002A5873"/>
    <w:rsid w:val="002A5BA8"/>
    <w:rsid w:val="002E2262"/>
    <w:rsid w:val="002F12F1"/>
    <w:rsid w:val="00390572"/>
    <w:rsid w:val="003A544D"/>
    <w:rsid w:val="003E6BE4"/>
    <w:rsid w:val="004475FC"/>
    <w:rsid w:val="0045070F"/>
    <w:rsid w:val="0048157C"/>
    <w:rsid w:val="004A3A20"/>
    <w:rsid w:val="004A7F7B"/>
    <w:rsid w:val="004B53CC"/>
    <w:rsid w:val="004F67E1"/>
    <w:rsid w:val="00536066"/>
    <w:rsid w:val="00554509"/>
    <w:rsid w:val="00693EBE"/>
    <w:rsid w:val="006A7AA3"/>
    <w:rsid w:val="006C69AA"/>
    <w:rsid w:val="007A09EE"/>
    <w:rsid w:val="0082264B"/>
    <w:rsid w:val="00832DB4"/>
    <w:rsid w:val="008457D1"/>
    <w:rsid w:val="008834D0"/>
    <w:rsid w:val="008A5AEE"/>
    <w:rsid w:val="008D2CA5"/>
    <w:rsid w:val="008E7EC3"/>
    <w:rsid w:val="00933636"/>
    <w:rsid w:val="00963F45"/>
    <w:rsid w:val="00972B50"/>
    <w:rsid w:val="0098431A"/>
    <w:rsid w:val="00990691"/>
    <w:rsid w:val="00A431F6"/>
    <w:rsid w:val="00A520CC"/>
    <w:rsid w:val="00A76A07"/>
    <w:rsid w:val="00B128AE"/>
    <w:rsid w:val="00B35967"/>
    <w:rsid w:val="00B36C37"/>
    <w:rsid w:val="00B533D2"/>
    <w:rsid w:val="00B808C1"/>
    <w:rsid w:val="00BE3927"/>
    <w:rsid w:val="00C21FBE"/>
    <w:rsid w:val="00CE6F19"/>
    <w:rsid w:val="00D17CD0"/>
    <w:rsid w:val="00DA2DA1"/>
    <w:rsid w:val="00DE4E0D"/>
    <w:rsid w:val="00E34B11"/>
    <w:rsid w:val="00E45C8E"/>
    <w:rsid w:val="00ED08A4"/>
    <w:rsid w:val="00F223BF"/>
    <w:rsid w:val="00F3169D"/>
    <w:rsid w:val="00F613B7"/>
    <w:rsid w:val="00FA7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72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2B50"/>
    <w:rPr>
      <w:b/>
      <w:bCs/>
    </w:rPr>
  </w:style>
  <w:style w:type="character" w:styleId="a5">
    <w:name w:val="Emphasis"/>
    <w:basedOn w:val="a0"/>
    <w:uiPriority w:val="20"/>
    <w:qFormat/>
    <w:rsid w:val="00972B50"/>
    <w:rPr>
      <w:i/>
      <w:iCs/>
    </w:rPr>
  </w:style>
  <w:style w:type="character" w:styleId="a6">
    <w:name w:val="Hyperlink"/>
    <w:basedOn w:val="a0"/>
    <w:uiPriority w:val="99"/>
    <w:unhideWhenUsed/>
    <w:rsid w:val="00972B50"/>
    <w:rPr>
      <w:color w:val="0000FF"/>
      <w:u w:val="single"/>
    </w:rPr>
  </w:style>
  <w:style w:type="paragraph" w:styleId="a7">
    <w:name w:val="List Paragraph"/>
    <w:basedOn w:val="a"/>
    <w:uiPriority w:val="34"/>
    <w:qFormat/>
    <w:rsid w:val="00F3169D"/>
    <w:pPr>
      <w:ind w:left="720"/>
      <w:contextualSpacing/>
    </w:pPr>
    <w:rPr>
      <w:rFonts w:ascii="Calibri" w:eastAsia="Calibri" w:hAnsi="Calibri" w:cs="Times New Roman"/>
    </w:rPr>
  </w:style>
  <w:style w:type="character" w:customStyle="1" w:styleId="a8">
    <w:name w:val="Основной текст Знак"/>
    <w:basedOn w:val="a0"/>
    <w:link w:val="a9"/>
    <w:locked/>
    <w:rsid w:val="00990691"/>
    <w:rPr>
      <w:color w:val="000000"/>
      <w:sz w:val="28"/>
    </w:rPr>
  </w:style>
  <w:style w:type="paragraph" w:styleId="a9">
    <w:name w:val="Body Text"/>
    <w:basedOn w:val="a"/>
    <w:link w:val="a8"/>
    <w:rsid w:val="00990691"/>
    <w:pPr>
      <w:spacing w:after="0" w:line="240" w:lineRule="auto"/>
      <w:jc w:val="both"/>
    </w:pPr>
    <w:rPr>
      <w:color w:val="000000"/>
      <w:sz w:val="28"/>
    </w:rPr>
  </w:style>
  <w:style w:type="character" w:customStyle="1" w:styleId="1">
    <w:name w:val="Основной текст Знак1"/>
    <w:basedOn w:val="a0"/>
    <w:link w:val="a9"/>
    <w:uiPriority w:val="99"/>
    <w:semiHidden/>
    <w:rsid w:val="00990691"/>
  </w:style>
  <w:style w:type="character" w:customStyle="1" w:styleId="c13">
    <w:name w:val="c13"/>
    <w:basedOn w:val="a0"/>
    <w:uiPriority w:val="99"/>
    <w:rsid w:val="00B35967"/>
  </w:style>
  <w:style w:type="character" w:customStyle="1" w:styleId="c5">
    <w:name w:val="c5"/>
    <w:basedOn w:val="a0"/>
    <w:uiPriority w:val="99"/>
    <w:rsid w:val="00B35967"/>
  </w:style>
</w:styles>
</file>

<file path=word/webSettings.xml><?xml version="1.0" encoding="utf-8"?>
<w:webSettings xmlns:r="http://schemas.openxmlformats.org/officeDocument/2006/relationships" xmlns:w="http://schemas.openxmlformats.org/wordprocessingml/2006/main">
  <w:divs>
    <w:div w:id="10595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op.prosv.ru/katalog?FilterByArrtibuteId=3!719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36_1</cp:lastModifiedBy>
  <cp:revision>29</cp:revision>
  <cp:lastPrinted>2019-11-19T10:55:00Z</cp:lastPrinted>
  <dcterms:created xsi:type="dcterms:W3CDTF">2019-09-08T05:51:00Z</dcterms:created>
  <dcterms:modified xsi:type="dcterms:W3CDTF">2022-09-22T14:46:00Z</dcterms:modified>
</cp:coreProperties>
</file>