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E1" w:rsidRDefault="006D57E1" w:rsidP="004D3B43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Колокольчик\Pictures\2022-10-07\10 группа - кру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Pictures\2022-10-07\10 группа - круж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E1" w:rsidRDefault="006D57E1" w:rsidP="004D3B43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7E1" w:rsidRDefault="006D57E1" w:rsidP="004D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рабочей программы</w:t>
      </w:r>
    </w:p>
    <w:p w:rsidR="004D3B43" w:rsidRDefault="004D3B43" w:rsidP="004D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записка…………………………………………………..3</w:t>
      </w:r>
    </w:p>
    <w:p w:rsidR="004D3B43" w:rsidRDefault="004D3B43" w:rsidP="004D3B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тематический план……………………………………………..6</w:t>
      </w:r>
    </w:p>
    <w:p w:rsidR="004D3B43" w:rsidRDefault="004D3B43" w:rsidP="004D3B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программы………………………………………..11</w:t>
      </w:r>
    </w:p>
    <w:p w:rsidR="004D3B43" w:rsidRDefault="004D3B43" w:rsidP="004D3B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дополнительной общеобразовательной программы………………………………………………………………...12</w:t>
      </w:r>
    </w:p>
    <w:p w:rsidR="004D3B43" w:rsidRDefault="004D3B43" w:rsidP="004D3B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Рекомендации по организации обучения и организации  предметно-развивающей среды………………………………………………………14</w:t>
      </w:r>
    </w:p>
    <w:p w:rsidR="004D3B43" w:rsidRDefault="004D3B43" w:rsidP="004D3B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литературы……………………………………………………….15</w:t>
      </w:r>
    </w:p>
    <w:p w:rsidR="004D3B43" w:rsidRDefault="004D3B43" w:rsidP="004D3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D3B43" w:rsidRDefault="004D3B43" w:rsidP="004D3B4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дошкольного детства является периодом интенсивного развития ребенка. Успешность умственного, физического, эстетического воспитания детей в значительной степени зависит от уровня эмоционально-волевой и познавательной сфер. Одной из составляющих развития познания и эмоций является сенсорное развитие и 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микромоторики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улучшения сенсорного развития ребенка необходимо разрабатывать и использовать наиболее эффективные средства и методы сенсорного воспитания в детском саду.</w:t>
      </w:r>
    </w:p>
    <w:p w:rsidR="004D3B43" w:rsidRDefault="004D3B43" w:rsidP="004D3B43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Актуальность, педагогическая целесообразность, новизна</w:t>
      </w:r>
    </w:p>
    <w:p w:rsidR="004D3B43" w:rsidRDefault="004D3B43" w:rsidP="004D3B4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Песочная терапия для детей – это прекрасная возможность для самовыражения, развития творческих склонностей в ребенке, а также простой и действенный способ научиться выражать свои чувства, эмоции, переживания. Песок является универсальным строительным материалом, с его помощью можно быстро реализовать свои идеи, выстроить замок, слепить фигуру, придумать и воплотить в жизнь новую идею.</w:t>
      </w:r>
    </w:p>
    <w:p w:rsidR="004D3B43" w:rsidRDefault="004D3B43" w:rsidP="004D3B4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сенсорно – перцептивную сферу, раскрывает творческий потенциал, формирует коммуникативные навыки. Хорошо известна практика рисования для развития мелкой моторики рук, которая взаимодействует с такими высшими свойствами сознания, как внимание, мышление, оптико-пространственное восприятие, воображение, наблюдательность, зрительная и двигательная память, речь.</w:t>
      </w:r>
    </w:p>
    <w:p w:rsidR="004D3B43" w:rsidRDefault="004D3B43" w:rsidP="004D3B4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Пескография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направлений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Арт-терапевтическая работа в большинстве случаев вызывает у детей положительные эмоции, предполагает атмосферу доверия, терпимости и внимания к внутреннему миру ребенка. При создании тех или иных композиций здесь не нужны художественные навыки, как в рисовании. Акцент на занятиях делается не на «правильное» рисование, а на самовыражении, выплеске негативных эмоций, получении моря положительных эмоций, развитии уверенности в себе.</w:t>
      </w:r>
    </w:p>
    <w:p w:rsidR="004D3B43" w:rsidRDefault="004D3B43" w:rsidP="004D3B4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Сухой песок можно использовать в песочной анимации, дошкольник сможет проявить свои художественные таланты. При помощи песочной анимации в работе с детьми дошкольного возраста, психолог детского дошкольного учреждения может спокойно распознать имеющиеся проблемы каждого из детей, так как рисунки на песке являются подсознательно всплывающими образами ребёнка.</w:t>
      </w:r>
    </w:p>
    <w:p w:rsidR="004D3B43" w:rsidRDefault="004D3B43" w:rsidP="004D3B4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Кинетический или живой песок (материал, который движется) – это смесь силиконовой составляющей и обычного кварцевого песка. Игра с этим материалом способствует развитию мелкой моторики, тактильной чувствительности, творческого воображения, концентрации внимания. Манипуляции с кинетическим песком так же оказывают благотворное влияние на эмоциональное состояние ребенка.</w:t>
      </w:r>
    </w:p>
    <w:p w:rsidR="004D3B43" w:rsidRDefault="004D3B43" w:rsidP="004D3B4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Песочная терапия для детей может стать лекарством от ряда заболеваний, помощником в решении затруднительных вопросов, оказать благотворное </w:t>
      </w:r>
      <w:hyperlink r:id="rId7" w:history="1">
        <w:r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влияние на их психоэмоциональное состояние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раскрывает скрытые потенциалы ребёнка и корректирует дефекты развития.</w:t>
      </w:r>
    </w:p>
    <w:p w:rsidR="004D3B43" w:rsidRDefault="004D3B43" w:rsidP="004D3B4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ребенка на песке не могут быть просто произвольными, в них скрываются страхи, переживания, конфликты и другие эмоциональные всплески. У детей это выявляется намного легче, так как находится на поверхности сознания, нежели у взрослых.</w:t>
      </w:r>
    </w:p>
    <w:p w:rsidR="004D3B43" w:rsidRDefault="004D3B43" w:rsidP="004D3B4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 xml:space="preserve">           Сегодня игра с песком становится все более популярной. Активно стала использоваться песочная терапия в детском саду. Работа с песком успокаивает (особенно тревожных </w:t>
      </w:r>
      <w:r>
        <w:rPr>
          <w:sz w:val="28"/>
          <w:szCs w:val="28"/>
        </w:rPr>
        <w:t>и </w:t>
      </w:r>
      <w:proofErr w:type="spellStart"/>
      <w:r>
        <w:fldChar w:fldCharType="begin"/>
      </w:r>
      <w:r>
        <w:instrText xml:space="preserve"> HYPERLINK "https://www.google.com/url?q=http://mirime.ru/kids/giperaktivnost-u-detey.html&amp;sa=D&amp;ust=1480208641781000&amp;usg=AFQjCNG4o8bJ6Z0gvMNM_5rtezkQ9jdlcQ" </w:instrText>
      </w:r>
      <w:r>
        <w:fldChar w:fldCharType="separate"/>
      </w:r>
      <w:r>
        <w:rPr>
          <w:rStyle w:val="a6"/>
          <w:sz w:val="28"/>
          <w:szCs w:val="28"/>
        </w:rPr>
        <w:t>гиперактивных</w:t>
      </w:r>
      <w:proofErr w:type="spellEnd"/>
      <w:r>
        <w:rPr>
          <w:rStyle w:val="a6"/>
          <w:sz w:val="28"/>
          <w:szCs w:val="28"/>
        </w:rPr>
        <w:t xml:space="preserve"> детей</w:t>
      </w:r>
      <w:r>
        <w:fldChar w:fldCharType="end"/>
      </w:r>
      <w:r>
        <w:rPr>
          <w:color w:val="000000"/>
          <w:sz w:val="28"/>
          <w:szCs w:val="28"/>
        </w:rPr>
        <w:t>) – в нем как будто содержится живительная солнечная энергия, которая подзаряжает нас позитивными эмоциями.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</w:p>
    <w:p w:rsidR="004D3B43" w:rsidRDefault="004D3B43" w:rsidP="004D3B4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коллективной работы с детьми. Но упражнения рассчитаны на осуществление индивидуального и дифференцированного подхода к обучению детей с разным уровнем подготовки и разными способностями.</w:t>
      </w:r>
    </w:p>
    <w:p w:rsidR="004D3B43" w:rsidRDefault="004D3B43" w:rsidP="004D3B4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дополнительного образования для детей дошкольного возраста с использованием песка, разработанная в соответствии с Письмом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11.12.2006 г. № 06 -1844 «О примерных требованиях к программам дополнительного образования детей», является программой социально-педагогической направленности. Программа разработана для детей второй младшей группы структурного подразделения «Детский сад комбинированного вида «Колокольчик» поселка Комсомольский Республики Мордовия.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Инновационная педагогическая технология - песочная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 и дополняет общеобразовательную «Программу воспитания и обучения в детском саду» под редакцией Н.Е.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М.А. Васильевой, Т.С. Комаровой.</w:t>
      </w:r>
    </w:p>
    <w:p w:rsidR="004D3B43" w:rsidRDefault="004D3B43" w:rsidP="004D3B4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>
        <w:rPr>
          <w:bCs/>
          <w:color w:val="000000"/>
          <w:sz w:val="28"/>
          <w:szCs w:val="28"/>
        </w:rPr>
        <w:t>Новизна программы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заключается в оптимальном подборе нетрадиционных методов и приёмов арт-педагогики.</w:t>
      </w:r>
    </w:p>
    <w:p w:rsidR="004D3B43" w:rsidRDefault="004D3B43" w:rsidP="004D3B4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 коррекция эмоционально-волевой и познавательной сфер детей дошкольного возраста с использованием песка через формирование психологической защищенности и внутренней эмоциональной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раскрепощённости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3B43" w:rsidRDefault="004D3B43" w:rsidP="004D3B4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D3B43" w:rsidRDefault="004D3B43" w:rsidP="004D3B4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стабилизировать эмоциональное состояние ребенка;</w:t>
      </w:r>
    </w:p>
    <w:p w:rsidR="004D3B43" w:rsidRDefault="004D3B43" w:rsidP="004D3B4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состояние покоя, чувство уверенности в себе, защищенности и возможности побыть самим собой;</w:t>
      </w:r>
    </w:p>
    <w:p w:rsidR="004D3B43" w:rsidRDefault="004D3B43" w:rsidP="004D3B4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позитивное отношение к своему «Я» и к сверстникам</w:t>
      </w:r>
    </w:p>
    <w:p w:rsidR="004D3B43" w:rsidRDefault="004D3B43" w:rsidP="004D3B4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умения и навыки практического общения, используя вербальные и невербальные средства;</w:t>
      </w:r>
    </w:p>
    <w:p w:rsidR="004D3B43" w:rsidRDefault="004D3B43" w:rsidP="004D3B4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фантазию и образное мышление;</w:t>
      </w:r>
    </w:p>
    <w:p w:rsidR="004D3B43" w:rsidRDefault="004D3B43" w:rsidP="004D3B4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моторику;</w:t>
      </w:r>
    </w:p>
    <w:p w:rsidR="004D3B43" w:rsidRDefault="004D3B43" w:rsidP="004D3B43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активным действиям и концентрации внимания;</w:t>
      </w:r>
    </w:p>
    <w:p w:rsidR="004D3B43" w:rsidRDefault="004D3B43" w:rsidP="004D3B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Учебная программа рассчитана для детей 3-4 лет на 1 учебный год</w:t>
      </w: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 20 часов в год, 30 минут в неделю.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НОД в соответствии с программой проводятся 2 раза в неделю.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 и 3 неделю «Песочная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во 2 и 4 неделю занятия с кинетическим песком.</w:t>
      </w: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НОД в соответствии с требованиями СанПиН 2.4.1.2660-10 (изм. от 2.01.2016г.) устанавливается в пределах 15 минут для детей 3-4лет</w:t>
      </w: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обучения:</w:t>
      </w: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индивидуальная;</w:t>
      </w: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подгрупповая, наполняемость групп – 10 человек.</w:t>
      </w: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61" w:type="dxa"/>
        <w:tblInd w:w="-6" w:type="dxa"/>
        <w:shd w:val="clear" w:color="auto" w:fill="FFFFFF"/>
        <w:tblLook w:val="04A0" w:firstRow="1" w:lastRow="0" w:firstColumn="1" w:lastColumn="0" w:noHBand="0" w:noVBand="1"/>
      </w:tblPr>
      <w:tblGrid>
        <w:gridCol w:w="1962"/>
        <w:gridCol w:w="2097"/>
        <w:gridCol w:w="1971"/>
        <w:gridCol w:w="1946"/>
        <w:gridCol w:w="1785"/>
      </w:tblGrid>
      <w:tr w:rsidR="004D3B43" w:rsidTr="004D3B43"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B43" w:rsidRDefault="004D3B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занятие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B43" w:rsidRDefault="004D3B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занятий в месяц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B43" w:rsidRDefault="004D3B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длительность занятия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B43" w:rsidRDefault="004D3B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нагрузки в месяц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B43" w:rsidRDefault="004D3B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занятий в год</w:t>
            </w:r>
          </w:p>
        </w:tc>
      </w:tr>
      <w:tr w:rsidR="004D3B43" w:rsidTr="004D3B43">
        <w:trPr>
          <w:trHeight w:val="420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Песочная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60 минут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(480 минут, 8 часов)</w:t>
            </w:r>
          </w:p>
        </w:tc>
      </w:tr>
      <w:tr w:rsidR="004D3B43" w:rsidTr="004D3B43">
        <w:trPr>
          <w:trHeight w:val="260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с кинетическим песком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минут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(480 минут, 8 часов)</w:t>
            </w:r>
          </w:p>
        </w:tc>
      </w:tr>
      <w:tr w:rsidR="004D3B43" w:rsidTr="004D3B43">
        <w:trPr>
          <w:trHeight w:val="260"/>
        </w:trPr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минут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(960 минут, 16 часов)</w:t>
            </w:r>
          </w:p>
        </w:tc>
      </w:tr>
    </w:tbl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Прогнозируемые результаты.</w:t>
      </w:r>
    </w:p>
    <w:p w:rsidR="004D3B43" w:rsidRDefault="004D3B43" w:rsidP="004D3B4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программе кружка «Волшебный песок» позволяет достичь следующих результатов:</w:t>
      </w:r>
    </w:p>
    <w:p w:rsidR="004D3B43" w:rsidRDefault="004D3B43" w:rsidP="004D3B43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песок позитивно влияет на эмоциональное самочувствие детей: снимает стрессовые состояния, снижает уровень нервно-психического напряжения, поднимает общий эмоциональный тонус, способствует возникновению положительных эмоций;</w:t>
      </w:r>
    </w:p>
    <w:p w:rsidR="004D3B43" w:rsidRDefault="004D3B43" w:rsidP="004D3B43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вновь поступившие в дошкольное учреждение, легче и быстрее адаптируются к новым условиям жизни;</w:t>
      </w:r>
    </w:p>
    <w:p w:rsidR="004D3B43" w:rsidRDefault="004D3B43" w:rsidP="004D3B43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песочные игры позволяют получить опыт самостоятельного разрешения конфликтов, совместного преодоления трудностей, дети учатся слушать и слышат другого (формирование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D3B43" w:rsidRDefault="004D3B43" w:rsidP="004D3B43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песком и водой позволяют формировать и развивать познавательный интерес, способность к логическому мышлению;</w:t>
      </w:r>
    </w:p>
    <w:p w:rsidR="004D3B43" w:rsidRDefault="004D3B43" w:rsidP="004D3B43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с песком и водой у детей формируются психические процессы: мышление, внимание, память, восприятие, речевые функции;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песочнице создаются дополнительные возможности развития сенсомоторных функций, особенно тактильной чувствительности.</w:t>
      </w:r>
    </w:p>
    <w:p w:rsidR="004D3B43" w:rsidRDefault="004D3B43" w:rsidP="004D3B43">
      <w:pPr>
        <w:spacing w:after="0" w:line="240" w:lineRule="auto"/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  <w:lang w:eastAsia="ru-RU"/>
        </w:rPr>
        <w:t xml:space="preserve">              </w:t>
      </w:r>
    </w:p>
    <w:p w:rsidR="004D3B43" w:rsidRDefault="004D3B43" w:rsidP="004D3B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52525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Формы подведения итогов</w:t>
      </w:r>
    </w:p>
    <w:p w:rsidR="004D3B43" w:rsidRDefault="004D3B43" w:rsidP="004D3B4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выставочного стенда в ДОУ (фотографии работ);</w:t>
      </w:r>
    </w:p>
    <w:p w:rsidR="004D3B43" w:rsidRDefault="004D3B43" w:rsidP="004D3B4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родительских собраниях</w:t>
      </w:r>
    </w:p>
    <w:p w:rsidR="004D3B43" w:rsidRDefault="004D3B43" w:rsidP="004D3B4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</w:p>
    <w:p w:rsidR="004D3B43" w:rsidRDefault="004D3B43" w:rsidP="004D3B4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</w:t>
      </w:r>
    </w:p>
    <w:p w:rsidR="004D3B43" w:rsidRDefault="004D3B43" w:rsidP="004D3B4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для родителей</w:t>
      </w:r>
    </w:p>
    <w:p w:rsidR="004D3B43" w:rsidRDefault="004D3B43" w:rsidP="004D3B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3B43" w:rsidRDefault="004D3B43" w:rsidP="004D3B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3B43" w:rsidRDefault="004D3B43" w:rsidP="004D3B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3B43" w:rsidRDefault="004D3B43" w:rsidP="004D3B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3B43" w:rsidRDefault="004D3B43" w:rsidP="004D3B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3B43" w:rsidRDefault="004D3B43" w:rsidP="004D3B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3B43" w:rsidRDefault="004D3B43" w:rsidP="004D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2.Учебно-тематический план.</w:t>
      </w:r>
    </w:p>
    <w:p w:rsidR="004D3B43" w:rsidRDefault="004D3B43" w:rsidP="004D3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5387"/>
        <w:gridCol w:w="1275"/>
      </w:tblGrid>
      <w:tr w:rsidR="004D3B43" w:rsidTr="004D3B4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занятий</w:t>
            </w:r>
          </w:p>
        </w:tc>
      </w:tr>
      <w:tr w:rsidR="004D3B43" w:rsidTr="004D3B43">
        <w:trPr>
          <w:trHeight w:val="8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«В песочном царстве».</w:t>
            </w:r>
          </w:p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(песочная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детей со свойствами песка.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«Мостик для лошадки»</w:t>
            </w:r>
          </w:p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(занятия с кинетическим песком)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коллективной работы на основе впечатлений от предыдущих игровых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pStyle w:val="a3"/>
              <w:spacing w:before="0" w:beforeAutospacing="0" w:after="0" w:afterAutospacing="0" w:line="315" w:lineRule="atLeast"/>
              <w:jc w:val="both"/>
              <w:rPr>
                <w:b/>
                <w:color w:val="2A2723"/>
                <w:sz w:val="28"/>
                <w:szCs w:val="28"/>
                <w:lang w:eastAsia="en-US"/>
              </w:rPr>
            </w:pPr>
            <w:r>
              <w:rPr>
                <w:b/>
                <w:color w:val="2A2723"/>
                <w:sz w:val="28"/>
                <w:szCs w:val="28"/>
                <w:lang w:eastAsia="en-US"/>
              </w:rPr>
              <w:t>«Знакомство с Песочным Человечком»</w:t>
            </w:r>
          </w:p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(песочная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детей с правилами поведения в песочнице; развивать навыки общения детей; развивать доброжелательность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«Дары осени»</w:t>
            </w:r>
          </w:p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(занятие с кинетическим песком)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работать по образцу, взаимодействовать с педагогом и</w:t>
            </w:r>
          </w:p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сверстниками.</w:t>
            </w:r>
          </w:p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8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pStyle w:val="c34"/>
              <w:shd w:val="clear" w:color="auto" w:fill="FFFFFF"/>
              <w:spacing w:before="0" w:beforeAutospacing="0" w:after="0" w:afterAutospacing="0"/>
              <w:jc w:val="both"/>
              <w:rPr>
                <w:rStyle w:val="c23"/>
                <w:iCs/>
                <w:lang w:eastAsia="en-US"/>
              </w:rPr>
            </w:pPr>
            <w:r>
              <w:rPr>
                <w:rStyle w:val="c23"/>
                <w:b/>
                <w:iCs/>
                <w:sz w:val="28"/>
                <w:szCs w:val="28"/>
                <w:lang w:eastAsia="en-US"/>
              </w:rPr>
              <w:t>«</w:t>
            </w:r>
            <w:r>
              <w:rPr>
                <w:rStyle w:val="c23"/>
                <w:b/>
                <w:bCs/>
                <w:iCs/>
                <w:sz w:val="28"/>
                <w:szCs w:val="28"/>
                <w:lang w:eastAsia="en-US"/>
              </w:rPr>
              <w:t>Песочный дождь</w:t>
            </w:r>
            <w:r>
              <w:rPr>
                <w:rStyle w:val="c23"/>
                <w:b/>
                <w:iCs/>
                <w:sz w:val="28"/>
                <w:szCs w:val="28"/>
                <w:lang w:eastAsia="en-US"/>
              </w:rPr>
              <w:t>»</w:t>
            </w:r>
          </w:p>
          <w:p w:rsidR="004D3B43" w:rsidRDefault="004D3B43">
            <w:pPr>
              <w:pStyle w:val="c3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(песочная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игротерапия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Снятие психоэмоционального напряжения у дошкольника; разрядка агрессивных импульсов, тревоги, напряжения; развитие тактильной чувствительности.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pStyle w:val="a3"/>
              <w:spacing w:before="0" w:beforeAutospacing="0" w:after="0" w:afterAutospacing="0" w:line="315" w:lineRule="atLeast"/>
              <w:jc w:val="both"/>
              <w:rPr>
                <w:b/>
                <w:color w:val="2A2723"/>
                <w:sz w:val="28"/>
                <w:szCs w:val="28"/>
                <w:lang w:eastAsia="en-US"/>
              </w:rPr>
            </w:pPr>
            <w:r>
              <w:rPr>
                <w:b/>
                <w:color w:val="2A2723"/>
                <w:sz w:val="28"/>
                <w:szCs w:val="28"/>
                <w:lang w:eastAsia="en-US"/>
              </w:rPr>
              <w:t>«Геометрические фигуры»</w:t>
            </w:r>
          </w:p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(занятия с кинетическим песком)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ощущений. Развитие активности, любознательности, сенсорного восприятия, мелкой моторики рук, речи, обогащение общего кругозора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pStyle w:val="a3"/>
              <w:spacing w:before="0" w:beforeAutospacing="0" w:after="0" w:afterAutospacing="0" w:line="315" w:lineRule="atLeast"/>
              <w:rPr>
                <w:b/>
                <w:color w:val="2A2723"/>
                <w:sz w:val="28"/>
                <w:szCs w:val="28"/>
                <w:lang w:eastAsia="en-US"/>
              </w:rPr>
            </w:pPr>
            <w:r>
              <w:rPr>
                <w:b/>
                <w:color w:val="2A2723"/>
                <w:sz w:val="28"/>
                <w:szCs w:val="28"/>
                <w:lang w:eastAsia="en-US"/>
              </w:rPr>
              <w:t>«В гостях у Песочной феи»</w:t>
            </w:r>
          </w:p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(песочная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pStyle w:val="a3"/>
              <w:shd w:val="clear" w:color="auto" w:fill="FFFFFF"/>
              <w:spacing w:before="90" w:beforeAutospacing="0" w:after="9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Познакомить детей с игровым материалом для песочной </w:t>
            </w:r>
            <w:proofErr w:type="spellStart"/>
            <w:r>
              <w:rPr>
                <w:sz w:val="28"/>
                <w:szCs w:val="28"/>
                <w:lang w:eastAsia="en-US"/>
              </w:rPr>
              <w:t>игротерапии</w:t>
            </w:r>
            <w:proofErr w:type="spellEnd"/>
            <w:r>
              <w:rPr>
                <w:sz w:val="28"/>
                <w:szCs w:val="28"/>
                <w:lang w:eastAsia="en-US"/>
              </w:rPr>
              <w:t>; формировать представление о свойствах сухого и влажного песка; закреплять знания детей о правилах и нормах поведения при работе с песком; развивать тактильно-кинетическую чувствительность, мелкую моторику.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«Дорожка для зайчиков»</w:t>
            </w:r>
          </w:p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(занятия с кинетическим песком)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ощущений. Развитие активности, любознательности, сенсорного восприятия, мелкой моторики рук, речи, обогащение общего кругозора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8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Песочные прятки с камушками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тактильной чувствительности, зрительного восприятия, образного мышления, произвольности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«Песочный торт»</w:t>
            </w:r>
          </w:p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(занятия с кинетическим песком)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фантазии, творчества, тактильных ощущений. Развитие активности, любознательности, сенсорного восприятия, мелкой моторики рук, речи, обогащение общего кругозора детей;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2A2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A2723"/>
                <w:sz w:val="28"/>
                <w:szCs w:val="28"/>
                <w:lang w:eastAsia="ru-RU"/>
              </w:rPr>
              <w:t xml:space="preserve"> «Путешествие золотой рыбки»</w:t>
            </w:r>
          </w:p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(песочная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создавать песочные сюжеты. Заинтересовать и вовлечь в работу детей. Развитие устойчивости их внимания, познавательного интереса, используя элемент нравственности.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Ёлочки»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(занятия с кинетическим песком)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ощущений. Развитие активности, любознательности, сенсорного восприятия, мелкой моторики рук, речи, обогащение общего кругозора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112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pStyle w:val="1"/>
              <w:pBdr>
                <w:bottom w:val="single" w:sz="6" w:space="23" w:color="D6DDB9"/>
              </w:pBdr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c19"/>
                <w:rFonts w:ascii="Times New Roman" w:hAnsi="Times New Roman" w:cs="Times New Roman"/>
                <w:color w:val="auto"/>
              </w:rPr>
              <w:t xml:space="preserve">«Снежинки на песке»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(песочная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Сохранение и укрепление психического здоровья детей</w:t>
            </w:r>
            <w:r>
              <w:rPr>
                <w:rStyle w:val="c10"/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«Следы зверей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(занятия с кинетическим песком)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фантазии, творчества, тактильных ощущений. </w:t>
            </w:r>
          </w:p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активности, любознательности, сенсорного восприятия, мелкой моторики рук, речи, обогащение общего кругозора.</w:t>
            </w:r>
          </w:p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pStyle w:val="c3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c23"/>
                <w:b/>
                <w:iCs/>
                <w:sz w:val="28"/>
                <w:szCs w:val="28"/>
                <w:lang w:eastAsia="en-US"/>
              </w:rPr>
              <w:t>«</w:t>
            </w:r>
            <w:r>
              <w:rPr>
                <w:rStyle w:val="c23"/>
                <w:b/>
                <w:bCs/>
                <w:iCs/>
                <w:sz w:val="28"/>
                <w:szCs w:val="28"/>
                <w:lang w:eastAsia="en-US"/>
              </w:rPr>
              <w:t>Сказочный зимний лес</w:t>
            </w:r>
            <w:r>
              <w:rPr>
                <w:rStyle w:val="c23"/>
                <w:b/>
                <w:iCs/>
                <w:sz w:val="28"/>
                <w:szCs w:val="28"/>
                <w:lang w:eastAsia="en-US"/>
              </w:rPr>
              <w:t>»</w:t>
            </w:r>
          </w:p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(песочная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Учить проговаривать свои ощущения;</w:t>
            </w:r>
          </w:p>
          <w:p w:rsidR="004D3B43" w:rsidRDefault="004D3B4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закрепить знания о временах года, признаках зимы.</w:t>
            </w:r>
          </w:p>
          <w:p w:rsidR="004D3B43" w:rsidRDefault="004D3B4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Способствовать восприятию мира через зрительный, слуховой и кинестетический каналы; активизировать мыслительные и эмоциональные резервы.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«Весёлый снеговик»</w:t>
            </w:r>
          </w:p>
          <w:p w:rsidR="004D3B43" w:rsidRDefault="004D3B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(занятия с кинетическим песком)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ощущений. Развитие активности, любознательности, сенсорного восприятия, мелкой моторики рук, речи, обогащение общего кругозора детей</w:t>
            </w:r>
          </w:p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8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2A2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A2723"/>
                <w:sz w:val="28"/>
                <w:szCs w:val="28"/>
                <w:lang w:eastAsia="ru-RU"/>
              </w:rPr>
              <w:t>«Колобок»</w:t>
            </w:r>
          </w:p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(песочная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Побуждать детей к речевой, эмоциональной активности с помощью путешествия по сказке «Колобок», используя в работе с детьми различные технологии (игры с песком). Создавать обстановку внутренней защищенности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помощью использования форм естественной деятельности ребенка – игр с песком.</w:t>
            </w:r>
          </w:p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Улучшать координацию движений и мелкую моторику рук с помощью игровой терапии с песком.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«Чей малыш?»</w:t>
            </w:r>
          </w:p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(занятия с кинетическим песком)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ощущений. Развитие активности, любознательности, сенсорного восприятия, мелкой моторики рук, речи, обогащение общего кругозора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pStyle w:val="a3"/>
              <w:spacing w:before="0" w:beforeAutospacing="0" w:after="0" w:afterAutospacing="0" w:line="315" w:lineRule="atLeast"/>
              <w:jc w:val="both"/>
              <w:rPr>
                <w:color w:val="2A2723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2A2723"/>
                <w:sz w:val="28"/>
                <w:szCs w:val="28"/>
                <w:lang w:eastAsia="en-US"/>
              </w:rPr>
              <w:t>«Воздушный шарик»</w:t>
            </w:r>
          </w:p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(песочная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творческое воображение, устойчивость и концентрацию внимания, вербальную память, логическое мышление, мелкую моторику руки, самостоятельность, инициативность, тактильно-кинетические ощущения; умение получать удовольствие от процесса и результатов своей 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A2723"/>
                <w:sz w:val="28"/>
                <w:szCs w:val="28"/>
                <w:lang w:eastAsia="ru-RU"/>
              </w:rPr>
              <w:t>«У солнышка в гостях»</w:t>
            </w:r>
          </w:p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(занятия с кинетическим песком)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ощущений. Развитие активности, любознательности, сенсорного восприятия, мелкой моторики рук, речи, обогащение общего кругозора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8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pStyle w:val="c3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2A2723"/>
                <w:sz w:val="28"/>
                <w:szCs w:val="28"/>
                <w:lang w:eastAsia="en-US"/>
              </w:rPr>
              <w:t>«Волшебный цветок»</w:t>
            </w:r>
            <w:r>
              <w:rPr>
                <w:rStyle w:val="c23"/>
                <w:b/>
                <w:i/>
                <w:iCs/>
                <w:color w:val="002060"/>
                <w:sz w:val="28"/>
                <w:szCs w:val="28"/>
                <w:lang w:eastAsia="en-US"/>
              </w:rPr>
              <w:t xml:space="preserve"> </w:t>
            </w:r>
          </w:p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(песочная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Научить детей при помощи песка делать аппликацию. Формировать умение различать предметы по цвету</w:t>
            </w:r>
          </w:p>
          <w:p w:rsidR="004D3B43" w:rsidRDefault="004D3B43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мышление, восприятие цвета</w:t>
            </w:r>
          </w:p>
          <w:p w:rsidR="004D3B43" w:rsidRDefault="004D3B43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моторику, координацию движений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Что спрятано в песке?»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(занятия с кинетическим песком)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ощущений. Развитие активности, любознательности, сенсорного восприятия, мелкой моторики рук, речи, обогащение общего кругозора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pStyle w:val="c3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c23"/>
                <w:b/>
                <w:iCs/>
                <w:sz w:val="28"/>
                <w:szCs w:val="28"/>
                <w:lang w:eastAsia="en-US"/>
              </w:rPr>
              <w:t>«</w:t>
            </w:r>
            <w:r>
              <w:rPr>
                <w:rStyle w:val="c23"/>
                <w:b/>
                <w:bCs/>
                <w:iCs/>
                <w:sz w:val="28"/>
                <w:szCs w:val="28"/>
                <w:lang w:eastAsia="en-US"/>
              </w:rPr>
              <w:t>Роспись песком</w:t>
            </w:r>
            <w:r>
              <w:rPr>
                <w:rStyle w:val="c23"/>
                <w:b/>
                <w:iCs/>
                <w:sz w:val="28"/>
                <w:szCs w:val="28"/>
                <w:lang w:eastAsia="en-US"/>
              </w:rPr>
              <w:t>»</w:t>
            </w:r>
            <w:r>
              <w:rPr>
                <w:rStyle w:val="c33"/>
                <w:b/>
                <w:sz w:val="28"/>
                <w:szCs w:val="28"/>
                <w:lang w:eastAsia="en-US"/>
              </w:rPr>
              <w:t> </w:t>
            </w:r>
          </w:p>
          <w:p w:rsidR="004D3B43" w:rsidRDefault="004D3B43">
            <w:pPr>
              <w:pStyle w:val="a3"/>
              <w:spacing w:before="0" w:beforeAutospacing="0" w:after="0" w:afterAutospacing="0" w:line="315" w:lineRule="atLeast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(песочная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игротерапия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познавательных процессов;</w:t>
            </w:r>
          </w:p>
          <w:p w:rsidR="004D3B43" w:rsidRDefault="004D3B4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внимания, воображения, мышление; совершенствование координации движений, мелкой моторики, ориентации в пространстве;</w:t>
            </w:r>
          </w:p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психофизического напряжения.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Весёлые цветные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куличики»</w:t>
            </w:r>
          </w:p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(занятия с кинетическим песком)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фантазии, творчества,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тактильных ощущений. Развитие активности, любознательности, сенсорного восприятия, мелкой моторики рук, речи, обогащение общего кругозора детей.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детей с основными цветами: красным, синим, зеленым и желтым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4D3B43" w:rsidTr="004D3B43">
        <w:trPr>
          <w:trHeight w:val="8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pStyle w:val="c3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rStyle w:val="c14"/>
                <w:b/>
                <w:bCs/>
                <w:sz w:val="28"/>
                <w:szCs w:val="28"/>
                <w:lang w:eastAsia="en-US"/>
              </w:rPr>
              <w:t>«Путешествие в сказку»</w:t>
            </w:r>
          </w:p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(песочная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Обогащение опыта социально - нравственного поведения детей в процессе моделируемых проблемных игровых ситуаций.  Развитие фантазии. Воспитание положительного отношения к нравственным ценностям. Снятие эмоционально – психического напряжения.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«Песочные звезды»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(занятия с кинетическим песком)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ощущений. Развитие активности, любознательности, сенсорного восприятия, мелкой моторики рук, речи, обогащение общего кругозора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pStyle w:val="c3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Style w:val="c26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>«День рождения Песочной феи»</w:t>
            </w:r>
          </w:p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(песочная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Style w:val="c9"/>
                <w:sz w:val="28"/>
                <w:szCs w:val="28"/>
                <w:lang w:eastAsia="en-US"/>
              </w:rPr>
              <w:t>Развитие моторики рук, тонких тактильных ощущений, развитие умений выполнять действия по инструкции; развитие ориентировки в схеме собственного тела (правая и левая рука); воспитание чувства радости.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«Корзинка конфет»</w:t>
            </w:r>
          </w:p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(занятия с кинетическим песком)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ощущений. Развитие активности, любознательности, сенсорного восприятия, мелкой моторики рук, речи, обогащение общего кругозора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8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43" w:rsidRDefault="004D3B43">
            <w:pPr>
              <w:pStyle w:val="1"/>
              <w:pBdr>
                <w:bottom w:val="single" w:sz="6" w:space="23" w:color="D6DDB9"/>
              </w:pBdr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Style w:val="c14"/>
                <w:rFonts w:ascii="Times New Roman" w:hAnsi="Times New Roman" w:cs="Times New Roman"/>
                <w:color w:val="auto"/>
              </w:rPr>
              <w:t>«Путешествие на остров Сокровищ»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4D3B43" w:rsidRDefault="004D3B43">
            <w:pPr>
              <w:pStyle w:val="1"/>
              <w:pBdr>
                <w:bottom w:val="single" w:sz="6" w:space="23" w:color="D6DDB9"/>
              </w:pBdr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(песочная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)</w:t>
            </w:r>
          </w:p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Помочь дошкольникам укрепить мышцы рук, развить ловкость и координацию движений кисти.</w:t>
            </w:r>
          </w:p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ребёнку почувствовать себя защищённым, в комфортной для него среде.  Развивать активность, расширять жизненный опыт, передаваемый педагогом в близкой для ребёнка форме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color w:val="2A272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2A2723"/>
                <w:sz w:val="28"/>
                <w:szCs w:val="28"/>
                <w:lang w:eastAsia="ru-RU"/>
              </w:rPr>
              <w:t>Пироги пекла лиса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4D3B43" w:rsidRDefault="004D3B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(занятия с кинетическим песком)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ощущений. Развитие активности, любознательности, сенсорного восприятия, мелкой моторики рук, речи, обогащение общего кругозора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464646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Бабочка»</w:t>
            </w:r>
          </w:p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(песочная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детей при помощи песка делать аппликацию. Повторить свойства песка. Развивать моторику рук и воображение.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D3B43" w:rsidTr="004D3B43">
        <w:trPr>
          <w:trHeight w:val="7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B43" w:rsidRDefault="004D3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«Путешествие на лесную поляну»</w:t>
            </w:r>
          </w:p>
          <w:p w:rsidR="004D3B43" w:rsidRDefault="004D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(Итоговое диагностирующее занятия)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фантазии, творчества, тактильных ощущений. Развитие активности, любознательности, сенсорного восприятия, мелкой моторики рук, речи, обогащение общего кругозора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B43" w:rsidRDefault="004D3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3.Содержание рабочей программы</w:t>
      </w:r>
    </w:p>
    <w:p w:rsidR="004D3B43" w:rsidRDefault="004D3B43" w:rsidP="004D3B4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Содержание программы ориентировано на эмоциональное благополучие ребёнка – уверенность в себе, чувство защищённости и жизненные успехи. Во многом это зависит от того, как складываются отношения ребёнка с окружающим миром, людьми.</w:t>
      </w:r>
    </w:p>
    <w:p w:rsidR="004D3B43" w:rsidRDefault="004D3B43" w:rsidP="004D3B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 Принципы содержания программы:</w:t>
      </w:r>
    </w:p>
    <w:p w:rsidR="004D3B43" w:rsidRDefault="004D3B43" w:rsidP="004D3B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1.Системность</w:t>
      </w:r>
      <w:r>
        <w:rPr>
          <w:b/>
          <w:bCs/>
          <w:sz w:val="28"/>
          <w:szCs w:val="28"/>
        </w:rPr>
        <w:t>: </w:t>
      </w:r>
      <w:r>
        <w:rPr>
          <w:sz w:val="28"/>
          <w:szCs w:val="28"/>
        </w:rPr>
        <w:t>в течение учебного года работа по программе проводится систематически, в определённый день недели. Конкретно запланированная тема может не ограничиваться рамками одного занятия, так как нельзя заранее обозначить всю гамму спонтанно возникающих ситуаций.</w:t>
      </w:r>
    </w:p>
    <w:p w:rsidR="004D3B43" w:rsidRDefault="004D3B43" w:rsidP="004D3B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2.Преемственность взаимодействия взрослых с ребенком в условиях детского сада и в семье</w:t>
      </w:r>
      <w:r>
        <w:rPr>
          <w:b/>
          <w:bCs/>
          <w:sz w:val="28"/>
          <w:szCs w:val="28"/>
        </w:rPr>
        <w:t>: </w:t>
      </w:r>
      <w:r>
        <w:rPr>
          <w:sz w:val="28"/>
          <w:szCs w:val="28"/>
        </w:rPr>
        <w:t>для эффективной реализации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родители выступают активными участниками педагогического процесса и познания внутреннего мира своего ребёнка.</w:t>
      </w:r>
    </w:p>
    <w:p w:rsidR="004D3B43" w:rsidRDefault="004D3B43" w:rsidP="004D3B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>Комфортность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 создание атмосферы доброжелательности, вера в силы ребёнка, создание для каждого ситуации успеха и эмоциональной вовлеченности в процессе занятий.</w:t>
      </w:r>
    </w:p>
    <w:p w:rsidR="004D3B43" w:rsidRDefault="004D3B43" w:rsidP="004D3B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b/>
          <w:bCs/>
          <w:i/>
          <w:iCs/>
          <w:sz w:val="28"/>
          <w:szCs w:val="28"/>
        </w:rPr>
        <w:t>Личностно ориентированное взаимодействие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 создание условий для раскрепощения и раскрытия, стимулирующих творческую активность ребёнка.</w:t>
      </w:r>
    </w:p>
    <w:p w:rsidR="004D3B43" w:rsidRDefault="004D3B43" w:rsidP="004D3B4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b/>
          <w:bCs/>
          <w:i/>
          <w:iCs/>
          <w:sz w:val="28"/>
          <w:szCs w:val="28"/>
        </w:rPr>
        <w:t>Вариативность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 создание условий для самостоятельного выбора ребёнком материалов, способов работы, и степени активности</w:t>
      </w:r>
      <w:r>
        <w:rPr>
          <w:color w:val="333333"/>
          <w:sz w:val="28"/>
          <w:szCs w:val="28"/>
        </w:rPr>
        <w:t>.</w:t>
      </w:r>
    </w:p>
    <w:p w:rsidR="004D3B43" w:rsidRDefault="004D3B43" w:rsidP="004D3B4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развития ребёнка (3-4 лет), представленными в пяти образовательных областях.</w:t>
      </w: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предпосылок ценностно-смыслового восприятия мира природы, музыки, становление эстетического отношения к окружающему миру, реализация самостоятельной творческой деятельности детей. 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мотивации, формирование познавательных действий, развитие воображения и творческой активности, формирование представлений об объектах окружающего мира, о свойствах и отношениях объектов окружающего мира.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Направлено на развитие и взаимодействие ребёнка со взрослыми и сверстниками,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действий,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позитивных установок к творчеству.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Физическое развитие 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координации движений, мелкой моторики рук и флангов пальцев. Активизация волевой сферы. Формирование правильной осанки.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Речевое развитие включает владение речью как средством общения между людьми.</w:t>
      </w: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. Методическое обеспечение</w:t>
      </w: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используются различные методы и приёмы:</w:t>
      </w:r>
    </w:p>
    <w:p w:rsidR="004D3B43" w:rsidRDefault="004D3B43" w:rsidP="004D3B4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(беседа, художественное слово, загадки, напоминание о последовательности работы, совет);</w:t>
      </w:r>
    </w:p>
    <w:p w:rsidR="004D3B43" w:rsidRDefault="004D3B43" w:rsidP="004D3B4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</w:t>
      </w:r>
    </w:p>
    <w:p w:rsidR="004D3B43" w:rsidRDefault="004D3B43" w:rsidP="004D3B4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</w:p>
    <w:p w:rsidR="004D3B43" w:rsidRDefault="004D3B43" w:rsidP="004D3B4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</w:t>
      </w:r>
    </w:p>
    <w:p w:rsidR="004D3B43" w:rsidRDefault="004D3B43" w:rsidP="004D3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занятий - тематическая совместная деятельность педагога и ребенка в форме кружковой работы.</w:t>
      </w:r>
    </w:p>
    <w:p w:rsidR="004D3B43" w:rsidRDefault="004D3B43" w:rsidP="004D3B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методы:</w:t>
      </w:r>
    </w:p>
    <w:p w:rsidR="004D3B43" w:rsidRDefault="004D3B43" w:rsidP="004D3B4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возможность почувствовать многоцветное изображение предметов, что влияет на полноту восприятия окружающего мира;</w:t>
      </w:r>
    </w:p>
    <w:p w:rsidR="004D3B43" w:rsidRDefault="004D3B43" w:rsidP="004D3B4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 эмоционально – положительное отношение к самому процессу;</w:t>
      </w:r>
    </w:p>
    <w:p w:rsidR="004D3B43" w:rsidRDefault="004D3B43" w:rsidP="004D3B4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более эффективному развитию воображения, восприятия и, как следствие, познавательных способностей.</w:t>
      </w:r>
    </w:p>
    <w:p w:rsidR="004D3B43" w:rsidRDefault="004D3B43" w:rsidP="004D3B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 Все занятия имеют общую структуру, наполняемую разным содержанием в зависимости от темы занятия.</w:t>
      </w:r>
    </w:p>
    <w:p w:rsidR="004D3B43" w:rsidRDefault="004D3B43" w:rsidP="004D3B4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Часть 1. Вводная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Настраивание детей на совместную работу, установление эмоционального контакта между детьми. Основные процедуры: ритуал приветствия, игры – разминки.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Часть 2. Основная   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эту часть приходится основная смысловая нагрузка всего занятия. В нее входят упражнения и игры, направленные на развитие эмоционально-личностной и познавательной сфер ребенка.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 Основные процедуры: песочная терапия,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игры и упражнения на развитие мышления, внимания, памяти, игры на развитие навыков общения, рисование, творческие работы.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Часть 3. Завершающая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Подводится итог занятия, создается у каждого участника чувства принадлежности к группе и закрепляется положительные эмоции от работы на занятии, беседуя о том, что было на занятии. Основные процедуры: ритуал выхода.</w:t>
      </w:r>
    </w:p>
    <w:p w:rsidR="004D3B43" w:rsidRDefault="004D3B43" w:rsidP="004D3B43">
      <w:pPr>
        <w:shd w:val="clear" w:color="auto" w:fill="FFFFFF"/>
        <w:spacing w:after="0" w:line="240" w:lineRule="auto"/>
        <w:ind w:left="142" w:firstLine="99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shd w:val="clear" w:color="auto" w:fill="FFFFFF"/>
        <w:spacing w:after="0" w:line="240" w:lineRule="auto"/>
        <w:ind w:left="142" w:firstLine="99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занятиях используются:</w:t>
      </w:r>
    </w:p>
    <w:p w:rsidR="004D3B43" w:rsidRDefault="004D3B43" w:rsidP="004D3B4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лоточки-подносы с песком для песочной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лепки кинетическим песком;</w:t>
      </w:r>
    </w:p>
    <w:p w:rsidR="004D3B43" w:rsidRDefault="004D3B43" w:rsidP="004D3B4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 зверей, людей, предметов быта, растений и пр.</w:t>
      </w:r>
    </w:p>
    <w:p w:rsidR="004D3B43" w:rsidRDefault="004D3B43" w:rsidP="004D3B4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шаблоны-трафареты;</w:t>
      </w:r>
    </w:p>
    <w:p w:rsidR="004D3B43" w:rsidRDefault="004D3B43" w:rsidP="004D3B4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кисточки, лопаточки, грабельки и пр.</w:t>
      </w: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P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и средства проверки и оценки результатов использования программы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Уже на первом можно узнать очень многое о ребёнке: 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состояние мелкой моторики </w:t>
      </w:r>
      <w:r w:rsidRPr="008B6E76">
        <w:rPr>
          <w:rFonts w:ascii="Times New Roman" w:hAnsi="Times New Roman" w:cs="Times New Roman"/>
          <w:sz w:val="26"/>
          <w:szCs w:val="26"/>
        </w:rPr>
        <w:t>(ловко, уверенно берет мелкие игрушки или роняет их, не может поставить одно звено деревца на другое и т. п.);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уровень познавательного интереса </w:t>
      </w:r>
      <w:r w:rsidRPr="008B6E76">
        <w:rPr>
          <w:rFonts w:ascii="Times New Roman" w:hAnsi="Times New Roman" w:cs="Times New Roman"/>
          <w:sz w:val="26"/>
          <w:szCs w:val="26"/>
        </w:rPr>
        <w:t>(рассматривает набор игрушек, расспрашивает о незнакомых предметах, делится впечатлениями об уже знакомых игрушках и т. п.);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B43" w:rsidRPr="008B6E76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• уровень общей осведомленности </w:t>
      </w:r>
      <w:r w:rsidRPr="008B6E76">
        <w:rPr>
          <w:rFonts w:ascii="Times New Roman" w:hAnsi="Times New Roman" w:cs="Times New Roman"/>
          <w:sz w:val="26"/>
          <w:szCs w:val="26"/>
        </w:rPr>
        <w:t xml:space="preserve">(как много предметов из набора игрушек ему незнакомы); </w:t>
      </w:r>
    </w:p>
    <w:p w:rsidR="004D3B43" w:rsidRPr="008B6E76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 и умение обобщать </w:t>
      </w:r>
      <w:r w:rsidRPr="008B6E76">
        <w:rPr>
          <w:rFonts w:ascii="Times New Roman" w:hAnsi="Times New Roman" w:cs="Times New Roman"/>
          <w:sz w:val="24"/>
          <w:szCs w:val="24"/>
        </w:rPr>
        <w:t xml:space="preserve">(игрушки на полках разложены по темам); </w:t>
      </w:r>
    </w:p>
    <w:p w:rsidR="004D3B43" w:rsidRPr="008B6E76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• личностные характеристики </w:t>
      </w:r>
      <w:r w:rsidRPr="008B6E76">
        <w:rPr>
          <w:rFonts w:ascii="Times New Roman" w:hAnsi="Times New Roman" w:cs="Times New Roman"/>
          <w:sz w:val="26"/>
          <w:szCs w:val="26"/>
        </w:rPr>
        <w:t xml:space="preserve">(темперамент, тревожность, уверенность в себе, агрессивность, </w:t>
      </w:r>
      <w:proofErr w:type="spellStart"/>
      <w:r w:rsidRPr="008B6E76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8B6E76">
        <w:rPr>
          <w:rFonts w:ascii="Times New Roman" w:hAnsi="Times New Roman" w:cs="Times New Roman"/>
          <w:sz w:val="26"/>
          <w:szCs w:val="26"/>
        </w:rPr>
        <w:t xml:space="preserve"> коммуникативных навыков в общении, общее эмоциональное состояние). 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занятия, пока маленький волшебник строит свою сказочную страну, можно выяснить: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уровень развития речи </w:t>
      </w:r>
      <w:r w:rsidRPr="008B6E76">
        <w:rPr>
          <w:rFonts w:ascii="Times New Roman" w:hAnsi="Times New Roman" w:cs="Times New Roman"/>
          <w:sz w:val="26"/>
          <w:szCs w:val="26"/>
        </w:rPr>
        <w:t>(звукопроизношение, грамматический строй речи, лексику),</w:t>
      </w:r>
      <w:r>
        <w:rPr>
          <w:rFonts w:ascii="Times New Roman" w:hAnsi="Times New Roman" w:cs="Times New Roman"/>
          <w:sz w:val="28"/>
          <w:szCs w:val="28"/>
        </w:rPr>
        <w:t xml:space="preserve"> если ребенок говорящий;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уровень развития игровой деятельности (игрушки просто набросаны в песочнице, присутствует простой сюжет или развитие сюжета); </w:t>
      </w:r>
    </w:p>
    <w:p w:rsidR="004D3B43" w:rsidRPr="008B6E76" w:rsidRDefault="008B6E76" w:rsidP="004D3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• эмоциональное развитие </w:t>
      </w:r>
      <w:r w:rsidR="004D3B43" w:rsidRPr="008B6E76">
        <w:rPr>
          <w:rFonts w:ascii="Times New Roman" w:hAnsi="Times New Roman" w:cs="Times New Roman"/>
          <w:sz w:val="26"/>
          <w:szCs w:val="26"/>
        </w:rPr>
        <w:t xml:space="preserve">(как выражает эмоции, их адекватность ситуации, устойчивость); 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стиль семейных отношений (диалоги между героями); 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уровень развития таких психических процессов, как произвольная и непроизвольная память (помнит ли, где стояли игрушки), восприятие формы, цвета, размера; 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устойчивость и распределение внимания, работоспособность; </w:t>
      </w:r>
    </w:p>
    <w:p w:rsidR="004D3B43" w:rsidRDefault="004D3B43" w:rsidP="004D3B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воображение (сказочный сюжет, его развитие, разнообразие героев и т. п.). </w:t>
      </w:r>
    </w:p>
    <w:p w:rsidR="004D3B43" w:rsidRDefault="004D3B43" w:rsidP="004D3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Рекомендации по организации обучения и организации предметно-развивающей среды</w:t>
      </w:r>
    </w:p>
    <w:p w:rsidR="004D3B43" w:rsidRDefault="004D3B43" w:rsidP="004D3B43">
      <w:pPr>
        <w:shd w:val="clear" w:color="auto" w:fill="FFFFFF"/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образовательного процесса следует учитывать следующие моменты:</w:t>
      </w:r>
    </w:p>
    <w:p w:rsidR="004D3B43" w:rsidRDefault="004D3B43" w:rsidP="004D3B43">
      <w:pPr>
        <w:numPr>
          <w:ilvl w:val="0"/>
          <w:numId w:val="9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занятия может использоваться классическая расслабляющая спокойная музыка или по настрою ситуации;</w:t>
      </w:r>
    </w:p>
    <w:p w:rsidR="004D3B43" w:rsidRDefault="004D3B43" w:rsidP="004D3B43">
      <w:pPr>
        <w:numPr>
          <w:ilvl w:val="0"/>
          <w:numId w:val="9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необходимо мыть до и после занятия;</w:t>
      </w:r>
    </w:p>
    <w:p w:rsidR="004D3B43" w:rsidRDefault="004D3B43" w:rsidP="004D3B43">
      <w:pPr>
        <w:numPr>
          <w:ilvl w:val="0"/>
          <w:numId w:val="9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очистку песка от мусора, использованного материала,  желательно доверить самим детям, т.к. это дополнительная стимуляция мелкой моторики и воспитание КГН.</w:t>
      </w:r>
    </w:p>
    <w:p w:rsidR="004D3B43" w:rsidRDefault="004D3B43" w:rsidP="004D3B43">
      <w:pPr>
        <w:shd w:val="clear" w:color="auto" w:fill="FFFFFF"/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учитывать следующие моменты:</w:t>
      </w:r>
    </w:p>
    <w:p w:rsidR="004D3B43" w:rsidRDefault="004D3B43" w:rsidP="004D3B43">
      <w:pPr>
        <w:numPr>
          <w:ilvl w:val="0"/>
          <w:numId w:val="10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основном с увлажненным песком;</w:t>
      </w:r>
    </w:p>
    <w:p w:rsidR="004D3B43" w:rsidRDefault="004D3B43" w:rsidP="004D3B43">
      <w:pPr>
        <w:numPr>
          <w:ilvl w:val="0"/>
          <w:numId w:val="10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обыгрывания ситуаций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давать высказаться каждому ребенку;</w:t>
      </w:r>
    </w:p>
    <w:p w:rsidR="004D3B43" w:rsidRDefault="004D3B43" w:rsidP="004D3B43">
      <w:pPr>
        <w:numPr>
          <w:ilvl w:val="0"/>
          <w:numId w:val="10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 не должны быть директивными;</w:t>
      </w:r>
    </w:p>
    <w:p w:rsidR="004D3B43" w:rsidRDefault="004D3B43" w:rsidP="004D3B43">
      <w:pPr>
        <w:numPr>
          <w:ilvl w:val="0"/>
          <w:numId w:val="10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затруднении составления композиций предложить на выбор несколько фигурок, либо показать сперва свой пример игры на его участке песка, затем предложить ребенку составить свой.</w:t>
      </w:r>
    </w:p>
    <w:p w:rsidR="004D3B43" w:rsidRDefault="004D3B43" w:rsidP="004D3B4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занятий кинетическим песком:</w:t>
      </w:r>
    </w:p>
    <w:p w:rsidR="004D3B43" w:rsidRDefault="004D3B43" w:rsidP="004D3B43">
      <w:pPr>
        <w:numPr>
          <w:ilvl w:val="0"/>
          <w:numId w:val="11"/>
        </w:numPr>
        <w:shd w:val="clear" w:color="auto" w:fill="FFFFFF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допускать увлажнение песка;</w:t>
      </w:r>
    </w:p>
    <w:p w:rsidR="004D3B43" w:rsidRPr="008B6E76" w:rsidRDefault="004D3B43" w:rsidP="008B6E76">
      <w:pPr>
        <w:numPr>
          <w:ilvl w:val="0"/>
          <w:numId w:val="11"/>
        </w:numPr>
        <w:shd w:val="clear" w:color="auto" w:fill="FFFFFF"/>
        <w:tabs>
          <w:tab w:val="left" w:pos="2127"/>
        </w:tabs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занятия песок в равном количестве по кусочку лежит в подносе; после использования песка желательно, чтобы дети самостоятел</w:t>
      </w:r>
      <w:r w:rsidR="008B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собрали его снова в комочек.</w:t>
      </w:r>
    </w:p>
    <w:p w:rsidR="004D3B43" w:rsidRDefault="004D3B43" w:rsidP="004D3B4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Список литературы</w:t>
      </w:r>
    </w:p>
    <w:p w:rsidR="004D3B43" w:rsidRDefault="004D3B43" w:rsidP="004D3B4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B43" w:rsidRDefault="004D3B43" w:rsidP="004D3B4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Бардиер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Ромазан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И., Чередникова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хочу! Психологическое сопровождение естественного развития маленьких детей. —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1993—1995.</w:t>
      </w:r>
    </w:p>
    <w:p w:rsidR="004D3B43" w:rsidRDefault="004D3B43" w:rsidP="004D3B4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Бережная Н.Ф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песочницы в коррекции эмоционально-волевой сфер детей раннего и младшего дошкольного возраста // Дошкольная педагогика №4-2006, №1-2007</w:t>
      </w:r>
    </w:p>
    <w:p w:rsidR="004D3B43" w:rsidRDefault="004D3B43" w:rsidP="004D3B4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Большебратская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Э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Песочная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терапия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Петропавловск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74с.</w:t>
      </w:r>
    </w:p>
    <w:p w:rsidR="004D3B43" w:rsidRDefault="004D3B43" w:rsidP="004D3B4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4.  Валиева А.Р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Игры на песке. Программа по песочной терапии для дошкольников // Психолог в детском саду №3-2006.</w:t>
      </w:r>
    </w:p>
    <w:p w:rsidR="004D3B43" w:rsidRDefault="004D3B43" w:rsidP="004D3B4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5.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Грабенко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Т.М.,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Зинкевич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-Евстигнеева Т.Д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Чудеса на песке. Песочная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Детский сад со всех сторон. — 2001. — № 8 (44).</w:t>
      </w:r>
    </w:p>
    <w:p w:rsidR="004D3B43" w:rsidRDefault="004D3B43" w:rsidP="004D3B4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Зинкевич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-Евстигнеева Т.Д.,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Грабенко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Т.М.,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Чудеса на песке. Практикум по песочной терапии. —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«Речь», 2005г.</w:t>
      </w:r>
    </w:p>
    <w:p w:rsidR="004D3B43" w:rsidRDefault="004D3B43" w:rsidP="004D3B4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З.Мариэлла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Пишем и рисуем на песке. Настольная песочница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адапт.перевод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англ. Качанова И.А.) – М.: ИНТ, 2010 – 94с.</w:t>
      </w:r>
    </w:p>
    <w:p w:rsidR="004D3B43" w:rsidRDefault="004D3B43" w:rsidP="004D3B43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песком. // Школьный психолог №6-2006.</w:t>
      </w:r>
    </w:p>
    <w:p w:rsidR="004D3B43" w:rsidRDefault="004D3B43" w:rsidP="004D3B43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Кондратьева С.Ю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Игры с песком и водой в работе по формированию пространственно-количественных представлений у дошкольников с задержкой психического развития // Дошкольная педагогика №3-2005.</w:t>
      </w:r>
    </w:p>
    <w:p w:rsidR="004D3B43" w:rsidRDefault="004D3B43" w:rsidP="004D3B43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Новиковская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Сборник развивающих игр с водой и песком для дошкольников. —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</w:t>
      </w:r>
    </w:p>
    <w:p w:rsidR="004D3B43" w:rsidRDefault="004D3B43" w:rsidP="004D3B43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Савельева 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Настольная книга педагога-психолога дошкольного образовательного учреждения. — Ростов-на-Дону, 2004.</w:t>
      </w:r>
    </w:p>
    <w:p w:rsidR="004D3B43" w:rsidRDefault="004D3B43" w:rsidP="004D3B43">
      <w:pPr>
        <w:rPr>
          <w:rFonts w:ascii="Times New Roman" w:hAnsi="Times New Roman" w:cs="Times New Roman"/>
          <w:sz w:val="28"/>
          <w:szCs w:val="28"/>
        </w:rPr>
      </w:pPr>
    </w:p>
    <w:p w:rsidR="00117E71" w:rsidRDefault="00117E71"/>
    <w:sectPr w:rsidR="00117E71" w:rsidSect="004D3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3CA"/>
    <w:multiLevelType w:val="multilevel"/>
    <w:tmpl w:val="1DF6D8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253D1"/>
    <w:multiLevelType w:val="multilevel"/>
    <w:tmpl w:val="830AB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A3D0A"/>
    <w:multiLevelType w:val="multilevel"/>
    <w:tmpl w:val="C2689A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B3D53"/>
    <w:multiLevelType w:val="multilevel"/>
    <w:tmpl w:val="9D22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34066"/>
    <w:multiLevelType w:val="multilevel"/>
    <w:tmpl w:val="87D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90220"/>
    <w:multiLevelType w:val="multilevel"/>
    <w:tmpl w:val="7BF4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C736D"/>
    <w:multiLevelType w:val="multilevel"/>
    <w:tmpl w:val="EDA6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D35E6"/>
    <w:multiLevelType w:val="multilevel"/>
    <w:tmpl w:val="086E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66C0B"/>
    <w:multiLevelType w:val="multilevel"/>
    <w:tmpl w:val="76D6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97E80"/>
    <w:multiLevelType w:val="multilevel"/>
    <w:tmpl w:val="A586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2300BB"/>
    <w:multiLevelType w:val="multilevel"/>
    <w:tmpl w:val="6D84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D5C4F"/>
    <w:multiLevelType w:val="multilevel"/>
    <w:tmpl w:val="33B28A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8E7018"/>
    <w:multiLevelType w:val="hybridMultilevel"/>
    <w:tmpl w:val="879A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75C9E"/>
    <w:multiLevelType w:val="multilevel"/>
    <w:tmpl w:val="B5DC5C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6D5487"/>
    <w:multiLevelType w:val="multilevel"/>
    <w:tmpl w:val="EF9CDF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091509"/>
    <w:multiLevelType w:val="multilevel"/>
    <w:tmpl w:val="480C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B156FC"/>
    <w:multiLevelType w:val="multilevel"/>
    <w:tmpl w:val="AEA6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2B763E"/>
    <w:multiLevelType w:val="multilevel"/>
    <w:tmpl w:val="0404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83AC9"/>
    <w:multiLevelType w:val="multilevel"/>
    <w:tmpl w:val="E38281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6"/>
  </w:num>
  <w:num w:numId="6">
    <w:abstractNumId w:val="16"/>
  </w:num>
  <w:num w:numId="7">
    <w:abstractNumId w:val="10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9F"/>
    <w:rsid w:val="000443C4"/>
    <w:rsid w:val="00117E71"/>
    <w:rsid w:val="004D3B43"/>
    <w:rsid w:val="006D57E1"/>
    <w:rsid w:val="0086589F"/>
    <w:rsid w:val="008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4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D3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B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D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3B43"/>
    <w:pPr>
      <w:ind w:left="720"/>
      <w:contextualSpacing/>
    </w:pPr>
  </w:style>
  <w:style w:type="paragraph" w:customStyle="1" w:styleId="c4">
    <w:name w:val="c4"/>
    <w:basedOn w:val="a"/>
    <w:uiPriority w:val="99"/>
    <w:rsid w:val="004D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4D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4D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4D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4D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D3B43"/>
  </w:style>
  <w:style w:type="character" w:customStyle="1" w:styleId="c14">
    <w:name w:val="c14"/>
    <w:basedOn w:val="a0"/>
    <w:rsid w:val="004D3B43"/>
  </w:style>
  <w:style w:type="character" w:customStyle="1" w:styleId="c10">
    <w:name w:val="c10"/>
    <w:basedOn w:val="a0"/>
    <w:rsid w:val="004D3B43"/>
  </w:style>
  <w:style w:type="character" w:customStyle="1" w:styleId="c26">
    <w:name w:val="c26"/>
    <w:basedOn w:val="a0"/>
    <w:rsid w:val="004D3B43"/>
  </w:style>
  <w:style w:type="character" w:customStyle="1" w:styleId="c23">
    <w:name w:val="c23"/>
    <w:basedOn w:val="a0"/>
    <w:rsid w:val="004D3B43"/>
  </w:style>
  <w:style w:type="character" w:customStyle="1" w:styleId="c33">
    <w:name w:val="c33"/>
    <w:basedOn w:val="a0"/>
    <w:rsid w:val="004D3B43"/>
  </w:style>
  <w:style w:type="character" w:customStyle="1" w:styleId="c9">
    <w:name w:val="c9"/>
    <w:basedOn w:val="a0"/>
    <w:rsid w:val="004D3B43"/>
  </w:style>
  <w:style w:type="table" w:styleId="a5">
    <w:name w:val="Table Grid"/>
    <w:basedOn w:val="a1"/>
    <w:uiPriority w:val="59"/>
    <w:rsid w:val="004D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D3B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4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D3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B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D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3B43"/>
    <w:pPr>
      <w:ind w:left="720"/>
      <w:contextualSpacing/>
    </w:pPr>
  </w:style>
  <w:style w:type="paragraph" w:customStyle="1" w:styleId="c4">
    <w:name w:val="c4"/>
    <w:basedOn w:val="a"/>
    <w:uiPriority w:val="99"/>
    <w:rsid w:val="004D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4D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4D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4D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4D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D3B43"/>
  </w:style>
  <w:style w:type="character" w:customStyle="1" w:styleId="c14">
    <w:name w:val="c14"/>
    <w:basedOn w:val="a0"/>
    <w:rsid w:val="004D3B43"/>
  </w:style>
  <w:style w:type="character" w:customStyle="1" w:styleId="c10">
    <w:name w:val="c10"/>
    <w:basedOn w:val="a0"/>
    <w:rsid w:val="004D3B43"/>
  </w:style>
  <w:style w:type="character" w:customStyle="1" w:styleId="c26">
    <w:name w:val="c26"/>
    <w:basedOn w:val="a0"/>
    <w:rsid w:val="004D3B43"/>
  </w:style>
  <w:style w:type="character" w:customStyle="1" w:styleId="c23">
    <w:name w:val="c23"/>
    <w:basedOn w:val="a0"/>
    <w:rsid w:val="004D3B43"/>
  </w:style>
  <w:style w:type="character" w:customStyle="1" w:styleId="c33">
    <w:name w:val="c33"/>
    <w:basedOn w:val="a0"/>
    <w:rsid w:val="004D3B43"/>
  </w:style>
  <w:style w:type="character" w:customStyle="1" w:styleId="c9">
    <w:name w:val="c9"/>
    <w:basedOn w:val="a0"/>
    <w:rsid w:val="004D3B43"/>
  </w:style>
  <w:style w:type="table" w:styleId="a5">
    <w:name w:val="Table Grid"/>
    <w:basedOn w:val="a1"/>
    <w:uiPriority w:val="59"/>
    <w:rsid w:val="004D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D3B4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podrastu.ru/razvitie-detej/emocionalnoe-razvitie/razvitie-emocionalnoj-sfery-doshkolnikov.html&amp;sa=D&amp;ust=1480208641780000&amp;usg=AFQjCNF4bOaukSN3LV2kUH4gQKSige87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Колокольчик</cp:lastModifiedBy>
  <cp:revision>6</cp:revision>
  <dcterms:created xsi:type="dcterms:W3CDTF">2022-09-28T07:21:00Z</dcterms:created>
  <dcterms:modified xsi:type="dcterms:W3CDTF">2022-10-07T11:05:00Z</dcterms:modified>
</cp:coreProperties>
</file>