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9E" w:rsidRPr="00F90F9E" w:rsidRDefault="00F90F9E" w:rsidP="00F90F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0F9E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воспитателей</w:t>
      </w:r>
    </w:p>
    <w:p w:rsidR="00F90F9E" w:rsidRPr="00F90F9E" w:rsidRDefault="00F90F9E" w:rsidP="00F90F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0F9E">
        <w:rPr>
          <w:rFonts w:ascii="Times New Roman" w:hAnsi="Times New Roman" w:cs="Times New Roman"/>
          <w:b/>
          <w:sz w:val="28"/>
          <w:szCs w:val="28"/>
          <w:lang w:eastAsia="ru-RU"/>
        </w:rPr>
        <w:t>«Особенности развития детей младшего дошкольного возраста»</w:t>
      </w:r>
    </w:p>
    <w:p w:rsidR="002C0FF5" w:rsidRPr="002C0FF5" w:rsidRDefault="002C0FF5" w:rsidP="002C0FF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Ранний возраст является тем ответственным периодом жизни человека, когда формируются наиболее фундаментальные способности, определяющие дальнейшее развитие человека. В этот период складываются такие ключевые качества, как познавательная активность, доверие к миру, уверенность в себе, доброжелательное отношение к людям, творческие возможности, общая жизненная активность и многое другое. Однако эти качества и способности не возникают автоматически, как результат физиологического созревания. Их становление требует адекватных воздействий со стороны взрослых, определенных форм общения и совместной деятельности с ребенком. Истоки многих проблем, с которыми сталкиваются родители и педагоги (сниженная познавательная активность, нарушения в общении, замкнутость и повышенная застенчивость или, напротив, агрессивность и </w:t>
      </w:r>
      <w:proofErr w:type="spellStart"/>
      <w:r w:rsidRPr="002C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гиперактивность</w:t>
      </w:r>
      <w:proofErr w:type="spellEnd"/>
      <w:r w:rsidRPr="002C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 и т. д.), лежат именно в раннем детстве. </w:t>
      </w:r>
    </w:p>
    <w:p w:rsidR="002C0FF5" w:rsidRPr="002C0FF5" w:rsidRDefault="002C0FF5" w:rsidP="002C0FF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Между тем данный возрастной этап имеет существенную качественную </w:t>
      </w:r>
      <w:bookmarkStart w:id="0" w:name="_GoBack"/>
      <w:bookmarkEnd w:id="0"/>
      <w:r w:rsidRPr="002C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специфику. К нему нельзя применить методы и приемы работы, подходящие для воспитания дошкольников. Работа с детьми раннего возраста требует специальной подготовки, предполагающей как специальные знания, так и опыт работы с маленькими детьми. </w:t>
      </w:r>
    </w:p>
    <w:p w:rsidR="002C0FF5" w:rsidRPr="002C0FF5" w:rsidRDefault="002C0FF5" w:rsidP="002C0FF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Необходимость индивидуального подхода педагога к каждому ребенку очевидна во всех возрастах. Однако в раннем возрасте индивидуальный подход имеет решающее значение не только потому, что все дети разные, но еще и потому, что маленький ребенок может воспринять только то воздействие взрослого, которое </w:t>
      </w:r>
      <w:r w:rsidRPr="002C0F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адресовано лично</w:t>
      </w:r>
      <w:r w:rsidRPr="002C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ему. Малыши не воспринимают призывы или предложения, обращенные к  целой группе. Им необходим взгляд в глаза, называние по имени, ласковое прикосновение, словом, всё то, что свидетельствует о личном внимании и персональной обращенности взрослого. Только в этом случае они могут принять и понять предложения взрослого.</w:t>
      </w:r>
    </w:p>
    <w:p w:rsidR="002C0FF5" w:rsidRPr="002C0FF5" w:rsidRDefault="002C0FF5" w:rsidP="002C0FF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Еще одна особенность работы с детьми раннего возраста – </w:t>
      </w:r>
      <w:r w:rsidRPr="002C0F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неэффективность чисто вербальных методов воздействия.</w:t>
      </w:r>
      <w:r w:rsidRPr="002C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Любые инструкции, объяснения правил, призывы к послушанию оказываются бесполезными, так как дети еще плохо понимают их, к тому же до 3–4 лет малыши не могут регулировать свое поведение посредством слова. Они живут только настоящим, и воздействия ситуации (окружающие предметы, движения, звуки) являются для них гораздо более сильными побудителями, чем слова взрослого. Эта особенность маленьких детей предъявляет высокие требования к действиям воспитателя. Они должны быть предельно выразительными, эмоциональными и «заразительными». Только собственной увлеченностью какой-либо деятельностью можно вызвать интерес к ней у маленького ребенка. У воспитателя должна быть повышенная чувствительность к состояниям малыша, выразительность движений и мимики. Это вовсе не значит, что с маленькими детьми не нужно говорить. Но слова обязательно должны быть включены в контекст реальных действий, иметь яркую интонационную окраску, сопровождаться соответствующими жестами и движениями.</w:t>
      </w:r>
    </w:p>
    <w:p w:rsidR="002C0FF5" w:rsidRPr="002C0FF5" w:rsidRDefault="002C0FF5" w:rsidP="00F90F9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сказанного следует, что с маленькими детьми нельзя проводить организованных фронтальных занятий, когда взрослый что-то объясняет или показывает, а дети «усваивают». Такие занятия не только неэффективны, но и вредны, поскольку могут парализовать активность детей. Задача же воспитания детей этого возраста состоит в том, чтобы стимулировать </w:t>
      </w:r>
      <w:r w:rsidRPr="002C0F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активность</w:t>
      </w:r>
      <w:r w:rsidRPr="002C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каждого ребенка, вызывать у него </w:t>
      </w:r>
      <w:r w:rsidRPr="002C0F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желание</w:t>
      </w:r>
      <w:r w:rsidRPr="002C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действовать, общаться, </w:t>
      </w:r>
      <w:hyperlink r:id="rId4" w:history="1">
        <w:r w:rsidRPr="002C0FF5">
          <w:rPr>
            <w:rFonts w:ascii="Times New Roman" w:eastAsia="Times New Roman" w:hAnsi="Times New Roman" w:cs="Times New Roman"/>
            <w:color w:val="4E6AA9"/>
            <w:sz w:val="27"/>
            <w:szCs w:val="27"/>
            <w:u w:val="single"/>
            <w:lang w:eastAsia="ru-RU"/>
          </w:rPr>
          <w:t>играть</w:t>
        </w:r>
      </w:hyperlink>
      <w:r w:rsidRPr="002C0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решать практические задачи. Здесь необходимы эмоциональное вовлечение детей, создание общего смыслового поля, эмоциональная включенность взрослого в нужные действия. Только так можно передать ребенку интерес к новой деятельности, привлечь к ней и увлечь ею и таким образом вызвать его собственное желание. Всё это предъявляет особые требования к специалистам, работающим с маленькими детьми. Эмоциональная выразительность, артистизм, способность расположить к себе и передать интерес к деятельности – это профессиональные качества специалистов, работающих с детьми раннего возраста. Данные качества педагогам необходимы.</w:t>
      </w:r>
    </w:p>
    <w:p w:rsidR="00F76A62" w:rsidRDefault="00F76A62"/>
    <w:sectPr w:rsidR="00F76A62" w:rsidSect="009F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E3F"/>
    <w:rsid w:val="002C0FF5"/>
    <w:rsid w:val="009F39AB"/>
    <w:rsid w:val="00F05E3F"/>
    <w:rsid w:val="00F76A62"/>
    <w:rsid w:val="00F90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F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da.zzima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616</Words>
  <Characters>3512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saransk</dc:creator>
  <cp:keywords/>
  <dc:description/>
  <cp:lastModifiedBy>Татьяна</cp:lastModifiedBy>
  <cp:revision>4</cp:revision>
  <dcterms:created xsi:type="dcterms:W3CDTF">2021-11-16T06:36:00Z</dcterms:created>
  <dcterms:modified xsi:type="dcterms:W3CDTF">2021-11-17T09:22:00Z</dcterms:modified>
</cp:coreProperties>
</file>