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CAF4" w14:textId="01F89687" w:rsidR="000836D6" w:rsidRPr="00301A27" w:rsidRDefault="000836D6" w:rsidP="00301A27">
      <w:pPr>
        <w:spacing w:after="0" w:line="240" w:lineRule="auto"/>
        <w:jc w:val="center"/>
        <w:rPr>
          <w:rFonts w:ascii="Times New Roman" w:hAnsi="Times New Roman"/>
          <w:sz w:val="32"/>
        </w:rPr>
      </w:pPr>
      <w:r w:rsidRPr="00301A27">
        <w:rPr>
          <w:rFonts w:ascii="Times New Roman" w:hAnsi="Times New Roman"/>
          <w:sz w:val="32"/>
        </w:rPr>
        <w:t>ОБОБЩЕНИЕ ПЕДАГОГИЧЕСКОГО ОПЫТА</w:t>
      </w:r>
    </w:p>
    <w:p w14:paraId="541702CF" w14:textId="77777777" w:rsidR="00301A27" w:rsidRPr="00301A27" w:rsidRDefault="00301A27" w:rsidP="00301A27">
      <w:pPr>
        <w:spacing w:after="0" w:line="240" w:lineRule="auto"/>
        <w:jc w:val="center"/>
        <w:rPr>
          <w:rFonts w:ascii="Times New Roman" w:hAnsi="Times New Roman"/>
          <w:sz w:val="32"/>
        </w:rPr>
      </w:pPr>
      <w:r w:rsidRPr="00301A27">
        <w:rPr>
          <w:rFonts w:ascii="Times New Roman" w:hAnsi="Times New Roman"/>
          <w:sz w:val="32"/>
        </w:rPr>
        <w:t xml:space="preserve">Доклад на тему: «Успешные шаги по программе </w:t>
      </w:r>
    </w:p>
    <w:p w14:paraId="58650453" w14:textId="07F4C42F" w:rsidR="00301A27" w:rsidRPr="00301A27" w:rsidRDefault="00301A27" w:rsidP="00301A27">
      <w:pPr>
        <w:spacing w:after="0" w:line="240" w:lineRule="auto"/>
        <w:jc w:val="center"/>
        <w:rPr>
          <w:rFonts w:ascii="Times New Roman" w:hAnsi="Times New Roman"/>
          <w:sz w:val="32"/>
        </w:rPr>
      </w:pPr>
      <w:r w:rsidRPr="00301A27">
        <w:rPr>
          <w:rFonts w:ascii="Times New Roman" w:hAnsi="Times New Roman"/>
          <w:sz w:val="32"/>
        </w:rPr>
        <w:t>"Кукольный театр. Начальная школа".»</w:t>
      </w:r>
    </w:p>
    <w:p w14:paraId="4D093D85" w14:textId="6826DB7C" w:rsidR="00702D57" w:rsidRPr="00301A27" w:rsidRDefault="00000000" w:rsidP="00301A27">
      <w:pPr>
        <w:spacing w:after="0" w:line="240" w:lineRule="auto"/>
        <w:jc w:val="right"/>
        <w:rPr>
          <w:rFonts w:ascii="Times New Roman" w:hAnsi="Times New Roman"/>
          <w:sz w:val="32"/>
        </w:rPr>
      </w:pPr>
      <w:r w:rsidRPr="00301A27">
        <w:rPr>
          <w:rFonts w:ascii="Times New Roman" w:hAnsi="Times New Roman"/>
          <w:sz w:val="32"/>
        </w:rPr>
        <w:t xml:space="preserve">Руководитель Творческой Мастерской "Арт - Стиль" </w:t>
      </w:r>
    </w:p>
    <w:p w14:paraId="62203096" w14:textId="11D3A0D5" w:rsidR="00301A27" w:rsidRPr="00301A27" w:rsidRDefault="00000000" w:rsidP="00301A27">
      <w:pPr>
        <w:spacing w:after="0" w:line="240" w:lineRule="auto"/>
        <w:jc w:val="right"/>
        <w:rPr>
          <w:rFonts w:ascii="Times New Roman" w:hAnsi="Times New Roman"/>
          <w:sz w:val="32"/>
        </w:rPr>
      </w:pPr>
      <w:r w:rsidRPr="00301A27">
        <w:rPr>
          <w:rFonts w:ascii="Times New Roman" w:hAnsi="Times New Roman"/>
          <w:sz w:val="32"/>
        </w:rPr>
        <w:t xml:space="preserve">Лотина Лада Сергеевна. </w:t>
      </w:r>
    </w:p>
    <w:p w14:paraId="6EB72DB4" w14:textId="47DCDA57" w:rsidR="00702D57" w:rsidRPr="00301A27" w:rsidRDefault="00702D57">
      <w:pPr>
        <w:spacing w:after="0" w:line="240" w:lineRule="auto"/>
        <w:rPr>
          <w:rFonts w:ascii="Times New Roman" w:hAnsi="Times New Roman"/>
          <w:sz w:val="32"/>
        </w:rPr>
      </w:pPr>
    </w:p>
    <w:p w14:paraId="53C17A7D" w14:textId="643B7C5E" w:rsidR="00301A27" w:rsidRPr="00301A27" w:rsidRDefault="00301A27" w:rsidP="007E5662">
      <w:pPr>
        <w:widowControl w:val="0"/>
        <w:suppressAutoHyphens/>
        <w:overflowPunct w:val="0"/>
        <w:autoSpaceDE w:val="0"/>
        <w:autoSpaceDN w:val="0"/>
        <w:spacing w:after="0" w:line="240" w:lineRule="auto"/>
        <w:ind w:left="709" w:right="57"/>
        <w:jc w:val="center"/>
        <w:textAlignment w:val="baseline"/>
        <w:rPr>
          <w:rFonts w:eastAsiaTheme="minorEastAsia" w:cstheme="minorBidi"/>
          <w:kern w:val="3"/>
          <w:szCs w:val="22"/>
        </w:rPr>
      </w:pPr>
      <w:r w:rsidRPr="00301A27">
        <w:rPr>
          <w:rFonts w:ascii="Times New Roman" w:hAnsi="Times New Roman"/>
          <w:b/>
          <w:kern w:val="3"/>
          <w:sz w:val="28"/>
          <w:szCs w:val="22"/>
        </w:rPr>
        <w:t>Пояснительная записка</w:t>
      </w:r>
    </w:p>
    <w:p w14:paraId="269BD028" w14:textId="591EFCA9"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Немаловажную роль в сегодняшних реалиях (век эмоциональных потрясений) играет понятие и принятие своих эмоций и, как следствие, управление своими эмоциями и направление их в мирное, творческое русло</w:t>
      </w:r>
      <w:r>
        <w:rPr>
          <w:rFonts w:ascii="Times New Roman" w:hAnsi="Times New Roman"/>
          <w:kern w:val="3"/>
          <w:sz w:val="28"/>
          <w:szCs w:val="22"/>
        </w:rPr>
        <w:t>, а</w:t>
      </w:r>
      <w:r w:rsidRPr="00301A27">
        <w:rPr>
          <w:rFonts w:ascii="Times New Roman" w:hAnsi="Times New Roman"/>
          <w:kern w:val="3"/>
          <w:sz w:val="28"/>
          <w:szCs w:val="22"/>
        </w:rPr>
        <w:t xml:space="preserve"> также понятие и принятие эмоций других людей (эмпатия) и соответственно улучшение процесса коммуникации.</w:t>
      </w:r>
    </w:p>
    <w:p w14:paraId="428D6380"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В настоящее время система формирования эмоциональной сферы младшего школьника происходит с помощью эстетических, художественных, музыкальных и театрализованных средств воздействия. Это активный поиск путей и методов, позволяющих ребёнку развивать свои творческие способности, проявив себя, выразив свои эмоции наиболее полно и эффективно.</w:t>
      </w:r>
    </w:p>
    <w:p w14:paraId="452EFE9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36E9BF92"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Театр, как вид искусства, предоставляет возможности для раскрытия эмоционально - творческого начала человека.</w:t>
      </w:r>
    </w:p>
    <w:p w14:paraId="4067204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Театральная деятельность в дополнительном образовании – это творчество игры и представления, которая развивает гармоничную личность обучающегося и является составной частью эстетического обучения и воспитания. Она играет огромную роль для формирования эмоциональной выразительности речи, активно формирует навыки общения, использования логики, так необходимые ребёнку для формирования способности коммуникации.</w:t>
      </w:r>
    </w:p>
    <w:p w14:paraId="4F4E0E45"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00865C0A"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Дополнительная общеобразовательная общеразвивающая программа «Творческая Мастерская "АРТ - Стиль» (далее – программа) имеет художественную направленность.</w:t>
      </w:r>
      <w:r w:rsidRPr="00301A27">
        <w:rPr>
          <w:rFonts w:ascii="Times New Roman" w:hAnsi="Times New Roman"/>
          <w:kern w:val="3"/>
          <w:sz w:val="28"/>
          <w:szCs w:val="22"/>
        </w:rPr>
        <w:tab/>
        <w:t xml:space="preserve">    </w:t>
      </w:r>
    </w:p>
    <w:p w14:paraId="3D859F7C" w14:textId="77777777" w:rsidR="00301A27" w:rsidRPr="00301A27" w:rsidRDefault="00301A27" w:rsidP="00301A27">
      <w:pPr>
        <w:widowControl w:val="0"/>
        <w:tabs>
          <w:tab w:val="left" w:pos="8378"/>
        </w:tabs>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 xml:space="preserve">  Настоящая дополнительная общеобразовательная общеразвивающая программа разработана с учетом Федерального Закона Российской Федерации от 29.12.2012 г. </w:t>
      </w:r>
      <w:r w:rsidRPr="00301A27">
        <w:rPr>
          <w:rFonts w:ascii="Segoe UI Symbol" w:eastAsia="Segoe UI Symbol" w:hAnsi="Segoe UI Symbol" w:cs="Segoe UI Symbol"/>
          <w:kern w:val="3"/>
          <w:sz w:val="28"/>
          <w:szCs w:val="22"/>
        </w:rPr>
        <w:t>№</w:t>
      </w:r>
      <w:r w:rsidRPr="00301A27">
        <w:rPr>
          <w:rFonts w:ascii="Times New Roman" w:hAnsi="Times New Roman"/>
          <w:kern w:val="3"/>
          <w:sz w:val="28"/>
          <w:szCs w:val="22"/>
        </w:rPr>
        <w:t xml:space="preserve"> 273 «Об образовании в Российской Федерации»; Приказа Министерства образования и науки Российской Федерации от 29 августа 2013г.</w:t>
      </w:r>
    </w:p>
    <w:p w14:paraId="4A442633" w14:textId="6BDD3439"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Segoe UI Symbol" w:eastAsia="Segoe UI Symbol" w:hAnsi="Segoe UI Symbol" w:cs="Segoe UI Symbol"/>
          <w:kern w:val="3"/>
          <w:sz w:val="28"/>
          <w:szCs w:val="22"/>
        </w:rPr>
        <w:t>№</w:t>
      </w:r>
      <w:r w:rsidRPr="00301A27">
        <w:rPr>
          <w:rFonts w:ascii="Times New Roman" w:hAnsi="Times New Roman"/>
          <w:kern w:val="3"/>
          <w:sz w:val="28"/>
          <w:szCs w:val="22"/>
        </w:rPr>
        <w:t xml:space="preserve"> 1008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РФ от 4 июля 2014 г. </w:t>
      </w:r>
      <w:r w:rsidRPr="00301A27">
        <w:rPr>
          <w:rFonts w:ascii="Segoe UI Symbol" w:eastAsia="Segoe UI Symbol" w:hAnsi="Segoe UI Symbol" w:cs="Segoe UI Symbol"/>
          <w:kern w:val="3"/>
          <w:sz w:val="28"/>
          <w:szCs w:val="22"/>
        </w:rPr>
        <w:t>№</w:t>
      </w:r>
      <w:r w:rsidRPr="00301A27">
        <w:rPr>
          <w:rFonts w:ascii="Times New Roman" w:hAnsi="Times New Roman"/>
          <w:kern w:val="3"/>
          <w:sz w:val="28"/>
          <w:szCs w:val="22"/>
        </w:rPr>
        <w:t xml:space="preserve"> 41 «Об утверждении СанПиН 2.4.4.3172-14 «Санитарно - эпидемиологические требования к устройству, содержанию и организации </w:t>
      </w:r>
      <w:r w:rsidRPr="00301A27">
        <w:rPr>
          <w:rFonts w:ascii="Times New Roman" w:hAnsi="Times New Roman"/>
          <w:kern w:val="3"/>
          <w:sz w:val="28"/>
          <w:szCs w:val="22"/>
        </w:rPr>
        <w:lastRenderedPageBreak/>
        <w:t xml:space="preserve">режима работы образовательных организаций дополнительного образования детей»; приказом Министерства образования республик Мордовия от 04.03.2019 г. </w:t>
      </w:r>
      <w:r w:rsidRPr="00301A27">
        <w:rPr>
          <w:rFonts w:ascii="Segoe UI Symbol" w:eastAsia="Segoe UI Symbol" w:hAnsi="Segoe UI Symbol" w:cs="Segoe UI Symbol"/>
          <w:kern w:val="3"/>
          <w:sz w:val="28"/>
          <w:szCs w:val="22"/>
        </w:rPr>
        <w:t>№</w:t>
      </w:r>
      <w:r w:rsidRPr="00301A27">
        <w:rPr>
          <w:rFonts w:ascii="Times New Roman" w:hAnsi="Times New Roman"/>
          <w:kern w:val="3"/>
          <w:sz w:val="28"/>
          <w:szCs w:val="22"/>
        </w:rPr>
        <w:t>211 «Об утверждении Правил пер</w:t>
      </w:r>
      <w:r w:rsidR="002D5353">
        <w:rPr>
          <w:rFonts w:ascii="Times New Roman" w:hAnsi="Times New Roman"/>
          <w:kern w:val="3"/>
          <w:sz w:val="28"/>
          <w:szCs w:val="22"/>
        </w:rPr>
        <w:t>с</w:t>
      </w:r>
      <w:r w:rsidRPr="00301A27">
        <w:rPr>
          <w:rFonts w:ascii="Times New Roman" w:hAnsi="Times New Roman"/>
          <w:kern w:val="3"/>
          <w:sz w:val="28"/>
          <w:szCs w:val="22"/>
        </w:rPr>
        <w:t xml:space="preserve">онифицированного финансирования дополнительного образования в республик Мордовия»; Уставом МУ ДО ЦДТ </w:t>
      </w:r>
      <w:r w:rsidRPr="00301A27">
        <w:rPr>
          <w:rFonts w:ascii="Segoe UI Symbol" w:eastAsia="Segoe UI Symbol" w:hAnsi="Segoe UI Symbol" w:cs="Segoe UI Symbol"/>
          <w:kern w:val="3"/>
          <w:sz w:val="28"/>
          <w:szCs w:val="22"/>
        </w:rPr>
        <w:t>№</w:t>
      </w:r>
      <w:r w:rsidRPr="00301A27">
        <w:rPr>
          <w:rFonts w:ascii="Times New Roman" w:hAnsi="Times New Roman"/>
          <w:kern w:val="3"/>
          <w:sz w:val="28"/>
          <w:szCs w:val="22"/>
        </w:rPr>
        <w:t>2.</w:t>
      </w:r>
    </w:p>
    <w:p w14:paraId="337A42C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7460945F" w14:textId="14CFC96C"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Программа разработана на основе методических рекомендаций по речевой и театрализованной деятельности: Чуриловой Э.Г. «Методика и организация театрализованной деятельности дошкольников и младших школьников», Киселевой О.И. «Развитие творческих способностей детей средствами театрально-игровой деятельности», Ситкиной И.Г. и «Исследование влияния театральной деятельности на развитие личности ребенка» Румянцевой Н.В., работы Левиной Р.Е., Леонтьева А.Н., Выготского Л.С., Ушаковой Т.Н., Жинкина Н.И., Ушинского К.Д., Визель Т.Г., Черниговской Т.В., Лынской М.И. Программа основана на принципах реалистического театра школы переживания (К.С. Станиславский), которая направлена на структурное изучение методов сценической работы. Мастерство актера, по мнению К.С. Станиславского состоит из двух частей:</w:t>
      </w:r>
    </w:p>
    <w:p w14:paraId="3828F6AD"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1. Работа над собой. Это воображение и внимание, способность к общению, эмоциональная память, чувство ритма, техника речи, стрессоустойчивость и т.д.</w:t>
      </w:r>
    </w:p>
    <w:p w14:paraId="168C0F8F"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2. Работа над ролью. Тут речь об исполнительском искусстве представления и переживания, слияния актера с образом персонажа.</w:t>
      </w:r>
    </w:p>
    <w:p w14:paraId="163DAA15"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Пренебречь хоть одним из элементов актерского творчества нельзя, важно все. Человек должен быть внимателен и энергичен, должен грамотно излагать свои мысли и общаться с людьми. Понимать взаимоотношения между персонажами и управлять координацией своих движений.</w:t>
      </w:r>
    </w:p>
    <w:p w14:paraId="56B2A5E5" w14:textId="21CE5706"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По уровню освоения программа общеразвивающая, разноуровневая,  модульная</w:t>
      </w:r>
      <w:r w:rsidR="00371A4E">
        <w:rPr>
          <w:rFonts w:ascii="Times New Roman" w:hAnsi="Times New Roman"/>
          <w:kern w:val="3"/>
          <w:sz w:val="28"/>
          <w:szCs w:val="22"/>
        </w:rPr>
        <w:t xml:space="preserve"> </w:t>
      </w:r>
      <w:r w:rsidRPr="00301A27">
        <w:rPr>
          <w:rFonts w:ascii="Times New Roman" w:hAnsi="Times New Roman"/>
          <w:kern w:val="3"/>
          <w:sz w:val="28"/>
          <w:szCs w:val="22"/>
        </w:rPr>
        <w:t>(3 модуля: «Актерское мастерство», «Сценическая речь» и «Постановочная работа»). Обеспечивает возможность обучения детей с различным стартовым уровнем готовности к её освоению.</w:t>
      </w:r>
    </w:p>
    <w:p w14:paraId="1E9319DC"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Тематические модули предусматривают обучение с усложнением содержания материала по принципу восходящей и расширяющейся дидактической спирали.</w:t>
      </w:r>
    </w:p>
    <w:p w14:paraId="0C53D455"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Программа ориентирована на младший школьный возраст обучающихся 6-11 лет, с учётом психофизиологических особенностей данной возрастной категории.</w:t>
      </w:r>
    </w:p>
    <w:p w14:paraId="07057854"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77E5F1E0"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 xml:space="preserve">В современной периодизации психического развития по Эльконину Д.Б., младший школьный возраст охватывает период от 6-7 до 9-11 лет, когда легче корректировать речевые нарушения, а потребность в общении определяет развитие речи. Младшие школьники доверчивы, у них простые, чёткие моральные оценки. Восприятие окружающего мира и искусства в данной </w:t>
      </w:r>
      <w:r w:rsidRPr="00301A27">
        <w:rPr>
          <w:rFonts w:ascii="Times New Roman" w:hAnsi="Times New Roman"/>
          <w:kern w:val="3"/>
          <w:sz w:val="28"/>
          <w:szCs w:val="22"/>
        </w:rPr>
        <w:lastRenderedPageBreak/>
        <w:t xml:space="preserve">возрастной категории – наивно-реалистическое. Уровня воображения и интеллекта достаточно для введения их в творческие игры. В этом возрасте легче сформировать у детей ориентацию на чувственно-эмоциональное и рациональное восприятие художественного образа; обучить практическим навыкам в конкретных видах художественной деятельности, чтобы расширить потенциальные возможности для последующего профессионального определения. В младшем школьном возрасте совершенствуется нервная система, быстро развивается психика ребенка. Изменяется взаимоотношение процессов возбуждения и торможения. </w:t>
      </w:r>
      <w:r w:rsidRPr="00301A27">
        <w:rPr>
          <w:rFonts w:ascii="Times New Roman" w:hAnsi="Times New Roman"/>
          <w:b/>
          <w:kern w:val="3"/>
          <w:sz w:val="28"/>
          <w:szCs w:val="22"/>
        </w:rPr>
        <w:t>В младшем школьном возрасте происходит активная адаптация ребенка к нормам жизни в социуме, закладывается фундамент духовно-нравственного поведения, которое определяет в последующем характер трудовой, общественной и творческой деятельности младшего школьника, начинает формироваться общественная направленность личности.</w:t>
      </w:r>
    </w:p>
    <w:p w14:paraId="4B7D038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15FD344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Реализация программы позволяет включить механизм воспитания каждого участника коллектива и достичь комфортных условий для творческой самореализации. Программа предоставляет возможность, помимо получения базовых знаний, эффективно готовить воспитанников к освоению накопленного человечеством социально - культурного опыта.</w:t>
      </w:r>
    </w:p>
    <w:p w14:paraId="2DCB404A"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696E2F12"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При планировании занятий учитываются индивидуальные различия в имеющихся знаниях, умениях и навыках школьников, особенностях их мышления и свойствах личности. От индивидуального уровня и темпа развития каждого ребенка зависит количество заданий, их вариантов для разных детей.</w:t>
      </w:r>
    </w:p>
    <w:p w14:paraId="4310BDB9"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040D6AB3" w14:textId="014C4CF2" w:rsidR="00301A27" w:rsidRDefault="00301A27" w:rsidP="00301A27">
      <w:pPr>
        <w:widowControl w:val="0"/>
        <w:suppressAutoHyphens/>
        <w:overflowPunct w:val="0"/>
        <w:autoSpaceDE w:val="0"/>
        <w:autoSpaceDN w:val="0"/>
        <w:spacing w:after="0" w:line="240" w:lineRule="auto"/>
        <w:ind w:right="57"/>
        <w:jc w:val="both"/>
        <w:textAlignment w:val="baseline"/>
        <w:rPr>
          <w:rFonts w:ascii="Times New Roman" w:hAnsi="Times New Roman"/>
          <w:kern w:val="3"/>
          <w:sz w:val="28"/>
          <w:szCs w:val="22"/>
        </w:rPr>
      </w:pPr>
      <w:r w:rsidRPr="00301A27">
        <w:rPr>
          <w:rFonts w:ascii="Times New Roman" w:hAnsi="Times New Roman"/>
          <w:kern w:val="3"/>
          <w:sz w:val="28"/>
          <w:szCs w:val="22"/>
        </w:rPr>
        <w:tab/>
        <w:t>Исходя из возрастных особенностей детей, происходит отбор методов и форм работы. В этом возрасте у детей преобладает игровой вид деятельности, следовательно, весь учебный процесс строится на игровом взаимодействии педагога и обучающегося. В театральных развивающих играх, этюдах, играх импровизациях, играх-драматизациях, коллективном повествовании и фантазировании, сценах, постановках формируется творческая мобилизованность, смелость, доверие к товарищам, собственное внимание и уверенность в своих способностях. Важнейшим фактором является умение работать в коллективе, так как совместная деятельность в театре мотивирует ребят осуществлять взаимообусловленные действия.</w:t>
      </w:r>
      <w:r>
        <w:rPr>
          <w:rFonts w:eastAsiaTheme="minorEastAsia" w:cstheme="minorBidi"/>
          <w:kern w:val="3"/>
          <w:szCs w:val="22"/>
        </w:rPr>
        <w:t xml:space="preserve"> </w:t>
      </w:r>
    </w:p>
    <w:p w14:paraId="4DD55207"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11C307AF"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Ребёнок, вовлечённый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 формируется умение правильно оценивать критические замечания, установка на преодоление в себе апатии в случае неудачи.</w:t>
      </w:r>
    </w:p>
    <w:p w14:paraId="020A6FF6"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6575EA5C" w14:textId="0BB8A958"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t>Развитие актерских навыков может быть полезно не только на сцене. Развиваясь всецело как личность (проходя все модули данной программы), а также умения работать с публикой, даст возможность ребятам в дальнейшей жизни в любой сфере деятельности чувствовать себя более уверенно.</w:t>
      </w:r>
    </w:p>
    <w:p w14:paraId="43F8BA69" w14:textId="1D55CA75"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381420CB"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b/>
          <w:kern w:val="3"/>
          <w:sz w:val="28"/>
          <w:szCs w:val="22"/>
        </w:rPr>
        <w:tab/>
        <w:t xml:space="preserve">Актуальность дополнительной программы </w:t>
      </w:r>
      <w:r w:rsidRPr="00301A27">
        <w:rPr>
          <w:rFonts w:ascii="Times New Roman" w:hAnsi="Times New Roman"/>
          <w:kern w:val="3"/>
          <w:sz w:val="28"/>
          <w:szCs w:val="22"/>
        </w:rPr>
        <w:t>«ТМ "АРТ -Стиль» (далее – программа) определяется тем, что разнообразная художественно-речевая деятельность имеет огромное значение для развития личности ребенка, решая проблему социализации личности в целом.</w:t>
      </w:r>
    </w:p>
    <w:p w14:paraId="773ACCA2"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Сегодня, в условиях стремительно изменяющегося мира, воздействия средств массовой информации и интернета, существует проблема подготовки младших школьников к взаимодействию с социумом, выработки умения выразить свои эмоции и быть восприимчивыми к чувствам окружающих. Проявление тех или иных форм эмоционального поведения зависит от психического развития ребенка и подтверждает тезис о том, что мышление и эмоции находятся в балансирующем соотношении. Проблема социализации личности в центре внимания у взрослых, заботящихся о своевременном и гармоничном развитии своего ребенка, что подтверждает актуальность данной программы.</w:t>
      </w:r>
    </w:p>
    <w:p w14:paraId="25C9483B" w14:textId="07EEA688"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tab/>
      </w:r>
      <w:r w:rsidRPr="00301A27">
        <w:rPr>
          <w:rFonts w:ascii="Times New Roman" w:hAnsi="Times New Roman"/>
          <w:b/>
          <w:kern w:val="3"/>
          <w:sz w:val="28"/>
          <w:szCs w:val="22"/>
        </w:rPr>
        <w:t xml:space="preserve">Отличительной особенностью </w:t>
      </w:r>
      <w:r w:rsidRPr="00301A27">
        <w:rPr>
          <w:rFonts w:ascii="Times New Roman" w:hAnsi="Times New Roman"/>
          <w:kern w:val="3"/>
          <w:sz w:val="28"/>
          <w:szCs w:val="22"/>
        </w:rPr>
        <w:t>программы является интеграция принципов театральной педагогики, занятий по арт-ритмике, игрового взаимодействия с использованием петрушечных кукол и занятий по сценической речи, способствующих снятию мышечных зажимов голосового аппарата.  Все это позволяет развивать практически все сферы личности ребёнка, способствуя оптимизации процесса развития речи, голоса, улучшение диалогической стороны речи, а также всех процессов высших психических функций: памяти, внимания, мышления и восприятия.</w:t>
      </w:r>
      <w:r>
        <w:rPr>
          <w:rFonts w:ascii="Times New Roman" w:hAnsi="Times New Roman"/>
          <w:kern w:val="3"/>
          <w:sz w:val="28"/>
          <w:szCs w:val="22"/>
        </w:rPr>
        <w:t xml:space="preserve"> </w:t>
      </w:r>
      <w:r w:rsidRPr="00301A27">
        <w:rPr>
          <w:rFonts w:ascii="Times New Roman" w:hAnsi="Times New Roman"/>
          <w:kern w:val="3"/>
          <w:sz w:val="28"/>
          <w:szCs w:val="22"/>
        </w:rPr>
        <w:t>Программу можно рассматривать, как моделирование жизненного опыта и как мощный психотренинг, которой поможет детям в преодолении всех трудностей речевого развития, которые являются причиной возникновения школьной дезадаптации.</w:t>
      </w:r>
    </w:p>
    <w:p w14:paraId="35E4D022"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b/>
          <w:kern w:val="3"/>
          <w:sz w:val="28"/>
          <w:szCs w:val="22"/>
        </w:rPr>
        <w:tab/>
        <w:t xml:space="preserve">Новизна программы </w:t>
      </w:r>
      <w:r w:rsidRPr="00301A27">
        <w:rPr>
          <w:rFonts w:ascii="Times New Roman" w:hAnsi="Times New Roman"/>
          <w:kern w:val="3"/>
          <w:sz w:val="28"/>
          <w:szCs w:val="22"/>
        </w:rPr>
        <w:t>заключается в интеграции творческой деятельности с использованием различных образовательных методик: репродуктивной и продуктивной (креативной). С помощью репродуктивной методики обучающиеся овладевают исполнительским мастерством, работают над формированием эмоциональной выразительности речи, получают опыт публичной деятельности. Продуктивная (креативная) методика помогает обучающимся на занятиях совершенствовать свои знания на практике, принимать активное участие в подготовке спектаклей, в которых они могут быть актерами, помощниками режиссёра или просто чтецами. Вместе эти методики дают хорошую почву для участия в мероприятиях, конкурсах, фестивалях разного уровня.</w:t>
      </w:r>
    </w:p>
    <w:p w14:paraId="261173E2"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p>
    <w:p w14:paraId="06975C2D" w14:textId="77777777" w:rsidR="00301A27" w:rsidRPr="00301A27" w:rsidRDefault="00301A27" w:rsidP="00301A27">
      <w:pPr>
        <w:widowControl w:val="0"/>
        <w:suppressAutoHyphens/>
        <w:overflowPunct w:val="0"/>
        <w:autoSpaceDE w:val="0"/>
        <w:autoSpaceDN w:val="0"/>
        <w:spacing w:after="0" w:line="240" w:lineRule="auto"/>
        <w:ind w:right="57"/>
        <w:jc w:val="both"/>
        <w:textAlignment w:val="baseline"/>
        <w:rPr>
          <w:rFonts w:eastAsiaTheme="minorEastAsia" w:cstheme="minorBidi"/>
          <w:kern w:val="3"/>
          <w:szCs w:val="22"/>
        </w:rPr>
      </w:pPr>
      <w:r w:rsidRPr="00301A27">
        <w:rPr>
          <w:rFonts w:ascii="Times New Roman" w:hAnsi="Times New Roman"/>
          <w:kern w:val="3"/>
          <w:sz w:val="28"/>
          <w:szCs w:val="22"/>
        </w:rPr>
        <w:lastRenderedPageBreak/>
        <w:tab/>
        <w:t>Эффективность обучения и развития личности ребёнка достигается благодаря интеграции теории и практики. Такой принцип снабжает воспитанника театрального кружка необходимым опытом и техническими навыками для дальнейшего самосовершенствования.</w:t>
      </w:r>
    </w:p>
    <w:p w14:paraId="71F5BCAD" w14:textId="77777777" w:rsidR="00702D57" w:rsidRPr="00301A27" w:rsidRDefault="00702D57">
      <w:pPr>
        <w:spacing w:after="0" w:line="240" w:lineRule="auto"/>
        <w:rPr>
          <w:rFonts w:ascii="Times New Roman" w:hAnsi="Times New Roman"/>
          <w:sz w:val="28"/>
          <w:szCs w:val="28"/>
        </w:rPr>
      </w:pPr>
    </w:p>
    <w:p w14:paraId="65E47E82" w14:textId="2C0E394B" w:rsidR="00702D57" w:rsidRPr="00301A27" w:rsidRDefault="00000000" w:rsidP="00301A27">
      <w:pPr>
        <w:spacing w:after="0" w:line="240" w:lineRule="auto"/>
        <w:ind w:firstLine="720"/>
        <w:rPr>
          <w:rFonts w:ascii="Times New Roman" w:hAnsi="Times New Roman"/>
          <w:sz w:val="28"/>
          <w:szCs w:val="28"/>
        </w:rPr>
      </w:pPr>
      <w:r w:rsidRPr="00301A27">
        <w:rPr>
          <w:rFonts w:ascii="Times New Roman" w:hAnsi="Times New Roman"/>
          <w:sz w:val="28"/>
          <w:szCs w:val="28"/>
        </w:rPr>
        <w:t xml:space="preserve">Опираясь </w:t>
      </w:r>
      <w:r w:rsidR="00301A27">
        <w:rPr>
          <w:rFonts w:ascii="Times New Roman" w:hAnsi="Times New Roman"/>
          <w:sz w:val="28"/>
          <w:szCs w:val="28"/>
        </w:rPr>
        <w:t>н</w:t>
      </w:r>
      <w:r w:rsidRPr="00301A27">
        <w:rPr>
          <w:rFonts w:ascii="Times New Roman" w:hAnsi="Times New Roman"/>
          <w:sz w:val="28"/>
          <w:szCs w:val="28"/>
        </w:rPr>
        <w:t>а слова К.С. Станиславского я разбила свою программу на 3 модуля:</w:t>
      </w:r>
    </w:p>
    <w:p w14:paraId="09D63A8A" w14:textId="77777777"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1. АЗБУКА ТЕАТРА</w:t>
      </w:r>
    </w:p>
    <w:p w14:paraId="7A907687" w14:textId="77777777"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2. СЦЕНИЧЕСКАЯ РЕЧЬ</w:t>
      </w:r>
    </w:p>
    <w:p w14:paraId="50B7A02B" w14:textId="38B8C6FE"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3. ПОСТАНОВОЧНАЯ РАБОТА</w:t>
      </w:r>
    </w:p>
    <w:p w14:paraId="28B32FE0" w14:textId="23B6C276" w:rsidR="00702D57" w:rsidRPr="00301A27" w:rsidRDefault="00000000" w:rsidP="00301A27">
      <w:pPr>
        <w:spacing w:after="0" w:line="240" w:lineRule="auto"/>
        <w:jc w:val="both"/>
        <w:rPr>
          <w:rFonts w:ascii="Times New Roman" w:hAnsi="Times New Roman"/>
          <w:sz w:val="28"/>
          <w:szCs w:val="28"/>
        </w:rPr>
      </w:pPr>
      <w:r w:rsidRPr="00301A27">
        <w:rPr>
          <w:rFonts w:ascii="Times New Roman" w:hAnsi="Times New Roman"/>
          <w:sz w:val="28"/>
          <w:szCs w:val="28"/>
        </w:rPr>
        <w:t>Кратко о том</w:t>
      </w:r>
      <w:r w:rsidR="00301A27">
        <w:rPr>
          <w:rFonts w:ascii="Times New Roman" w:hAnsi="Times New Roman"/>
          <w:sz w:val="28"/>
          <w:szCs w:val="28"/>
        </w:rPr>
        <w:t>,</w:t>
      </w:r>
      <w:r w:rsidRPr="00301A27">
        <w:rPr>
          <w:rFonts w:ascii="Times New Roman" w:hAnsi="Times New Roman"/>
          <w:sz w:val="28"/>
          <w:szCs w:val="28"/>
        </w:rPr>
        <w:t xml:space="preserve"> как реализовывался каждый модуль и об интересных формах и находках.</w:t>
      </w:r>
    </w:p>
    <w:p w14:paraId="2AE6DBCE" w14:textId="73DBA15D" w:rsidR="00702D57" w:rsidRPr="00301A27" w:rsidRDefault="00000000">
      <w:pPr>
        <w:spacing w:after="0" w:line="240" w:lineRule="auto"/>
        <w:rPr>
          <w:rFonts w:ascii="Times New Roman" w:hAnsi="Times New Roman"/>
          <w:sz w:val="28"/>
          <w:szCs w:val="28"/>
        </w:rPr>
      </w:pPr>
      <w:r w:rsidRPr="00301A27">
        <w:rPr>
          <w:rFonts w:ascii="Times New Roman" w:hAnsi="Times New Roman"/>
          <w:b/>
          <w:sz w:val="28"/>
          <w:szCs w:val="28"/>
        </w:rPr>
        <w:t>1. АЗБУКА ТЕАТРА</w:t>
      </w:r>
      <w:r w:rsidRPr="00301A27">
        <w:rPr>
          <w:rFonts w:ascii="Times New Roman" w:hAnsi="Times New Roman"/>
          <w:sz w:val="28"/>
          <w:szCs w:val="28"/>
        </w:rPr>
        <w:t xml:space="preserve"> - самый большой модуль</w:t>
      </w:r>
      <w:r w:rsidR="00301A27">
        <w:rPr>
          <w:rFonts w:ascii="Times New Roman" w:hAnsi="Times New Roman"/>
          <w:sz w:val="28"/>
          <w:szCs w:val="28"/>
        </w:rPr>
        <w:t xml:space="preserve">, </w:t>
      </w:r>
      <w:r w:rsidRPr="00301A27">
        <w:rPr>
          <w:rFonts w:ascii="Times New Roman" w:hAnsi="Times New Roman"/>
          <w:sz w:val="28"/>
          <w:szCs w:val="28"/>
        </w:rPr>
        <w:t>разбитый на 7 частей:</w:t>
      </w:r>
    </w:p>
    <w:p w14:paraId="79721EBA" w14:textId="281B47BC" w:rsidR="00702D57" w:rsidRPr="00301A27" w:rsidRDefault="00000000" w:rsidP="00301A27">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1. Введение. Формирование зрительской культуры.</w:t>
      </w:r>
    </w:p>
    <w:p w14:paraId="2A11B6CA"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2. Театр вокруг нас. Театральное закулисье.</w:t>
      </w:r>
    </w:p>
    <w:p w14:paraId="049E288C"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Как реализовывался:</w:t>
      </w:r>
    </w:p>
    <w:p w14:paraId="42862913"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квест в Национальной библиотеке им. А.С. Пушкина</w:t>
      </w:r>
    </w:p>
    <w:p w14:paraId="2FE289CE"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экскурсия в музей С.Д.Эрьзи</w:t>
      </w:r>
    </w:p>
    <w:p w14:paraId="065E0765" w14:textId="399BCBE4" w:rsidR="00702D57" w:rsidRPr="00301A27" w:rsidRDefault="00000000" w:rsidP="00301A27">
      <w:pPr>
        <w:spacing w:after="0" w:line="240" w:lineRule="auto"/>
        <w:ind w:left="855"/>
        <w:rPr>
          <w:rFonts w:ascii="Times New Roman" w:hAnsi="Times New Roman"/>
          <w:sz w:val="28"/>
          <w:szCs w:val="28"/>
        </w:rPr>
      </w:pPr>
      <w:r w:rsidRPr="00301A27">
        <w:rPr>
          <w:rFonts w:ascii="Times New Roman" w:hAnsi="Times New Roman"/>
          <w:sz w:val="28"/>
          <w:szCs w:val="28"/>
        </w:rPr>
        <w:t xml:space="preserve"> - закрытый кинопоказ фильма "Легенды Орлёнка", актер дети лагеря.</w:t>
      </w:r>
    </w:p>
    <w:p w14:paraId="604E5C98"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3.Творим вместе, собираем кукол из разного материала</w:t>
      </w:r>
    </w:p>
    <w:p w14:paraId="3943282F"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Как реализовывался:</w:t>
      </w:r>
    </w:p>
    <w:p w14:paraId="60695B4E"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уроки технологии, куклы из папье-маше</w:t>
      </w:r>
    </w:p>
    <w:p w14:paraId="44E09D12"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куклы из любого доступного материала (бумага, пластилин, фольга, природный материал)</w:t>
      </w:r>
    </w:p>
    <w:p w14:paraId="77F69E4B"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перчаточные (петрушечные) шьём сами</w:t>
      </w:r>
    </w:p>
    <w:p w14:paraId="4B238C85" w14:textId="7702759A"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тростевые куклы -ремонт мастеров Государственного Кукольного театра РМ</w:t>
      </w:r>
    </w:p>
    <w:p w14:paraId="06211680" w14:textId="6A42FD96" w:rsidR="00702D57" w:rsidRPr="00301A27" w:rsidRDefault="00000000" w:rsidP="00301A27">
      <w:pPr>
        <w:spacing w:after="0" w:line="240" w:lineRule="auto"/>
        <w:ind w:left="855"/>
        <w:rPr>
          <w:rFonts w:ascii="Times New Roman" w:hAnsi="Times New Roman"/>
          <w:sz w:val="28"/>
          <w:szCs w:val="28"/>
          <w:u w:val="double"/>
        </w:rPr>
      </w:pPr>
      <w:r w:rsidRPr="00301A27">
        <w:rPr>
          <w:rFonts w:ascii="Times New Roman" w:hAnsi="Times New Roman"/>
          <w:sz w:val="28"/>
          <w:szCs w:val="28"/>
          <w:u w:val="single"/>
        </w:rPr>
        <w:t xml:space="preserve"> -  и находка: ширма - рубашка - основа сами ребята</w:t>
      </w:r>
    </w:p>
    <w:p w14:paraId="3E68D0B1" w14:textId="28547688"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u w:val="single"/>
        </w:rPr>
        <w:t>4. Мы играем - мы мечтаем.</w:t>
      </w:r>
      <w:r w:rsidRPr="00301A27">
        <w:rPr>
          <w:rFonts w:ascii="Times New Roman" w:hAnsi="Times New Roman"/>
          <w:sz w:val="28"/>
          <w:szCs w:val="28"/>
        </w:rPr>
        <w:t xml:space="preserve"> </w:t>
      </w:r>
    </w:p>
    <w:p w14:paraId="561AE5E0"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Как реализовывался:</w:t>
      </w:r>
    </w:p>
    <w:p w14:paraId="60F19877"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организация занятий в форме КТД.</w:t>
      </w:r>
    </w:p>
    <w:p w14:paraId="2F73021F"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большое КТД  на День Театра:</w:t>
      </w:r>
    </w:p>
    <w:p w14:paraId="2D5D968A" w14:textId="2B0CE25B" w:rsidR="00702D57" w:rsidRPr="00301A27" w:rsidRDefault="00000000" w:rsidP="00301A27">
      <w:pPr>
        <w:spacing w:after="0" w:line="240" w:lineRule="auto"/>
        <w:ind w:left="855"/>
        <w:rPr>
          <w:rFonts w:ascii="Times New Roman" w:hAnsi="Times New Roman"/>
          <w:sz w:val="28"/>
          <w:szCs w:val="28"/>
        </w:rPr>
      </w:pPr>
      <w:r w:rsidRPr="00301A27">
        <w:rPr>
          <w:rFonts w:ascii="Times New Roman" w:hAnsi="Times New Roman"/>
          <w:sz w:val="28"/>
          <w:szCs w:val="28"/>
        </w:rPr>
        <w:t>Квест- игра по станциям: "Путешествие в страну Театралия</w:t>
      </w:r>
      <w:r w:rsidR="00301A27">
        <w:rPr>
          <w:rFonts w:ascii="Times New Roman" w:hAnsi="Times New Roman"/>
          <w:sz w:val="28"/>
          <w:szCs w:val="28"/>
        </w:rPr>
        <w:t>,</w:t>
      </w:r>
      <w:r w:rsidRPr="00301A27">
        <w:rPr>
          <w:rFonts w:ascii="Times New Roman" w:hAnsi="Times New Roman"/>
          <w:sz w:val="28"/>
          <w:szCs w:val="28"/>
        </w:rPr>
        <w:t xml:space="preserve"> или в поисках потерянного номерка".  Станции -это разные театральные профессии.</w:t>
      </w:r>
    </w:p>
    <w:p w14:paraId="7A64E826" w14:textId="77777777" w:rsidR="00702D57" w:rsidRPr="00301A27" w:rsidRDefault="00000000">
      <w:pPr>
        <w:spacing w:after="0" w:line="240" w:lineRule="auto"/>
        <w:ind w:left="720"/>
        <w:rPr>
          <w:rFonts w:ascii="Times New Roman" w:hAnsi="Times New Roman"/>
          <w:sz w:val="28"/>
          <w:szCs w:val="28"/>
        </w:rPr>
      </w:pPr>
      <w:r w:rsidRPr="00301A27">
        <w:rPr>
          <w:rFonts w:ascii="Times New Roman" w:hAnsi="Times New Roman"/>
          <w:sz w:val="28"/>
          <w:szCs w:val="28"/>
        </w:rPr>
        <w:t xml:space="preserve"> - находка: форма проведения промежуточного итогового занятия </w:t>
      </w:r>
    </w:p>
    <w:p w14:paraId="1E6730C4" w14:textId="026EE88A" w:rsidR="00702D57" w:rsidRPr="00301A27" w:rsidRDefault="00000000" w:rsidP="007E5662">
      <w:pPr>
        <w:spacing w:after="0" w:line="240" w:lineRule="auto"/>
        <w:ind w:left="855"/>
        <w:rPr>
          <w:rFonts w:ascii="Times New Roman" w:hAnsi="Times New Roman"/>
          <w:sz w:val="28"/>
          <w:szCs w:val="28"/>
        </w:rPr>
      </w:pPr>
      <w:r w:rsidRPr="00301A27">
        <w:rPr>
          <w:rFonts w:ascii="Times New Roman" w:hAnsi="Times New Roman"/>
          <w:sz w:val="28"/>
          <w:szCs w:val="28"/>
        </w:rPr>
        <w:t>СТЭП - Пазл занятие "Мы живем в России".</w:t>
      </w:r>
    </w:p>
    <w:p w14:paraId="77C6891F"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5. Многообразие выразительных средств в театре</w:t>
      </w:r>
    </w:p>
    <w:p w14:paraId="168753C3"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rPr>
        <w:t>Как реализовывался:</w:t>
      </w:r>
    </w:p>
    <w:p w14:paraId="60A53016"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мюзикл "Красная шапочка&amp; серый волк" детский театральная студия г. Москва, муз. театр им. Яушева</w:t>
      </w:r>
    </w:p>
    <w:p w14:paraId="7EC15A7C" w14:textId="34669BAB" w:rsidR="00702D57" w:rsidRPr="00301A27" w:rsidRDefault="00000000" w:rsidP="00301A27">
      <w:pPr>
        <w:spacing w:after="0" w:line="240" w:lineRule="auto"/>
        <w:ind w:left="855"/>
        <w:rPr>
          <w:rFonts w:ascii="Times New Roman" w:hAnsi="Times New Roman"/>
          <w:sz w:val="28"/>
          <w:szCs w:val="28"/>
        </w:rPr>
      </w:pPr>
      <w:r w:rsidRPr="00301A27">
        <w:rPr>
          <w:rFonts w:ascii="Times New Roman" w:hAnsi="Times New Roman"/>
          <w:sz w:val="28"/>
          <w:szCs w:val="28"/>
        </w:rPr>
        <w:lastRenderedPageBreak/>
        <w:t>- премьерный показ кукольного спектакля "Садко" Госуд. Театр Кукол РМ</w:t>
      </w:r>
    </w:p>
    <w:p w14:paraId="5AB9320B"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6. АРТ-ритмика или ритмопластика</w:t>
      </w:r>
    </w:p>
    <w:p w14:paraId="0DC1B886"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Как реализовывался:</w:t>
      </w:r>
    </w:p>
    <w:p w14:paraId="6FD8F677" w14:textId="5F6EB960" w:rsidR="00702D57" w:rsidRPr="00301A27" w:rsidRDefault="00000000" w:rsidP="00301A27">
      <w:pPr>
        <w:spacing w:after="0" w:line="240" w:lineRule="auto"/>
        <w:ind w:left="855"/>
        <w:rPr>
          <w:rFonts w:ascii="Times New Roman" w:hAnsi="Times New Roman"/>
          <w:sz w:val="28"/>
          <w:szCs w:val="28"/>
        </w:rPr>
      </w:pPr>
      <w:r w:rsidRPr="00301A27">
        <w:rPr>
          <w:rFonts w:ascii="Times New Roman" w:hAnsi="Times New Roman"/>
          <w:sz w:val="28"/>
          <w:szCs w:val="28"/>
        </w:rPr>
        <w:t>- пластические, пантомимические этюды под разную музыку</w:t>
      </w:r>
    </w:p>
    <w:p w14:paraId="0FA9F4BC" w14:textId="4C9E4C35" w:rsidR="00702D57" w:rsidRPr="00301A27" w:rsidRDefault="00000000" w:rsidP="001763B1">
      <w:pPr>
        <w:spacing w:after="0" w:line="240" w:lineRule="auto"/>
        <w:ind w:left="855"/>
        <w:rPr>
          <w:rFonts w:ascii="Times New Roman" w:hAnsi="Times New Roman"/>
          <w:sz w:val="28"/>
          <w:szCs w:val="28"/>
        </w:rPr>
      </w:pPr>
      <w:r w:rsidRPr="00301A27">
        <w:rPr>
          <w:rFonts w:ascii="Times New Roman" w:hAnsi="Times New Roman"/>
          <w:sz w:val="28"/>
          <w:szCs w:val="28"/>
        </w:rPr>
        <w:t>- находка - занятие с аспиратом кафедры педагогика МГПУ им М.Е. Евсевьева Пожаровой Екатериной Александровной, инструмент Глюкофон и Мелодика (роль музыканта - исполнителя и композитора).</w:t>
      </w:r>
    </w:p>
    <w:p w14:paraId="061E91DD"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u w:val="single"/>
        </w:rPr>
        <w:t>7.  Основы Кукловождения</w:t>
      </w:r>
    </w:p>
    <w:p w14:paraId="5DCE7C49" w14:textId="77777777" w:rsidR="00702D57" w:rsidRPr="00301A27" w:rsidRDefault="00000000">
      <w:pPr>
        <w:spacing w:after="0" w:line="240" w:lineRule="auto"/>
        <w:ind w:left="855"/>
        <w:rPr>
          <w:rFonts w:ascii="Times New Roman" w:hAnsi="Times New Roman"/>
          <w:sz w:val="28"/>
          <w:szCs w:val="28"/>
          <w:u w:val="single"/>
        </w:rPr>
      </w:pPr>
      <w:r w:rsidRPr="00301A27">
        <w:rPr>
          <w:rFonts w:ascii="Times New Roman" w:hAnsi="Times New Roman"/>
          <w:sz w:val="28"/>
          <w:szCs w:val="28"/>
        </w:rPr>
        <w:t>Как реализовывался:</w:t>
      </w:r>
    </w:p>
    <w:p w14:paraId="5582F4C7"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перчаточная (петрушечная) кукла, в рамках репетиции кукольной пьесы</w:t>
      </w:r>
    </w:p>
    <w:p w14:paraId="1BF56497" w14:textId="77777777" w:rsidR="00702D57" w:rsidRPr="00301A27" w:rsidRDefault="00000000">
      <w:pPr>
        <w:spacing w:after="0" w:line="240" w:lineRule="auto"/>
        <w:ind w:left="855"/>
        <w:rPr>
          <w:rFonts w:ascii="Times New Roman" w:hAnsi="Times New Roman"/>
          <w:sz w:val="28"/>
          <w:szCs w:val="28"/>
        </w:rPr>
      </w:pPr>
      <w:r w:rsidRPr="00301A27">
        <w:rPr>
          <w:rFonts w:ascii="Times New Roman" w:hAnsi="Times New Roman"/>
          <w:sz w:val="28"/>
          <w:szCs w:val="28"/>
        </w:rPr>
        <w:t xml:space="preserve"> - мастер - классы "Кукловождение. Тростевая кукла".</w:t>
      </w:r>
    </w:p>
    <w:p w14:paraId="720E7DB8" w14:textId="6FDE6824" w:rsidR="00702D57" w:rsidRPr="00301A27" w:rsidRDefault="00000000" w:rsidP="001763B1">
      <w:pPr>
        <w:spacing w:after="0" w:line="240" w:lineRule="auto"/>
        <w:ind w:left="855"/>
        <w:rPr>
          <w:rFonts w:ascii="Times New Roman" w:hAnsi="Times New Roman"/>
          <w:sz w:val="28"/>
          <w:szCs w:val="28"/>
        </w:rPr>
      </w:pPr>
      <w:r w:rsidRPr="00301A27">
        <w:rPr>
          <w:rFonts w:ascii="Times New Roman" w:hAnsi="Times New Roman"/>
          <w:sz w:val="28"/>
          <w:szCs w:val="28"/>
        </w:rPr>
        <w:t>Государственный Кукольный Театр РМ- находка</w:t>
      </w:r>
    </w:p>
    <w:p w14:paraId="30F9E39F" w14:textId="77777777" w:rsidR="00702D57" w:rsidRPr="00301A27" w:rsidRDefault="00000000">
      <w:pPr>
        <w:spacing w:after="0" w:line="240" w:lineRule="auto"/>
        <w:rPr>
          <w:rFonts w:ascii="Times New Roman" w:hAnsi="Times New Roman"/>
          <w:b/>
          <w:sz w:val="28"/>
          <w:szCs w:val="28"/>
        </w:rPr>
      </w:pPr>
      <w:r w:rsidRPr="00301A27">
        <w:rPr>
          <w:rFonts w:ascii="Times New Roman" w:hAnsi="Times New Roman"/>
          <w:b/>
          <w:sz w:val="28"/>
          <w:szCs w:val="28"/>
        </w:rPr>
        <w:t>2. СЦЕНИЧЕСКАЯ РЕЧЬ</w:t>
      </w:r>
    </w:p>
    <w:p w14:paraId="347C55D0" w14:textId="424E1395" w:rsidR="00702D57" w:rsidRPr="00301A27" w:rsidRDefault="00000000" w:rsidP="001763B1">
      <w:pPr>
        <w:spacing w:after="0" w:line="240" w:lineRule="auto"/>
        <w:ind w:left="855"/>
        <w:rPr>
          <w:rFonts w:ascii="Times New Roman" w:hAnsi="Times New Roman"/>
          <w:sz w:val="28"/>
          <w:szCs w:val="28"/>
        </w:rPr>
      </w:pPr>
      <w:r w:rsidRPr="00301A27">
        <w:rPr>
          <w:rFonts w:ascii="Times New Roman" w:hAnsi="Times New Roman"/>
          <w:sz w:val="28"/>
          <w:szCs w:val="28"/>
        </w:rPr>
        <w:t xml:space="preserve"> - Мастер- классы </w:t>
      </w:r>
      <w:r w:rsidR="000836D6" w:rsidRPr="00301A27">
        <w:rPr>
          <w:rFonts w:ascii="Times New Roman" w:hAnsi="Times New Roman"/>
          <w:sz w:val="28"/>
          <w:szCs w:val="28"/>
        </w:rPr>
        <w:t>по сценической речи</w:t>
      </w:r>
    </w:p>
    <w:p w14:paraId="20F4CFA0" w14:textId="77777777" w:rsidR="00702D57" w:rsidRPr="00301A27" w:rsidRDefault="00000000">
      <w:pPr>
        <w:spacing w:after="0" w:line="240" w:lineRule="auto"/>
        <w:rPr>
          <w:rFonts w:ascii="Times New Roman" w:hAnsi="Times New Roman"/>
          <w:b/>
          <w:sz w:val="28"/>
          <w:szCs w:val="28"/>
        </w:rPr>
      </w:pPr>
      <w:r w:rsidRPr="00301A27">
        <w:rPr>
          <w:rFonts w:ascii="Times New Roman" w:hAnsi="Times New Roman"/>
          <w:b/>
          <w:sz w:val="28"/>
          <w:szCs w:val="28"/>
        </w:rPr>
        <w:t>3. ПОСТАНОВОЧНАЯ РАБОТА</w:t>
      </w:r>
    </w:p>
    <w:p w14:paraId="6ACDF667" w14:textId="77777777" w:rsidR="00702D57" w:rsidRPr="00301A27" w:rsidRDefault="00000000">
      <w:pPr>
        <w:spacing w:after="0" w:line="240" w:lineRule="auto"/>
        <w:rPr>
          <w:rFonts w:ascii="Times New Roman" w:hAnsi="Times New Roman"/>
          <w:b/>
          <w:sz w:val="28"/>
          <w:szCs w:val="28"/>
        </w:rPr>
      </w:pPr>
      <w:r w:rsidRPr="00301A27">
        <w:rPr>
          <w:rFonts w:ascii="Times New Roman" w:hAnsi="Times New Roman"/>
          <w:sz w:val="28"/>
          <w:szCs w:val="28"/>
        </w:rPr>
        <w:t>Как реализовывался:</w:t>
      </w:r>
    </w:p>
    <w:p w14:paraId="7A72BFFB" w14:textId="77777777"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 xml:space="preserve"> - кукольная пьеса "Увлекательная гигиена" 12 детей, 12 кукол/</w:t>
      </w:r>
    </w:p>
    <w:p w14:paraId="6F24BC90" w14:textId="0D0461E9"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10 показов  - 6 классов начальной школы, 2 показа "Малышкина школа" и 2 показа здесь у нас в "Колокольчике" ЦДТ2</w:t>
      </w:r>
    </w:p>
    <w:p w14:paraId="6F62C371" w14:textId="77777777" w:rsidR="00702D57" w:rsidRPr="00301A27" w:rsidRDefault="00000000">
      <w:pPr>
        <w:spacing w:after="0" w:line="240" w:lineRule="auto"/>
        <w:jc w:val="both"/>
        <w:rPr>
          <w:rFonts w:ascii="Times New Roman" w:hAnsi="Times New Roman"/>
          <w:sz w:val="28"/>
          <w:szCs w:val="28"/>
        </w:rPr>
      </w:pPr>
      <w:r w:rsidRPr="00301A27">
        <w:rPr>
          <w:rFonts w:ascii="Times New Roman" w:hAnsi="Times New Roman"/>
          <w:sz w:val="28"/>
          <w:szCs w:val="28"/>
        </w:rPr>
        <w:t>- кукольная театрализация песни "Три желания" с солисткой вокального коллектива "Конфетти"</w:t>
      </w:r>
    </w:p>
    <w:p w14:paraId="3AF0ABE1" w14:textId="77777777"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Лауреат 2 степени, Международный конкурс "Музыка Звёзд"</w:t>
      </w:r>
    </w:p>
    <w:p w14:paraId="6DEE7944" w14:textId="7C2CE874"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Дипломант 1 степени Всероссийского конкурса "Надежда" ТО "Челентано"</w:t>
      </w:r>
    </w:p>
    <w:p w14:paraId="70AF0562" w14:textId="77777777"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 xml:space="preserve"> -  Городской фестиваль театров малых форм "Театральные подмостки" </w:t>
      </w:r>
    </w:p>
    <w:p w14:paraId="7B10F36D" w14:textId="0988E770" w:rsidR="00702D57" w:rsidRPr="00301A27" w:rsidRDefault="00000000">
      <w:pPr>
        <w:spacing w:after="0" w:line="240" w:lineRule="auto"/>
        <w:rPr>
          <w:rFonts w:ascii="Times New Roman" w:hAnsi="Times New Roman"/>
          <w:sz w:val="28"/>
          <w:szCs w:val="28"/>
        </w:rPr>
      </w:pPr>
      <w:r w:rsidRPr="00301A27">
        <w:rPr>
          <w:rFonts w:ascii="Times New Roman" w:hAnsi="Times New Roman"/>
          <w:sz w:val="28"/>
          <w:szCs w:val="28"/>
        </w:rPr>
        <w:t>Дипломаты, но нам подарили билеты на спектакль "Иван Царевич" в Драматический театр РМ, мы были очень рады.</w:t>
      </w:r>
    </w:p>
    <w:p w14:paraId="54578AE4" w14:textId="3E8182EF" w:rsidR="00702D57" w:rsidRPr="00301A27" w:rsidRDefault="00000000">
      <w:pPr>
        <w:spacing w:after="0" w:line="240" w:lineRule="auto"/>
        <w:jc w:val="both"/>
        <w:rPr>
          <w:rFonts w:ascii="Times New Roman" w:hAnsi="Times New Roman"/>
          <w:sz w:val="28"/>
          <w:szCs w:val="28"/>
        </w:rPr>
      </w:pPr>
      <w:r w:rsidRPr="00301A27">
        <w:rPr>
          <w:rFonts w:ascii="Times New Roman" w:hAnsi="Times New Roman"/>
          <w:sz w:val="28"/>
          <w:szCs w:val="28"/>
        </w:rPr>
        <w:t xml:space="preserve"> - Мне как педагогу приятно получить грамоту</w:t>
      </w:r>
      <w:r w:rsidR="001763B1">
        <w:rPr>
          <w:rFonts w:ascii="Times New Roman" w:hAnsi="Times New Roman"/>
          <w:sz w:val="28"/>
          <w:szCs w:val="28"/>
        </w:rPr>
        <w:t xml:space="preserve"> - </w:t>
      </w:r>
      <w:r w:rsidRPr="00301A27">
        <w:rPr>
          <w:rFonts w:ascii="Times New Roman" w:hAnsi="Times New Roman"/>
          <w:sz w:val="28"/>
          <w:szCs w:val="28"/>
        </w:rPr>
        <w:t>За плодотворное сотрудничество от директора школы.</w:t>
      </w:r>
    </w:p>
    <w:p w14:paraId="3D78350E" w14:textId="77777777" w:rsidR="00702D57" w:rsidRPr="00301A27" w:rsidRDefault="00702D57">
      <w:pPr>
        <w:spacing w:after="0" w:line="240" w:lineRule="auto"/>
        <w:jc w:val="both"/>
        <w:rPr>
          <w:rFonts w:ascii="Times New Roman" w:hAnsi="Times New Roman"/>
          <w:sz w:val="28"/>
          <w:szCs w:val="28"/>
        </w:rPr>
      </w:pPr>
    </w:p>
    <w:p w14:paraId="479826F6" w14:textId="77777777" w:rsidR="00702D57" w:rsidRPr="00301A27" w:rsidRDefault="00000000">
      <w:pPr>
        <w:spacing w:after="0" w:line="240" w:lineRule="auto"/>
        <w:jc w:val="both"/>
        <w:rPr>
          <w:rFonts w:ascii="Times New Roman" w:hAnsi="Times New Roman"/>
          <w:b/>
          <w:sz w:val="28"/>
          <w:szCs w:val="28"/>
        </w:rPr>
      </w:pPr>
      <w:r w:rsidRPr="00301A27">
        <w:rPr>
          <w:rFonts w:ascii="Times New Roman" w:hAnsi="Times New Roman"/>
          <w:sz w:val="28"/>
          <w:szCs w:val="28"/>
        </w:rPr>
        <w:tab/>
      </w:r>
      <w:r w:rsidRPr="00301A27">
        <w:rPr>
          <w:rFonts w:ascii="Times New Roman" w:hAnsi="Times New Roman"/>
          <w:b/>
          <w:sz w:val="28"/>
          <w:szCs w:val="28"/>
        </w:rPr>
        <w:t>В результате у ребят развиты следующие ключевые компетенции:</w:t>
      </w:r>
    </w:p>
    <w:p w14:paraId="2207A551"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правильно и доброжелательно оценивать свою и чужую работу;</w:t>
      </w:r>
    </w:p>
    <w:p w14:paraId="1A5DE07B"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выполнять организаторскую функцию на порученном отрезке репетиции;</w:t>
      </w:r>
    </w:p>
    <w:p w14:paraId="1E79902C"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наблюдать окружающий мир, уметь анализировать его закономерности и использовать результаты этого анализа в создании сценического действия;</w:t>
      </w:r>
    </w:p>
    <w:p w14:paraId="389CB862"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xml:space="preserve">− владеть своим телом в достаточной степени для воплощения </w:t>
      </w:r>
    </w:p>
    <w:p w14:paraId="6F5A5D9E"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пластического образа;</w:t>
      </w:r>
    </w:p>
    <w:p w14:paraId="78C66451"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владеть своим артикуляционным аппаратом для ораторской деятельности навыков общения;</w:t>
      </w:r>
    </w:p>
    <w:p w14:paraId="6E03633F"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правильно оценивать произведения культуры и искусства;</w:t>
      </w:r>
    </w:p>
    <w:p w14:paraId="1303506A"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lastRenderedPageBreak/>
        <w:t>− уметь преодолевать мышечные и психологические зажимы при выходе на публику;</w:t>
      </w:r>
    </w:p>
    <w:p w14:paraId="0130B4F9"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обладать навыком творческой работы, как самостоятельно, так и в коллективе;</w:t>
      </w:r>
    </w:p>
    <w:p w14:paraId="449B6C5B"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приобрести высокий уровень культуры поведения и общения со сверстниками</w:t>
      </w:r>
    </w:p>
    <w:p w14:paraId="1998A5DF"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xml:space="preserve">− приобрести навык эмоционального отношения к достижениям, </w:t>
      </w:r>
    </w:p>
    <w:p w14:paraId="38B44372" w14:textId="4C968424"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проявлять волевые усилия для собственной мотивации.</w:t>
      </w:r>
    </w:p>
    <w:p w14:paraId="73B9914A" w14:textId="62A41A6C" w:rsidR="00110B70" w:rsidRPr="001763B1" w:rsidRDefault="00110B70" w:rsidP="001763B1">
      <w:pPr>
        <w:spacing w:after="0" w:line="240" w:lineRule="auto"/>
        <w:ind w:right="57"/>
        <w:jc w:val="center"/>
        <w:rPr>
          <w:rFonts w:ascii="Times New Roman" w:hAnsi="Times New Roman"/>
          <w:b/>
          <w:sz w:val="28"/>
          <w:szCs w:val="28"/>
        </w:rPr>
      </w:pPr>
      <w:r w:rsidRPr="00301A27">
        <w:rPr>
          <w:rFonts w:ascii="Times New Roman" w:hAnsi="Times New Roman"/>
          <w:b/>
          <w:sz w:val="28"/>
          <w:szCs w:val="28"/>
        </w:rPr>
        <w:t>Формы аттестации/контроля и оценочные материалы</w:t>
      </w:r>
    </w:p>
    <w:p w14:paraId="3107CBE1"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xml:space="preserve">− промежуточный, проводится в середине учебного года в форме </w:t>
      </w:r>
    </w:p>
    <w:p w14:paraId="17B9A4A6" w14:textId="624D428F"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открытого занятия посвященного дню России.</w:t>
      </w:r>
    </w:p>
    <w:p w14:paraId="42ACAB03" w14:textId="455829ED"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дистанционный – осуществляется педагогом в формате проверки домашних заданий через записи тематических Арт - мобов.</w:t>
      </w:r>
    </w:p>
    <w:p w14:paraId="7529615C" w14:textId="77777777" w:rsidR="00110B70" w:rsidRPr="00301A27" w:rsidRDefault="00110B70" w:rsidP="00110B70">
      <w:pPr>
        <w:spacing w:after="0" w:line="240" w:lineRule="auto"/>
        <w:ind w:right="57"/>
        <w:jc w:val="both"/>
        <w:rPr>
          <w:rFonts w:ascii="Times New Roman" w:hAnsi="Times New Roman"/>
          <w:sz w:val="28"/>
          <w:szCs w:val="28"/>
        </w:rPr>
      </w:pPr>
      <w:r w:rsidRPr="00301A27">
        <w:rPr>
          <w:rFonts w:ascii="Times New Roman" w:hAnsi="Times New Roman"/>
          <w:sz w:val="28"/>
          <w:szCs w:val="28"/>
        </w:rPr>
        <w:t>− итоговый – по окончанию всего курса по образовательной программе в форме Кукольной пьесы и организации мини -гастролей (классы начальной школы Гимназии 23, "Малышкина школа. Гимназия 23", ШРР "Колокольчик" ЦДТ 2 филиалы на ул. Ульянова и на ул. Грузинской).</w:t>
      </w:r>
    </w:p>
    <w:p w14:paraId="573402ED" w14:textId="77777777" w:rsidR="00110B70" w:rsidRPr="00301A27" w:rsidRDefault="00110B70">
      <w:pPr>
        <w:spacing w:after="0" w:line="240" w:lineRule="auto"/>
        <w:jc w:val="both"/>
        <w:rPr>
          <w:rFonts w:ascii="Times New Roman" w:hAnsi="Times New Roman"/>
          <w:sz w:val="28"/>
          <w:szCs w:val="28"/>
        </w:rPr>
      </w:pPr>
    </w:p>
    <w:sectPr w:rsidR="00110B70" w:rsidRPr="00301A27">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2D57"/>
    <w:rsid w:val="000836D6"/>
    <w:rsid w:val="00110B70"/>
    <w:rsid w:val="001763B1"/>
    <w:rsid w:val="002D5353"/>
    <w:rsid w:val="00301A27"/>
    <w:rsid w:val="00371A4E"/>
    <w:rsid w:val="004C2C31"/>
    <w:rsid w:val="00702D57"/>
    <w:rsid w:val="007E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E3A"/>
  <w15:docId w15:val="{29937FD9-F7AE-4B01-9C0D-AA835E70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Win-2023</dc:creator>
  <cp:lastModifiedBy>Win-2023</cp:lastModifiedBy>
  <cp:revision>10</cp:revision>
  <dcterms:created xsi:type="dcterms:W3CDTF">2023-09-16T15:17:00Z</dcterms:created>
  <dcterms:modified xsi:type="dcterms:W3CDTF">2023-09-27T11:12:00Z</dcterms:modified>
</cp:coreProperties>
</file>