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C22" w:rsidRDefault="00551C22" w:rsidP="00551C22">
      <w:pPr>
        <w:shd w:val="clear" w:color="auto" w:fill="FCFEF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</w:pPr>
      <w:r w:rsidRPr="00551C22">
        <w:rPr>
          <w:rFonts w:ascii="Times New Roman" w:eastAsia="Times New Roman" w:hAnsi="Times New Roman" w:cs="Times New Roman"/>
          <w:b/>
          <w:bCs/>
          <w:noProof/>
          <w:color w:val="434745"/>
          <w:sz w:val="24"/>
          <w:szCs w:val="24"/>
          <w:lang w:eastAsia="ru-RU"/>
        </w:rPr>
        <w:drawing>
          <wp:inline distT="0" distB="0" distL="0" distR="0">
            <wp:extent cx="5940425" cy="8419233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C22" w:rsidRDefault="00551C22" w:rsidP="00CC7012">
      <w:pPr>
        <w:shd w:val="clear" w:color="auto" w:fill="FCFE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</w:pPr>
    </w:p>
    <w:p w:rsidR="00551C22" w:rsidRDefault="00551C22" w:rsidP="00CC7012">
      <w:pPr>
        <w:shd w:val="clear" w:color="auto" w:fill="FCFE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</w:pPr>
    </w:p>
    <w:p w:rsidR="00CC7012" w:rsidRPr="00CC7012" w:rsidRDefault="00CC7012" w:rsidP="00CC7012">
      <w:pPr>
        <w:shd w:val="clear" w:color="auto" w:fill="FCFE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bookmarkStart w:id="0" w:name="_GoBack"/>
      <w:bookmarkEnd w:id="0"/>
      <w:r w:rsidRPr="00CC7012"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  <w:lastRenderedPageBreak/>
        <w:t>ПЛАН РАБОТЫ БИБЛИОТЕКИ</w:t>
      </w:r>
      <w:r w:rsidRPr="00CC7012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</w:t>
      </w:r>
    </w:p>
    <w:p w:rsidR="00CC7012" w:rsidRPr="00CC7012" w:rsidRDefault="00CC7012" w:rsidP="00CC7012">
      <w:pPr>
        <w:shd w:val="clear" w:color="auto" w:fill="FCFE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CC7012"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  <w:t>на 2017 – 2018 учебный год</w:t>
      </w:r>
      <w:r w:rsidRPr="00CC7012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</w:t>
      </w:r>
    </w:p>
    <w:p w:rsidR="00CC7012" w:rsidRPr="00CC7012" w:rsidRDefault="00CC7012" w:rsidP="00CC7012">
      <w:pPr>
        <w:shd w:val="clear" w:color="auto" w:fill="FCFE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CC7012"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  <w:t> </w:t>
      </w:r>
      <w:r w:rsidRPr="00CC7012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</w:t>
      </w:r>
    </w:p>
    <w:p w:rsidR="00CC7012" w:rsidRPr="00144E4C" w:rsidRDefault="00800A33" w:rsidP="00CC7012">
      <w:pPr>
        <w:shd w:val="clear" w:color="auto" w:fill="FCFE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  <w:t>Цели</w:t>
      </w:r>
      <w:r w:rsidR="00CC7012" w:rsidRPr="00144E4C"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  <w:t xml:space="preserve"> и задачи</w:t>
      </w:r>
      <w:r w:rsidR="00CC7012"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</w:t>
      </w:r>
      <w:r w:rsidR="00CC7012" w:rsidRPr="00144E4C"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  <w:t>школьной</w:t>
      </w:r>
      <w:r w:rsidR="00CC7012"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</w:t>
      </w:r>
      <w:r w:rsidR="00CC7012" w:rsidRPr="00144E4C"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  <w:t>библиотеки.</w:t>
      </w:r>
      <w:r w:rsidR="00CC7012"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b/>
          <w:color w:val="434745"/>
          <w:sz w:val="24"/>
          <w:szCs w:val="24"/>
          <w:lang w:val="en-US" w:eastAsia="ru-RU"/>
        </w:rPr>
        <w:t>I</w:t>
      </w:r>
      <w:r w:rsidRPr="00E369A7">
        <w:rPr>
          <w:rFonts w:ascii="Times New Roman" w:eastAsia="Times New Roman" w:hAnsi="Times New Roman" w:cs="Times New Roman"/>
          <w:b/>
          <w:color w:val="434745"/>
          <w:sz w:val="24"/>
          <w:szCs w:val="24"/>
          <w:lang w:eastAsia="ru-RU"/>
        </w:rPr>
        <w:t>. Основные цели и задачи школьной библиотеки: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Осуществление государственной политики в сфере образования через библиотечно-информационное обслуживание пользователей, обеспечение их прав на свободное и бесплатное пользование библиотечно-информационными ресурсами, гарантированное государством.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 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  <w:t>II.  Основные функции школьной библиотеки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  Информационная — предоставление возможности использования информации вне зависимости от ее вида, формата и носителя.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 Воспитательная – способствует развитию чувства патриотизма по отношению к государству, своему краю и школе.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 Культурологическая — организация мероприятий, воспитывающих культурное и социальное самосознание, содействующих эмоциональному развитию учащихся.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 Образовательная — поддержка и обеспечение образовательных целей, сформированных в задачах развития школы и в образовательных программах по предметам.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434745"/>
          <w:sz w:val="24"/>
          <w:szCs w:val="24"/>
          <w:lang w:eastAsia="ru-RU"/>
        </w:rPr>
      </w:pP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b/>
          <w:color w:val="434745"/>
          <w:sz w:val="24"/>
          <w:szCs w:val="24"/>
          <w:lang w:val="en-US" w:eastAsia="ru-RU"/>
        </w:rPr>
        <w:t>III</w:t>
      </w:r>
      <w:r w:rsidRPr="00E369A7">
        <w:rPr>
          <w:rFonts w:ascii="Times New Roman" w:eastAsia="Times New Roman" w:hAnsi="Times New Roman" w:cs="Times New Roman"/>
          <w:b/>
          <w:color w:val="434745"/>
          <w:sz w:val="24"/>
          <w:szCs w:val="24"/>
          <w:lang w:eastAsia="ru-RU"/>
        </w:rPr>
        <w:t>. Основные задачи: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1. Формирование библиотечного фонда в соответствии с образовательной программой по ФГОС.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2. Оформление новых поступлений в книжный фонд, знакомство с новыми книгами литературы согласно датам литературного календаря.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3. Осущес</w:t>
      </w:r>
      <w:r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твление своевременного возврата</w:t>
      </w: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выданных изданий в библиотеку.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4. Осуществление образовательной, информационной и воспитательной работы среди обучающихся школы.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5. 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6. Оказание помощи в деятельности учащихся и учителей при реализации образовательных программ. Работа с педагогическим коллективом.</w:t>
      </w:r>
    </w:p>
    <w:p w:rsidR="00E369A7" w:rsidRPr="00E369A7" w:rsidRDefault="00E369A7" w:rsidP="00E369A7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7. Формирование у детей информационной культуры и культуры чтения.</w:t>
      </w:r>
    </w:p>
    <w:p w:rsidR="00CC7012" w:rsidRDefault="00CC7012" w:rsidP="00CC7012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</w:p>
    <w:p w:rsidR="00D23C8E" w:rsidRPr="00D23C8E" w:rsidRDefault="00D23C8E" w:rsidP="00D23C8E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D23C8E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>В своей работе библиотека руководствуется «Положением о школьной библиотеке», «Правилами пользования школьной библиотекой», Положением «О порядке проведения сверок библиотечного фонда с федеральным списком экстремистских материалов».</w:t>
      </w:r>
    </w:p>
    <w:p w:rsidR="00D23C8E" w:rsidRPr="00144E4C" w:rsidRDefault="00D23C8E" w:rsidP="00CC7012">
      <w:pPr>
        <w:shd w:val="clear" w:color="auto" w:fill="FCFEFC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</w:p>
    <w:p w:rsidR="00CC7012" w:rsidRPr="00E369A7" w:rsidRDefault="00CC7012" w:rsidP="00CC7012">
      <w:pPr>
        <w:shd w:val="clear" w:color="auto" w:fill="FCFE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34745"/>
          <w:sz w:val="24"/>
          <w:szCs w:val="24"/>
          <w:lang w:eastAsia="ru-RU"/>
        </w:rPr>
      </w:pPr>
      <w:r w:rsidRPr="00E369A7">
        <w:rPr>
          <w:rFonts w:ascii="Times New Roman" w:eastAsia="Times New Roman" w:hAnsi="Times New Roman" w:cs="Times New Roman"/>
          <w:b/>
          <w:bCs/>
          <w:color w:val="434745"/>
          <w:sz w:val="24"/>
          <w:szCs w:val="24"/>
          <w:lang w:eastAsia="ru-RU"/>
        </w:rPr>
        <w:t>Услуги, оказываемые библиотекой</w:t>
      </w:r>
      <w:r w:rsidRPr="00E369A7">
        <w:rPr>
          <w:rFonts w:ascii="Times New Roman" w:eastAsia="Times New Roman" w:hAnsi="Times New Roman" w:cs="Times New Roman"/>
          <w:b/>
          <w:color w:val="434745"/>
          <w:sz w:val="24"/>
          <w:szCs w:val="24"/>
          <w:lang w:eastAsia="ru-RU"/>
        </w:rPr>
        <w:t xml:space="preserve">: </w:t>
      </w:r>
    </w:p>
    <w:p w:rsidR="00CC7012" w:rsidRPr="00144E4C" w:rsidRDefault="00CC7012" w:rsidP="00CC7012">
      <w:pPr>
        <w:shd w:val="clear" w:color="auto" w:fill="FCFE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</w:t>
      </w:r>
    </w:p>
    <w:p w:rsidR="00CC7012" w:rsidRPr="00144E4C" w:rsidRDefault="00CC7012" w:rsidP="00CC7012">
      <w:pPr>
        <w:shd w:val="clear" w:color="auto" w:fill="FCFE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1. Обслуживание пользователей на абонементе. </w:t>
      </w:r>
    </w:p>
    <w:p w:rsidR="00CC7012" w:rsidRPr="00144E4C" w:rsidRDefault="00CC7012" w:rsidP="00CC7012">
      <w:pPr>
        <w:shd w:val="clear" w:color="auto" w:fill="FCFE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lastRenderedPageBreak/>
        <w:t xml:space="preserve">2. Обслуживание пользователей в читальном зале. </w:t>
      </w:r>
    </w:p>
    <w:p w:rsidR="00CC7012" w:rsidRPr="00144E4C" w:rsidRDefault="00CC7012" w:rsidP="00CC7012">
      <w:pPr>
        <w:shd w:val="clear" w:color="auto" w:fill="FCFE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3. Оказание информационной и справочно-библиографической услуги: </w:t>
      </w:r>
    </w:p>
    <w:p w:rsidR="00CC7012" w:rsidRPr="00144E4C" w:rsidRDefault="00CC7012" w:rsidP="00CC7012">
      <w:pPr>
        <w:shd w:val="clear" w:color="auto" w:fill="FCFE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    - выполнение справок по запросам пользователей; </w:t>
      </w:r>
    </w:p>
    <w:p w:rsidR="00CC7012" w:rsidRPr="00144E4C" w:rsidRDefault="00CC7012" w:rsidP="00CC7012">
      <w:pPr>
        <w:shd w:val="clear" w:color="auto" w:fill="FCFE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    - тематический подбор литературы; </w:t>
      </w:r>
    </w:p>
    <w:p w:rsidR="00CC7012" w:rsidRPr="00144E4C" w:rsidRDefault="00CC7012" w:rsidP="00CC7012">
      <w:pPr>
        <w:shd w:val="clear" w:color="auto" w:fill="FCFE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     - проведение библиотечных обзоров литературы. </w:t>
      </w:r>
    </w:p>
    <w:p w:rsidR="00CC7012" w:rsidRPr="00144E4C" w:rsidRDefault="00CC7012" w:rsidP="00CC7012">
      <w:pPr>
        <w:shd w:val="clear" w:color="auto" w:fill="FCFE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4. Проведение массовых мероприятий по плану работы школьной библиотеки. </w:t>
      </w:r>
    </w:p>
    <w:p w:rsidR="00CC7012" w:rsidRDefault="00CC7012" w:rsidP="00CC7012">
      <w:pPr>
        <w:shd w:val="clear" w:color="auto" w:fill="FCFE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</w:pPr>
      <w:r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5. Оформление тематических книжных выставок. </w:t>
      </w:r>
    </w:p>
    <w:p w:rsidR="00A20C36" w:rsidRPr="007C4556" w:rsidRDefault="00CC7012" w:rsidP="00CC7012">
      <w:pPr>
        <w:shd w:val="clear" w:color="auto" w:fill="FCFEFC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4E4C">
        <w:rPr>
          <w:rFonts w:ascii="Times New Roman" w:eastAsia="Times New Roman" w:hAnsi="Times New Roman" w:cs="Times New Roman"/>
          <w:bCs/>
          <w:color w:val="434745"/>
          <w:sz w:val="24"/>
          <w:szCs w:val="24"/>
          <w:lang w:eastAsia="ru-RU"/>
        </w:rPr>
        <w:t> </w:t>
      </w:r>
      <w:r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</w:t>
      </w:r>
      <w:r w:rsidR="00D12C2D" w:rsidRPr="00144E4C">
        <w:rPr>
          <w:rFonts w:ascii="Times New Roman" w:eastAsia="Times New Roman" w:hAnsi="Times New Roman" w:cs="Times New Roman"/>
          <w:color w:val="434745"/>
          <w:sz w:val="24"/>
          <w:szCs w:val="24"/>
          <w:lang w:eastAsia="ru-RU"/>
        </w:rPr>
        <w:t xml:space="preserve">                                     </w:t>
      </w:r>
      <w:r w:rsidR="00A20C36" w:rsidRPr="00144E4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60E5C" w:rsidRPr="007C4556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A20C36" w:rsidRPr="007C4556">
        <w:rPr>
          <w:rFonts w:ascii="Times New Roman" w:hAnsi="Times New Roman" w:cs="Times New Roman"/>
          <w:b/>
          <w:bCs/>
          <w:sz w:val="24"/>
          <w:szCs w:val="24"/>
        </w:rPr>
        <w:t>Работа с библиотечным фондом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4684"/>
        <w:gridCol w:w="1765"/>
        <w:gridCol w:w="2226"/>
      </w:tblGrid>
      <w:tr w:rsidR="00A20C36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№ п/п</w:t>
            </w:r>
          </w:p>
        </w:tc>
        <w:tc>
          <w:tcPr>
            <w:tcW w:w="468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176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Срок исполнения</w:t>
            </w:r>
          </w:p>
        </w:tc>
        <w:tc>
          <w:tcPr>
            <w:tcW w:w="222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Ответственный</w:t>
            </w:r>
          </w:p>
        </w:tc>
      </w:tr>
      <w:tr w:rsidR="00A20C36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8675" w:type="dxa"/>
            <w:gridSpan w:val="3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Изучение состава фондов и анализ их использования</w:t>
            </w:r>
          </w:p>
        </w:tc>
      </w:tr>
      <w:tr w:rsidR="00A20C36" w:rsidRPr="00144E4C" w:rsidTr="00D12C2D">
        <w:trPr>
          <w:trHeight w:val="480"/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2C2D" w:rsidP="00A20C36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Приёмка и обработка поступивших учебников: оформление накладных, запись в</w:t>
            </w:r>
            <w:r w:rsidR="007C4556">
              <w:rPr>
                <w:rFonts w:ascii="Times New Roman" w:hAnsi="Times New Roman" w:cs="Times New Roman"/>
                <w:sz w:val="24"/>
                <w:szCs w:val="24"/>
              </w:rPr>
              <w:t xml:space="preserve"> инвентарную книгу, </w:t>
            </w: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штемпелевание.</w:t>
            </w:r>
          </w:p>
        </w:tc>
        <w:tc>
          <w:tcPr>
            <w:tcW w:w="176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800A33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12C2D" w:rsidRPr="00144E4C">
              <w:rPr>
                <w:rFonts w:ascii="Times New Roman" w:hAnsi="Times New Roman" w:cs="Times New Roman"/>
                <w:sz w:val="24"/>
                <w:szCs w:val="24"/>
              </w:rPr>
              <w:t>о мере поступления</w:t>
            </w:r>
          </w:p>
        </w:tc>
        <w:tc>
          <w:tcPr>
            <w:tcW w:w="222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D12C2D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Прием и выдача учебников</w:t>
            </w:r>
          </w:p>
        </w:tc>
        <w:tc>
          <w:tcPr>
            <w:tcW w:w="176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май - сентябрь</w:t>
            </w:r>
          </w:p>
        </w:tc>
        <w:tc>
          <w:tcPr>
            <w:tcW w:w="222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D12C2D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Анализ обеспечения учебников на 2017 – 2018 уч. г.</w:t>
            </w:r>
          </w:p>
        </w:tc>
        <w:tc>
          <w:tcPr>
            <w:tcW w:w="176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2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D12C2D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Проведение работы по сохранности учебного фонда (рейды по классам)</w:t>
            </w:r>
          </w:p>
        </w:tc>
        <w:tc>
          <w:tcPr>
            <w:tcW w:w="176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D12C2D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Работа по заказу учебников планируемых к использованию в новом учебном году с согласованием с руководителями  МО, завучем по УВР.</w:t>
            </w:r>
          </w:p>
        </w:tc>
        <w:tc>
          <w:tcPr>
            <w:tcW w:w="176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D12C2D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12C2D" w:rsidRPr="00144E4C" w:rsidRDefault="00D12C2D" w:rsidP="00D12C2D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Контроль за своевременным возвратом в библиотеку выданных изданий (работа с должниками)</w:t>
            </w:r>
          </w:p>
        </w:tc>
        <w:tc>
          <w:tcPr>
            <w:tcW w:w="176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12C2D" w:rsidRPr="00144E4C" w:rsidRDefault="00800A33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12C2D" w:rsidRPr="00144E4C">
              <w:rPr>
                <w:rFonts w:ascii="Times New Roman" w:hAnsi="Times New Roman" w:cs="Times New Roman"/>
                <w:sz w:val="24"/>
                <w:szCs w:val="24"/>
              </w:rPr>
              <w:t>дин раз в месяц</w:t>
            </w:r>
          </w:p>
        </w:tc>
        <w:tc>
          <w:tcPr>
            <w:tcW w:w="222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D12C2D" w:rsidRPr="00144E4C" w:rsidRDefault="00D12C2D" w:rsidP="00D12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A20C36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2C2D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2</w:t>
            </w:r>
            <w:r w:rsidR="00A20C36"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8675" w:type="dxa"/>
            <w:gridSpan w:val="3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Комплектование фонда</w:t>
            </w:r>
          </w:p>
        </w:tc>
      </w:tr>
      <w:tr w:rsidR="00A20C36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Изъятие и списание ветхой и морально устаревшей литературы</w:t>
            </w:r>
          </w:p>
        </w:tc>
        <w:tc>
          <w:tcPr>
            <w:tcW w:w="176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2C2D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A20C36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Прием, систематизация и техническая обработка новых поступлений</w:t>
            </w:r>
          </w:p>
        </w:tc>
        <w:tc>
          <w:tcPr>
            <w:tcW w:w="176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2C2D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A20C36" w:rsidRPr="00144E4C" w:rsidTr="00D12C2D">
        <w:trPr>
          <w:tblCellSpacing w:w="0" w:type="dxa"/>
          <w:jc w:val="center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Расстановка новых изданий в фонде</w:t>
            </w:r>
          </w:p>
        </w:tc>
        <w:tc>
          <w:tcPr>
            <w:tcW w:w="176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22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2C2D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</w:tbl>
    <w:p w:rsidR="00A20C36" w:rsidRPr="007C4556" w:rsidRDefault="00D12C2D" w:rsidP="00A20C36">
      <w:pPr>
        <w:rPr>
          <w:rFonts w:ascii="Times New Roman" w:hAnsi="Times New Roman" w:cs="Times New Roman"/>
          <w:b/>
          <w:sz w:val="24"/>
          <w:szCs w:val="24"/>
        </w:rPr>
      </w:pPr>
      <w:r w:rsidRPr="00144E4C"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="00B60E5C" w:rsidRPr="007C4556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A20C36" w:rsidRPr="007C4556">
        <w:rPr>
          <w:rFonts w:ascii="Times New Roman" w:hAnsi="Times New Roman" w:cs="Times New Roman"/>
          <w:b/>
          <w:bCs/>
          <w:sz w:val="24"/>
          <w:szCs w:val="24"/>
        </w:rPr>
        <w:t xml:space="preserve"> Справочно-библиографическая и информационная работа. </w:t>
      </w:r>
    </w:p>
    <w:p w:rsidR="00A20C36" w:rsidRPr="00144E4C" w:rsidRDefault="00D12C2D" w:rsidP="00A20C36">
      <w:pPr>
        <w:rPr>
          <w:rFonts w:ascii="Times New Roman" w:hAnsi="Times New Roman" w:cs="Times New Roman"/>
          <w:sz w:val="24"/>
          <w:szCs w:val="24"/>
        </w:rPr>
      </w:pPr>
      <w:r w:rsidRPr="00144E4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</w:t>
      </w:r>
      <w:r w:rsidR="00A20C36" w:rsidRPr="00144E4C">
        <w:rPr>
          <w:rFonts w:ascii="Times New Roman" w:hAnsi="Times New Roman" w:cs="Times New Roman"/>
          <w:bCs/>
          <w:sz w:val="24"/>
          <w:szCs w:val="24"/>
        </w:rPr>
        <w:t>Работа по пропаганде ББЗ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4645"/>
        <w:gridCol w:w="1687"/>
        <w:gridCol w:w="2343"/>
      </w:tblGrid>
      <w:tr w:rsidR="00A20C36" w:rsidRPr="00144E4C" w:rsidTr="00D12C2D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№ п/п</w:t>
            </w:r>
          </w:p>
        </w:tc>
        <w:tc>
          <w:tcPr>
            <w:tcW w:w="464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1687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Срок исполнения</w:t>
            </w:r>
          </w:p>
        </w:tc>
        <w:tc>
          <w:tcPr>
            <w:tcW w:w="234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Ответственный</w:t>
            </w:r>
          </w:p>
        </w:tc>
      </w:tr>
      <w:tr w:rsidR="00A20C36" w:rsidRPr="00144E4C" w:rsidTr="00D12C2D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и библиографических обзоров новых поступлений книг и журналов</w:t>
            </w:r>
          </w:p>
        </w:tc>
        <w:tc>
          <w:tcPr>
            <w:tcW w:w="1687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34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2C2D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A20C36" w:rsidRPr="00144E4C" w:rsidTr="00D12C2D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Формирование справочно- библиографического аппарата: пополнение и редактирование алфавитного и систематических каталогов; редактирование картотеки периодических изданий и тематических картотек.</w:t>
            </w:r>
          </w:p>
        </w:tc>
        <w:tc>
          <w:tcPr>
            <w:tcW w:w="1687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2C2D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A20C36" w:rsidRPr="00144E4C" w:rsidTr="00D12C2D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Ведение и редактирование электронного каталога основного и учебного фондов согласно ББК</w:t>
            </w:r>
          </w:p>
        </w:tc>
        <w:tc>
          <w:tcPr>
            <w:tcW w:w="1687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2C2D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A20C36" w:rsidRPr="00144E4C" w:rsidTr="00D12C2D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Составление рекомендательных списков литературы для учащихся, учителей и родителей.</w:t>
            </w:r>
          </w:p>
        </w:tc>
        <w:tc>
          <w:tcPr>
            <w:tcW w:w="1687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2C2D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</w:tbl>
    <w:p w:rsidR="00BA42CF" w:rsidRPr="00144E4C" w:rsidRDefault="00BA42CF" w:rsidP="00A20C36">
      <w:pPr>
        <w:rPr>
          <w:rFonts w:ascii="Times New Roman" w:hAnsi="Times New Roman" w:cs="Times New Roman"/>
          <w:bCs/>
          <w:sz w:val="24"/>
          <w:szCs w:val="24"/>
        </w:rPr>
      </w:pPr>
      <w:r w:rsidRPr="00144E4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</w:t>
      </w:r>
    </w:p>
    <w:p w:rsidR="00A20C36" w:rsidRPr="007C4556" w:rsidRDefault="00BA42CF" w:rsidP="00A20C36">
      <w:pPr>
        <w:rPr>
          <w:rFonts w:ascii="Times New Roman" w:hAnsi="Times New Roman" w:cs="Times New Roman"/>
          <w:b/>
          <w:sz w:val="24"/>
          <w:szCs w:val="24"/>
        </w:rPr>
      </w:pPr>
      <w:r w:rsidRPr="007C455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</w:t>
      </w:r>
      <w:r w:rsidR="00A20C36" w:rsidRPr="007C45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0E5C" w:rsidRPr="007C4556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A20C36" w:rsidRPr="007C4556">
        <w:rPr>
          <w:rFonts w:ascii="Times New Roman" w:hAnsi="Times New Roman" w:cs="Times New Roman"/>
          <w:b/>
          <w:bCs/>
          <w:sz w:val="24"/>
          <w:szCs w:val="24"/>
        </w:rPr>
        <w:t>Работа с читателями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3132"/>
        <w:gridCol w:w="1793"/>
        <w:gridCol w:w="1250"/>
        <w:gridCol w:w="336"/>
        <w:gridCol w:w="2164"/>
      </w:tblGrid>
      <w:tr w:rsidR="00144E4C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№ п/п</w:t>
            </w: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Группа читателей</w:t>
            </w:r>
          </w:p>
        </w:tc>
        <w:tc>
          <w:tcPr>
            <w:tcW w:w="1586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Срок исполнения</w:t>
            </w:r>
          </w:p>
        </w:tc>
        <w:tc>
          <w:tcPr>
            <w:tcW w:w="21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Ответственный</w:t>
            </w:r>
          </w:p>
        </w:tc>
      </w:tr>
      <w:tr w:rsidR="00144E4C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Выполнение библиографических и тематических справок.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 – 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, педагоги</w:t>
            </w:r>
          </w:p>
        </w:tc>
        <w:tc>
          <w:tcPr>
            <w:tcW w:w="1586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BA42CF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Педагог-библиотекарь</w:t>
            </w:r>
          </w:p>
        </w:tc>
      </w:tr>
      <w:tr w:rsidR="00144E4C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Ознакомление с мультимедиа ресурсами, имеющимися в фонде школьной библиотеки.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5 – 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, педагоги</w:t>
            </w:r>
          </w:p>
        </w:tc>
        <w:tc>
          <w:tcPr>
            <w:tcW w:w="1586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BA42CF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Организация свободного доступа к компьютерному оборудованию школьной библиотеки для работы с мультимедиа ресу</w:t>
            </w:r>
            <w:r w:rsidR="007C4556">
              <w:rPr>
                <w:rFonts w:ascii="Times New Roman" w:hAnsi="Times New Roman" w:cs="Times New Roman"/>
                <w:sz w:val="24"/>
                <w:szCs w:val="24"/>
              </w:rPr>
              <w:t>рсами, электронными каталогами, электронной библиотекой.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Педагоги, учащиеся</w:t>
            </w:r>
          </w:p>
        </w:tc>
        <w:tc>
          <w:tcPr>
            <w:tcW w:w="1586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BA42CF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B60E5C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gridSpan w:val="5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7C4556" w:rsidRDefault="00B60E5C" w:rsidP="00A20C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5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</w:t>
            </w:r>
            <w:r w:rsidR="00144E4C" w:rsidRPr="007C45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7C45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A20C36" w:rsidRPr="007C45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Индивидуальная работа</w:t>
            </w:r>
          </w:p>
        </w:tc>
      </w:tr>
      <w:tr w:rsidR="00144E4C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Привлечение читателей в библиотеку, беседы о библиотеке, о книгах, о писателях.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1–11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800A33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A20C36"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B60E5C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Формирование у школьников навыков независимого библиотечного пользователя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1–11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800A33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60E5C" w:rsidRPr="00144E4C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Беседы о прочитанном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1–11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800A33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60E5C"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Рекомендательные беседы при выдаче книг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1–11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800A33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60E5C"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Изучение запросов и интересов читателей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1–11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800A33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60E5C"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Систематический анализ чтения учащихся, обзор читательских формуляров.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1–11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800A33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60E5C"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Информирование о новых поступлениях в библиотеку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1–11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800A33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60E5C"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A20C36" w:rsidRPr="00144E4C" w:rsidTr="00B60E5C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5" w:type="dxa"/>
            <w:gridSpan w:val="5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7C4556" w:rsidRDefault="00B60E5C" w:rsidP="00A20C3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45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</w:t>
            </w:r>
            <w:r w:rsidR="00144E4C" w:rsidRPr="007C45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="00A20C36" w:rsidRPr="007C45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Массовая работа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4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«Путешествие по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Книгограду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». Экскурсия по библиотеке.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7C4556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3D01C0"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Беседа «День воинской славы России» </w:t>
            </w:r>
            <w:r w:rsidRPr="00144E4C">
              <w:rPr>
                <w:rFonts w:ascii="Times New Roman" w:hAnsi="Times New Roman" w:cs="Times New Roman"/>
                <w:bCs/>
                <w:sz w:val="24"/>
                <w:szCs w:val="24"/>
              </w:rPr>
              <w:t>(205 лет</w:t>
            </w: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со дня </w:t>
            </w:r>
            <w:r w:rsidRPr="00144E4C">
              <w:rPr>
                <w:rFonts w:ascii="Times New Roman" w:hAnsi="Times New Roman" w:cs="Times New Roman"/>
                <w:bCs/>
                <w:sz w:val="24"/>
                <w:szCs w:val="24"/>
              </w:rPr>
              <w:t>Бородинского сражения 1812г.)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7C4556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4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Беседа о бережном отношении к учебникам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7C4556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биографией и творчеством писателей-юбиляров </w:t>
            </w:r>
            <w:r w:rsidR="007C455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2017/18 уч. г.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 из цикла «Писатели-</w:t>
            </w:r>
            <w:r w:rsidRPr="00144E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юбиляры» 135 лет со дня рождения </w:t>
            </w:r>
            <w:r w:rsidRPr="00144E4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Бориса Степановича Житкова </w:t>
            </w:r>
          </w:p>
          <w:p w:rsidR="003D01C0" w:rsidRPr="00144E4C" w:rsidRDefault="003D01C0" w:rsidP="003D01C0">
            <w:pPr>
              <w:numPr>
                <w:ilvl w:val="0"/>
                <w:numId w:val="4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bCs/>
                <w:sz w:val="24"/>
                <w:szCs w:val="24"/>
              </w:rPr>
              <w:t>200 лет со дня рождения Алексея Константиновича Толстого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 из цикла «Писатели-юбиляры» (125 лет со дня рождения М.И. Цветаевой (1892-1941).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4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Выставка книг «Учителями славится Россия» ко Дню учителя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5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Литературный вечер к 125-летию со дня рождения русской поэтессы Марины Ивановны Цветаевой (1892–1941)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7C4556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D01C0"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D01C0"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3D01C0"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Месячник школьных     библиотек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«Книга, а какая она?» (библиотечный урок-презентация о структуре книги)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2-е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    9 октября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«Книга в подарок» (акция)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пед.коллектив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1-31</w:t>
            </w:r>
          </w:p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Цикл мероприятий приуроченных к юбилеям писателей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16-30 октября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Книжкина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больница» (акция по ремонту книг)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1-31 октября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5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Устный журнал «100 лет революции»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5-11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5472C0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5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 из цикла «Писатели-юбиляры» (130 лет со дня рождения С. Я. Маршака (1887-1964), Д.Н. Мамин-Сибиряк (1852-1912), А. Линдгрен (1907-2002)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numPr>
                <w:ilvl w:val="0"/>
                <w:numId w:val="5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Устный журнал «405 лет Победы Народного ополчения»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3D01C0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Учителя истории</w:t>
            </w:r>
          </w:p>
        </w:tc>
      </w:tr>
      <w:tr w:rsidR="00144E4C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D1563F" w:rsidP="00A20C36">
            <w:pPr>
              <w:numPr>
                <w:ilvl w:val="0"/>
                <w:numId w:val="5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 «Целуйте руки матерей»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2 – 6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3D01C0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06678F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415245">
            <w:pPr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Рисуем по прочитанным книгам писателей-юбиляров.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 – 4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800A33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20C36" w:rsidRPr="00144E4C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01C0"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 </w:t>
            </w: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нач.школы</w:t>
            </w:r>
            <w:proofErr w:type="spellEnd"/>
          </w:p>
        </w:tc>
      </w:tr>
      <w:tr w:rsidR="00144E4C" w:rsidRPr="00144E4C" w:rsidTr="00AD422B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numPr>
                <w:ilvl w:val="0"/>
                <w:numId w:val="5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Выставка-беседа к Дню Конституции РФ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AD422B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5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 из цикла «Писатели-юбиляры» (220 лет со дня рождения Г. Гейне (1797-1856), 110 лет - А. Кларк, 80 лет – Э. Успенский)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AD422B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5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Выставка-викторина «Традиции празднования Нового года в разных странах».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5-7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6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Конкурс художественного чтения «Моя Мордовия».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 – 4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6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 из цикла «Писатели-юбиляры»( А.А. Бек (1903-1972),Дж. Г. Байрон (1788-1824), А.М. Стендаль (1788-1842), В. Высоцкий)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8-11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6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Вечер памяти В. Высоцкого (80 лет)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9-11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выставка, обзор «Книги-юбиляры» 2018 года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numPr>
                <w:ilvl w:val="0"/>
                <w:numId w:val="6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Урок истории к международному дню памяти жертв Холокоста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6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 из цикла «Писатели-юбиляры» (М.М. Пришвин (1873-1954), Ж. Верн (1828-1905)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Беседа «День воинской славы России» </w:t>
            </w:r>
            <w:r w:rsidRPr="00144E4C">
              <w:rPr>
                <w:rFonts w:ascii="Times New Roman" w:hAnsi="Times New Roman" w:cs="Times New Roman"/>
                <w:bCs/>
                <w:sz w:val="24"/>
                <w:szCs w:val="24"/>
              </w:rPr>
              <w:t>(день разгрома немецко-</w:t>
            </w:r>
            <w:r w:rsidRPr="00144E4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фашистских войск под Сталинградом 1943 г.) 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7-8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Игра к Дню защитника отечества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6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Викторина-презентация к Международному дню родного языка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6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«Посвящение в читатели»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6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из цикла «Писатели-юбиляры» (М. Горький (1868-19036), К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М..Станюкович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(1843-1903), С.В. Михалков (1913-2009), Б. Полевой (908-1981)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2-11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к празднику «Здравствуй, Масленица»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 к Международному женскому дню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numPr>
                <w:ilvl w:val="0"/>
                <w:numId w:val="6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Урок истории к дню воссоединения Крыма с Россией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5-9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7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ко Всемирному дню дикой природы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800A33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D01C0"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арт 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7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«Весна. Книжный праздник» Цикл мероприятий к неделе детской книжки</w:t>
            </w:r>
          </w:p>
          <w:p w:rsidR="003D01C0" w:rsidRPr="00144E4C" w:rsidRDefault="003D01C0" w:rsidP="003D01C0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7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Книжная выставка из цикла «Писатели-юбиляры» (И.А. Ефремов (1908-1972),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Козьма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Прутков- 11.04-215 лет)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144E4C" w:rsidP="00144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7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Гагаринский урок «Космос-это мы»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1-5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7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знакомство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И.Ильф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Е.Петров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«12 стульев» - 95 лет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8-9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7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 из цикла «Книги-юбиляры» (Г.Х. Андерсен «Стойкий оловянный солдатик» - 180 лет, С. Т. Аксаков «Аленький цветочек» - 160 лет.) Конкурс рисунка, викторина «Знаешь ли ты сказки?»)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7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композиция «Они сражались за Родину» (о детях-участниках войны).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6-7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3D01C0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7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Презентации, викторины, посвященные ВОВ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1-11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6260D6">
        <w:trPr>
          <w:tblCellSpacing w:w="0" w:type="dxa"/>
        </w:trPr>
        <w:tc>
          <w:tcPr>
            <w:tcW w:w="664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numPr>
                <w:ilvl w:val="0"/>
                <w:numId w:val="7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Книжная выставка «Этих дней не смолкнет слава» (ко Дню Победы)</w:t>
            </w:r>
          </w:p>
        </w:tc>
        <w:tc>
          <w:tcPr>
            <w:tcW w:w="1793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5 - 11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5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00" w:type="dxa"/>
            <w:gridSpan w:val="2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3D01C0" w:rsidRPr="00144E4C" w:rsidRDefault="003D01C0" w:rsidP="003D0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144E4C" w:rsidRPr="00144E4C" w:rsidTr="0096527C">
        <w:trPr>
          <w:trHeight w:val="20"/>
          <w:tblCellSpacing w:w="0" w:type="dxa"/>
        </w:trPr>
        <w:tc>
          <w:tcPr>
            <w:tcW w:w="0" w:type="auto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56FD" w:rsidRPr="00144E4C" w:rsidRDefault="00B60E5C" w:rsidP="00A20C36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44E4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          </w:t>
      </w:r>
    </w:p>
    <w:p w:rsidR="00A20C36" w:rsidRPr="007C4556" w:rsidRDefault="00DF56FD" w:rsidP="00A20C36">
      <w:pPr>
        <w:rPr>
          <w:rFonts w:ascii="Times New Roman" w:hAnsi="Times New Roman" w:cs="Times New Roman"/>
          <w:b/>
          <w:sz w:val="24"/>
          <w:szCs w:val="24"/>
        </w:rPr>
      </w:pPr>
      <w:r w:rsidRPr="007C455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           </w:t>
      </w:r>
      <w:r w:rsidR="00B60E5C" w:rsidRPr="007C455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r w:rsidR="00144E4C" w:rsidRPr="007C4556">
        <w:rPr>
          <w:rFonts w:ascii="Times New Roman" w:hAnsi="Times New Roman" w:cs="Times New Roman"/>
          <w:b/>
          <w:bCs/>
          <w:iCs/>
          <w:sz w:val="24"/>
          <w:szCs w:val="24"/>
        </w:rPr>
        <w:t>6</w:t>
      </w:r>
      <w:r w:rsidRPr="007C455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="00A20C36" w:rsidRPr="007C4556">
        <w:rPr>
          <w:rFonts w:ascii="Times New Roman" w:hAnsi="Times New Roman" w:cs="Times New Roman"/>
          <w:b/>
          <w:bCs/>
          <w:iCs/>
          <w:sz w:val="24"/>
          <w:szCs w:val="24"/>
        </w:rPr>
        <w:t>В помощь учебному процессу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2"/>
        <w:gridCol w:w="4745"/>
        <w:gridCol w:w="1820"/>
        <w:gridCol w:w="2142"/>
      </w:tblGrid>
      <w:tr w:rsidR="00B60E5C" w:rsidRPr="00144E4C" w:rsidTr="00E6553D">
        <w:trPr>
          <w:tblCellSpacing w:w="0" w:type="dxa"/>
          <w:jc w:val="center"/>
        </w:trPr>
        <w:tc>
          <w:tcPr>
            <w:tcW w:w="6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8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к предметным неделям</w:t>
            </w:r>
          </w:p>
        </w:tc>
        <w:tc>
          <w:tcPr>
            <w:tcW w:w="182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B60E5C" w:rsidRPr="00144E4C" w:rsidTr="00E6553D">
        <w:trPr>
          <w:tblCellSpacing w:w="0" w:type="dxa"/>
          <w:jc w:val="center"/>
        </w:trPr>
        <w:tc>
          <w:tcPr>
            <w:tcW w:w="6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8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Интернета, электронной библиотеки и других ресурсов школьной библиотеки для оказания помощи учащимся в учебном процессе.</w:t>
            </w:r>
          </w:p>
        </w:tc>
        <w:tc>
          <w:tcPr>
            <w:tcW w:w="182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B60E5C" w:rsidRPr="00144E4C" w:rsidTr="00E6553D">
        <w:trPr>
          <w:tblCellSpacing w:w="0" w:type="dxa"/>
          <w:jc w:val="center"/>
        </w:trPr>
        <w:tc>
          <w:tcPr>
            <w:tcW w:w="6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8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Принимать активное участие в общешкольных мероприятиях.</w:t>
            </w:r>
          </w:p>
        </w:tc>
        <w:tc>
          <w:tcPr>
            <w:tcW w:w="182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B60E5C" w:rsidRPr="00144E4C" w:rsidTr="00E6553D">
        <w:trPr>
          <w:tblCellSpacing w:w="0" w:type="dxa"/>
          <w:jc w:val="center"/>
        </w:trPr>
        <w:tc>
          <w:tcPr>
            <w:tcW w:w="63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5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8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Информировать классных руководителей о чтении учащихся</w:t>
            </w:r>
          </w:p>
        </w:tc>
        <w:tc>
          <w:tcPr>
            <w:tcW w:w="182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14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</w:tbl>
    <w:p w:rsidR="00DF56FD" w:rsidRPr="00144E4C" w:rsidRDefault="00B60E5C" w:rsidP="00A20C36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44E4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</w:t>
      </w:r>
      <w:r w:rsidR="00DF56FD" w:rsidRPr="00144E4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</w:t>
      </w:r>
    </w:p>
    <w:p w:rsidR="00A20C36" w:rsidRPr="007C4556" w:rsidRDefault="00DF56FD" w:rsidP="00A20C36">
      <w:pPr>
        <w:rPr>
          <w:rFonts w:ascii="Times New Roman" w:hAnsi="Times New Roman" w:cs="Times New Roman"/>
          <w:b/>
          <w:sz w:val="24"/>
          <w:szCs w:val="24"/>
        </w:rPr>
      </w:pPr>
      <w:r w:rsidRPr="00144E4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44E4C" w:rsidRPr="00144E4C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</w:t>
      </w:r>
      <w:r w:rsidR="00144E4C" w:rsidRPr="007C4556">
        <w:rPr>
          <w:rFonts w:ascii="Times New Roman" w:hAnsi="Times New Roman" w:cs="Times New Roman"/>
          <w:b/>
          <w:bCs/>
          <w:iCs/>
          <w:sz w:val="24"/>
          <w:szCs w:val="24"/>
        </w:rPr>
        <w:t>7</w:t>
      </w:r>
      <w:r w:rsidR="00A20C36" w:rsidRPr="007C4556">
        <w:rPr>
          <w:rFonts w:ascii="Times New Roman" w:hAnsi="Times New Roman" w:cs="Times New Roman"/>
          <w:b/>
          <w:bCs/>
          <w:iCs/>
          <w:sz w:val="24"/>
          <w:szCs w:val="24"/>
        </w:rPr>
        <w:t>. Повышение квалификации работников библиотеки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4772"/>
        <w:gridCol w:w="1771"/>
        <w:gridCol w:w="2160"/>
      </w:tblGrid>
      <w:tr w:rsidR="00A20C36" w:rsidRPr="00144E4C" w:rsidTr="00B60E5C">
        <w:trPr>
          <w:tblCellSpacing w:w="0" w:type="dxa"/>
        </w:trPr>
        <w:tc>
          <w:tcPr>
            <w:tcW w:w="63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A20C36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3" w:type="dxa"/>
            <w:gridSpan w:val="3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A20C36" w:rsidRPr="00144E4C" w:rsidRDefault="0096527C" w:rsidP="00A20C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                        </w:t>
            </w:r>
            <w:r w:rsidR="00A20C36" w:rsidRPr="00144E4C">
              <w:rPr>
                <w:rFonts w:ascii="Times New Roman" w:hAnsi="Times New Roman" w:cs="Times New Roman"/>
                <w:bCs/>
                <w:sz w:val="24"/>
                <w:szCs w:val="24"/>
              </w:rPr>
              <w:t>Самообразование</w:t>
            </w:r>
          </w:p>
        </w:tc>
      </w:tr>
      <w:tr w:rsidR="00B60E5C" w:rsidRPr="00144E4C" w:rsidTr="00A04222">
        <w:trPr>
          <w:tblCellSpacing w:w="0" w:type="dxa"/>
        </w:trPr>
        <w:tc>
          <w:tcPr>
            <w:tcW w:w="63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8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Посещение семинаров</w:t>
            </w:r>
          </w:p>
        </w:tc>
        <w:tc>
          <w:tcPr>
            <w:tcW w:w="1771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B60E5C" w:rsidRPr="00144E4C" w:rsidTr="00A04222">
        <w:trPr>
          <w:tblCellSpacing w:w="0" w:type="dxa"/>
        </w:trPr>
        <w:tc>
          <w:tcPr>
            <w:tcW w:w="63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8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Участие в работе «круглых столов»</w:t>
            </w:r>
          </w:p>
        </w:tc>
        <w:tc>
          <w:tcPr>
            <w:tcW w:w="1771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B60E5C" w:rsidRPr="00144E4C" w:rsidTr="00A04222">
        <w:trPr>
          <w:tblCellSpacing w:w="0" w:type="dxa"/>
        </w:trPr>
        <w:tc>
          <w:tcPr>
            <w:tcW w:w="63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8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Присутствие</w:t>
            </w:r>
            <w:r w:rsidR="00DF56FD"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на массовых мероприятиях детской и центральной</w:t>
            </w: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</w:t>
            </w:r>
          </w:p>
        </w:tc>
        <w:tc>
          <w:tcPr>
            <w:tcW w:w="1771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B60E5C" w:rsidRPr="00144E4C" w:rsidTr="00A04222">
        <w:trPr>
          <w:tblCellSpacing w:w="0" w:type="dxa"/>
        </w:trPr>
        <w:tc>
          <w:tcPr>
            <w:tcW w:w="63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B60E5C" w:rsidRPr="00144E4C" w:rsidRDefault="00B60E5C" w:rsidP="00B60E5C">
            <w:pPr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Курсы по освоению новых информационных технологий</w:t>
            </w:r>
          </w:p>
        </w:tc>
        <w:tc>
          <w:tcPr>
            <w:tcW w:w="1771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B60E5C" w:rsidRPr="00144E4C" w:rsidRDefault="00B60E5C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  <w:tr w:rsidR="00DF56FD" w:rsidRPr="00144E4C" w:rsidTr="00A04222">
        <w:trPr>
          <w:tblCellSpacing w:w="0" w:type="dxa"/>
        </w:trPr>
        <w:tc>
          <w:tcPr>
            <w:tcW w:w="636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F56FD" w:rsidRPr="00144E4C" w:rsidRDefault="00DF56FD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2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:rsidR="00DF56FD" w:rsidRPr="00144E4C" w:rsidRDefault="00DF56FD" w:rsidP="00B60E5C">
            <w:pPr>
              <w:numPr>
                <w:ilvl w:val="0"/>
                <w:numId w:val="8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</w:p>
        </w:tc>
        <w:tc>
          <w:tcPr>
            <w:tcW w:w="1771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DF56FD" w:rsidRPr="00144E4C" w:rsidRDefault="00DF56FD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6" w:space="0" w:color="E0E8ED"/>
              <w:left w:val="single" w:sz="6" w:space="0" w:color="E0E8ED"/>
              <w:bottom w:val="single" w:sz="6" w:space="0" w:color="E0E8ED"/>
              <w:right w:val="single" w:sz="6" w:space="0" w:color="E0E8ED"/>
            </w:tcBorders>
            <w:shd w:val="clear" w:color="auto" w:fill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DF56FD" w:rsidRPr="00144E4C" w:rsidRDefault="00DF56FD" w:rsidP="00B60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E4C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</w:t>
            </w:r>
          </w:p>
        </w:tc>
      </w:tr>
    </w:tbl>
    <w:p w:rsidR="00C83EDA" w:rsidRDefault="00C83EDA">
      <w:pPr>
        <w:rPr>
          <w:rFonts w:ascii="Times New Roman" w:hAnsi="Times New Roman" w:cs="Times New Roman"/>
          <w:sz w:val="24"/>
          <w:szCs w:val="24"/>
        </w:rPr>
      </w:pPr>
    </w:p>
    <w:p w:rsidR="00C83EDA" w:rsidRDefault="00C83EDA" w:rsidP="00C83EDA">
      <w:pPr>
        <w:rPr>
          <w:rFonts w:ascii="Times New Roman" w:hAnsi="Times New Roman" w:cs="Times New Roman"/>
          <w:sz w:val="24"/>
          <w:szCs w:val="24"/>
        </w:rPr>
      </w:pPr>
    </w:p>
    <w:p w:rsidR="005F27C0" w:rsidRPr="00C83EDA" w:rsidRDefault="00C83EDA" w:rsidP="00C83E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Педагог-библиотекарь</w:t>
      </w:r>
      <w:r w:rsidR="00E369A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Т.А.</w:t>
      </w:r>
    </w:p>
    <w:sectPr w:rsidR="005F27C0" w:rsidRPr="00C83EDA" w:rsidSect="00A20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482" w:rsidRDefault="00556482" w:rsidP="00551C22">
      <w:pPr>
        <w:spacing w:after="0" w:line="240" w:lineRule="auto"/>
      </w:pPr>
      <w:r>
        <w:separator/>
      </w:r>
    </w:p>
  </w:endnote>
  <w:endnote w:type="continuationSeparator" w:id="0">
    <w:p w:rsidR="00556482" w:rsidRDefault="00556482" w:rsidP="00551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482" w:rsidRDefault="00556482" w:rsidP="00551C22">
      <w:pPr>
        <w:spacing w:after="0" w:line="240" w:lineRule="auto"/>
      </w:pPr>
      <w:r>
        <w:separator/>
      </w:r>
    </w:p>
  </w:footnote>
  <w:footnote w:type="continuationSeparator" w:id="0">
    <w:p w:rsidR="00556482" w:rsidRDefault="00556482" w:rsidP="00551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D782F"/>
    <w:multiLevelType w:val="multilevel"/>
    <w:tmpl w:val="CBC858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59263F9"/>
    <w:multiLevelType w:val="multilevel"/>
    <w:tmpl w:val="0952FA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8403FE5"/>
    <w:multiLevelType w:val="multilevel"/>
    <w:tmpl w:val="F6C0C51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C7C1E64"/>
    <w:multiLevelType w:val="multilevel"/>
    <w:tmpl w:val="415611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0DF104FA"/>
    <w:multiLevelType w:val="multilevel"/>
    <w:tmpl w:val="32CACF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109433C3"/>
    <w:multiLevelType w:val="multilevel"/>
    <w:tmpl w:val="F1CE2F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1A945D5"/>
    <w:multiLevelType w:val="multilevel"/>
    <w:tmpl w:val="68E82E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1C13A8B"/>
    <w:multiLevelType w:val="multilevel"/>
    <w:tmpl w:val="4EF45E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2282DF1"/>
    <w:multiLevelType w:val="multilevel"/>
    <w:tmpl w:val="6C5A28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125168CD"/>
    <w:multiLevelType w:val="multilevel"/>
    <w:tmpl w:val="BD76E2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146F1A95"/>
    <w:multiLevelType w:val="multilevel"/>
    <w:tmpl w:val="055034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169055DF"/>
    <w:multiLevelType w:val="multilevel"/>
    <w:tmpl w:val="3BFA77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173334AF"/>
    <w:multiLevelType w:val="multilevel"/>
    <w:tmpl w:val="A65218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18CF66B0"/>
    <w:multiLevelType w:val="multilevel"/>
    <w:tmpl w:val="737018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196608E8"/>
    <w:multiLevelType w:val="multilevel"/>
    <w:tmpl w:val="B3A08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19870494"/>
    <w:multiLevelType w:val="multilevel"/>
    <w:tmpl w:val="B5F859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1A101D48"/>
    <w:multiLevelType w:val="multilevel"/>
    <w:tmpl w:val="8F32D2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1CDB2825"/>
    <w:multiLevelType w:val="multilevel"/>
    <w:tmpl w:val="7AC2D6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1D851F36"/>
    <w:multiLevelType w:val="multilevel"/>
    <w:tmpl w:val="1B0CF5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1E7F15DE"/>
    <w:multiLevelType w:val="multilevel"/>
    <w:tmpl w:val="24787E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1F3B4D0A"/>
    <w:multiLevelType w:val="multilevel"/>
    <w:tmpl w:val="8A0C7C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20646488"/>
    <w:multiLevelType w:val="multilevel"/>
    <w:tmpl w:val="1B144E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228B600B"/>
    <w:multiLevelType w:val="multilevel"/>
    <w:tmpl w:val="9EFE20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22AC6083"/>
    <w:multiLevelType w:val="multilevel"/>
    <w:tmpl w:val="A32C75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23E655CF"/>
    <w:multiLevelType w:val="multilevel"/>
    <w:tmpl w:val="4496BA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24A2220C"/>
    <w:multiLevelType w:val="multilevel"/>
    <w:tmpl w:val="D8F0F7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26CB0064"/>
    <w:multiLevelType w:val="multilevel"/>
    <w:tmpl w:val="67ACC5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 w15:restartNumberingAfterBreak="0">
    <w:nsid w:val="2B870994"/>
    <w:multiLevelType w:val="multilevel"/>
    <w:tmpl w:val="32B474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2D4E4123"/>
    <w:multiLevelType w:val="multilevel"/>
    <w:tmpl w:val="34F06B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30C77DBD"/>
    <w:multiLevelType w:val="multilevel"/>
    <w:tmpl w:val="24BA7F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30C9522E"/>
    <w:multiLevelType w:val="multilevel"/>
    <w:tmpl w:val="F488BA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 w15:restartNumberingAfterBreak="0">
    <w:nsid w:val="30FA3604"/>
    <w:multiLevelType w:val="multilevel"/>
    <w:tmpl w:val="0F6CE4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 w15:restartNumberingAfterBreak="0">
    <w:nsid w:val="3198554A"/>
    <w:multiLevelType w:val="multilevel"/>
    <w:tmpl w:val="69C2B8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3" w15:restartNumberingAfterBreak="0">
    <w:nsid w:val="3277307F"/>
    <w:multiLevelType w:val="multilevel"/>
    <w:tmpl w:val="43B6F7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32A46878"/>
    <w:multiLevelType w:val="multilevel"/>
    <w:tmpl w:val="34225A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33EC2D42"/>
    <w:multiLevelType w:val="multilevel"/>
    <w:tmpl w:val="D8107F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 w15:restartNumberingAfterBreak="0">
    <w:nsid w:val="387103E9"/>
    <w:multiLevelType w:val="multilevel"/>
    <w:tmpl w:val="677096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 w15:restartNumberingAfterBreak="0">
    <w:nsid w:val="3BB55282"/>
    <w:multiLevelType w:val="multilevel"/>
    <w:tmpl w:val="FCA4B6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8" w15:restartNumberingAfterBreak="0">
    <w:nsid w:val="3F654B0D"/>
    <w:multiLevelType w:val="multilevel"/>
    <w:tmpl w:val="E9DAD6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 w15:restartNumberingAfterBreak="0">
    <w:nsid w:val="4112116A"/>
    <w:multiLevelType w:val="multilevel"/>
    <w:tmpl w:val="96DCFD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0" w15:restartNumberingAfterBreak="0">
    <w:nsid w:val="417F5DD7"/>
    <w:multiLevelType w:val="multilevel"/>
    <w:tmpl w:val="9A7AA0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1" w15:restartNumberingAfterBreak="0">
    <w:nsid w:val="42667934"/>
    <w:multiLevelType w:val="multilevel"/>
    <w:tmpl w:val="383E04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 w15:restartNumberingAfterBreak="0">
    <w:nsid w:val="435D16A1"/>
    <w:multiLevelType w:val="multilevel"/>
    <w:tmpl w:val="CBBA41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3" w15:restartNumberingAfterBreak="0">
    <w:nsid w:val="44117F84"/>
    <w:multiLevelType w:val="multilevel"/>
    <w:tmpl w:val="60DA14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4" w15:restartNumberingAfterBreak="0">
    <w:nsid w:val="44F82AEA"/>
    <w:multiLevelType w:val="multilevel"/>
    <w:tmpl w:val="4038FD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5" w15:restartNumberingAfterBreak="0">
    <w:nsid w:val="46FE302F"/>
    <w:multiLevelType w:val="multilevel"/>
    <w:tmpl w:val="6DF01B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6" w15:restartNumberingAfterBreak="0">
    <w:nsid w:val="48134174"/>
    <w:multiLevelType w:val="multilevel"/>
    <w:tmpl w:val="5CC8F2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48BE5375"/>
    <w:multiLevelType w:val="multilevel"/>
    <w:tmpl w:val="F3A487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8" w15:restartNumberingAfterBreak="0">
    <w:nsid w:val="4A492718"/>
    <w:multiLevelType w:val="multilevel"/>
    <w:tmpl w:val="EBD6F8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9" w15:restartNumberingAfterBreak="0">
    <w:nsid w:val="4C7D1831"/>
    <w:multiLevelType w:val="multilevel"/>
    <w:tmpl w:val="7506C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0" w15:restartNumberingAfterBreak="0">
    <w:nsid w:val="4D8D51A1"/>
    <w:multiLevelType w:val="multilevel"/>
    <w:tmpl w:val="9E9C3F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1" w15:restartNumberingAfterBreak="0">
    <w:nsid w:val="4F4F528C"/>
    <w:multiLevelType w:val="multilevel"/>
    <w:tmpl w:val="2A6029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2" w15:restartNumberingAfterBreak="0">
    <w:nsid w:val="50760EC7"/>
    <w:multiLevelType w:val="multilevel"/>
    <w:tmpl w:val="1C262D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3" w15:restartNumberingAfterBreak="0">
    <w:nsid w:val="514E5820"/>
    <w:multiLevelType w:val="multilevel"/>
    <w:tmpl w:val="029A27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4" w15:restartNumberingAfterBreak="0">
    <w:nsid w:val="51AE34C7"/>
    <w:multiLevelType w:val="multilevel"/>
    <w:tmpl w:val="CA3ABD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5" w15:restartNumberingAfterBreak="0">
    <w:nsid w:val="522B73D7"/>
    <w:multiLevelType w:val="multilevel"/>
    <w:tmpl w:val="B5ECB0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6" w15:restartNumberingAfterBreak="0">
    <w:nsid w:val="536F1C64"/>
    <w:multiLevelType w:val="multilevel"/>
    <w:tmpl w:val="E37CC8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7" w15:restartNumberingAfterBreak="0">
    <w:nsid w:val="541610FA"/>
    <w:multiLevelType w:val="multilevel"/>
    <w:tmpl w:val="1438F4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8" w15:restartNumberingAfterBreak="0">
    <w:nsid w:val="55C821DB"/>
    <w:multiLevelType w:val="multilevel"/>
    <w:tmpl w:val="1C8EDC4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9" w15:restartNumberingAfterBreak="0">
    <w:nsid w:val="56FE24D7"/>
    <w:multiLevelType w:val="multilevel"/>
    <w:tmpl w:val="EF3EB2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0" w15:restartNumberingAfterBreak="0">
    <w:nsid w:val="579F372E"/>
    <w:multiLevelType w:val="multilevel"/>
    <w:tmpl w:val="34061C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1" w15:restartNumberingAfterBreak="0">
    <w:nsid w:val="5BD3658F"/>
    <w:multiLevelType w:val="multilevel"/>
    <w:tmpl w:val="DCD6B6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2" w15:restartNumberingAfterBreak="0">
    <w:nsid w:val="5EB338EF"/>
    <w:multiLevelType w:val="multilevel"/>
    <w:tmpl w:val="B62066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3" w15:restartNumberingAfterBreak="0">
    <w:nsid w:val="5F266EF0"/>
    <w:multiLevelType w:val="multilevel"/>
    <w:tmpl w:val="78C6D2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4" w15:restartNumberingAfterBreak="0">
    <w:nsid w:val="5F451BA7"/>
    <w:multiLevelType w:val="multilevel"/>
    <w:tmpl w:val="30C2D6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5" w15:restartNumberingAfterBreak="0">
    <w:nsid w:val="5F516D5B"/>
    <w:multiLevelType w:val="multilevel"/>
    <w:tmpl w:val="089A69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6" w15:restartNumberingAfterBreak="0">
    <w:nsid w:val="5FAC03D6"/>
    <w:multiLevelType w:val="multilevel"/>
    <w:tmpl w:val="96443B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7" w15:restartNumberingAfterBreak="0">
    <w:nsid w:val="60764D7C"/>
    <w:multiLevelType w:val="multilevel"/>
    <w:tmpl w:val="A1A0215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8" w15:restartNumberingAfterBreak="0">
    <w:nsid w:val="609574FB"/>
    <w:multiLevelType w:val="multilevel"/>
    <w:tmpl w:val="2A80F0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9" w15:restartNumberingAfterBreak="0">
    <w:nsid w:val="62C57021"/>
    <w:multiLevelType w:val="multilevel"/>
    <w:tmpl w:val="08CCF2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0" w15:restartNumberingAfterBreak="0">
    <w:nsid w:val="63172F24"/>
    <w:multiLevelType w:val="multilevel"/>
    <w:tmpl w:val="6A6882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1" w15:restartNumberingAfterBreak="0">
    <w:nsid w:val="641A0372"/>
    <w:multiLevelType w:val="multilevel"/>
    <w:tmpl w:val="92B246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2" w15:restartNumberingAfterBreak="0">
    <w:nsid w:val="655C4811"/>
    <w:multiLevelType w:val="multilevel"/>
    <w:tmpl w:val="DBAE56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3" w15:restartNumberingAfterBreak="0">
    <w:nsid w:val="65732928"/>
    <w:multiLevelType w:val="multilevel"/>
    <w:tmpl w:val="1A3AA7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4" w15:restartNumberingAfterBreak="0">
    <w:nsid w:val="657C0729"/>
    <w:multiLevelType w:val="multilevel"/>
    <w:tmpl w:val="B984A3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5" w15:restartNumberingAfterBreak="0">
    <w:nsid w:val="661B7847"/>
    <w:multiLevelType w:val="multilevel"/>
    <w:tmpl w:val="0FA0C6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6" w15:restartNumberingAfterBreak="0">
    <w:nsid w:val="6A8002FB"/>
    <w:multiLevelType w:val="multilevel"/>
    <w:tmpl w:val="F72295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7" w15:restartNumberingAfterBreak="0">
    <w:nsid w:val="6BFD2A3A"/>
    <w:multiLevelType w:val="multilevel"/>
    <w:tmpl w:val="44E0B4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8" w15:restartNumberingAfterBreak="0">
    <w:nsid w:val="6C6B163D"/>
    <w:multiLevelType w:val="multilevel"/>
    <w:tmpl w:val="9D8222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9" w15:restartNumberingAfterBreak="0">
    <w:nsid w:val="6D69351B"/>
    <w:multiLevelType w:val="multilevel"/>
    <w:tmpl w:val="FE6AE7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0" w15:restartNumberingAfterBreak="0">
    <w:nsid w:val="6F6250C0"/>
    <w:multiLevelType w:val="multilevel"/>
    <w:tmpl w:val="57DE42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1" w15:restartNumberingAfterBreak="0">
    <w:nsid w:val="71260E98"/>
    <w:multiLevelType w:val="multilevel"/>
    <w:tmpl w:val="20887A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2" w15:restartNumberingAfterBreak="0">
    <w:nsid w:val="761A19BA"/>
    <w:multiLevelType w:val="multilevel"/>
    <w:tmpl w:val="352C20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3" w15:restartNumberingAfterBreak="0">
    <w:nsid w:val="774B5595"/>
    <w:multiLevelType w:val="multilevel"/>
    <w:tmpl w:val="E200AD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4" w15:restartNumberingAfterBreak="0">
    <w:nsid w:val="779E45F4"/>
    <w:multiLevelType w:val="multilevel"/>
    <w:tmpl w:val="B5B68E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5" w15:restartNumberingAfterBreak="0">
    <w:nsid w:val="77FB1B95"/>
    <w:multiLevelType w:val="multilevel"/>
    <w:tmpl w:val="A844E7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6" w15:restartNumberingAfterBreak="0">
    <w:nsid w:val="7A4C7B5B"/>
    <w:multiLevelType w:val="multilevel"/>
    <w:tmpl w:val="4532FB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7" w15:restartNumberingAfterBreak="0">
    <w:nsid w:val="7B0A00B2"/>
    <w:multiLevelType w:val="multilevel"/>
    <w:tmpl w:val="A864A2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8" w15:restartNumberingAfterBreak="0">
    <w:nsid w:val="7B9D1241"/>
    <w:multiLevelType w:val="multilevel"/>
    <w:tmpl w:val="DA964A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9" w15:restartNumberingAfterBreak="0">
    <w:nsid w:val="7E7D480F"/>
    <w:multiLevelType w:val="multilevel"/>
    <w:tmpl w:val="433A78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0" w15:restartNumberingAfterBreak="0">
    <w:nsid w:val="7EDC0935"/>
    <w:multiLevelType w:val="multilevel"/>
    <w:tmpl w:val="C0CCD2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60"/>
  </w:num>
  <w:num w:numId="2">
    <w:abstractNumId w:val="68"/>
  </w:num>
  <w:num w:numId="3">
    <w:abstractNumId w:val="0"/>
  </w:num>
  <w:num w:numId="4">
    <w:abstractNumId w:val="2"/>
  </w:num>
  <w:num w:numId="5">
    <w:abstractNumId w:val="57"/>
  </w:num>
  <w:num w:numId="6">
    <w:abstractNumId w:val="56"/>
  </w:num>
  <w:num w:numId="7">
    <w:abstractNumId w:val="21"/>
  </w:num>
  <w:num w:numId="8">
    <w:abstractNumId w:val="61"/>
  </w:num>
  <w:num w:numId="9">
    <w:abstractNumId w:val="42"/>
  </w:num>
  <w:num w:numId="10">
    <w:abstractNumId w:val="17"/>
  </w:num>
  <w:num w:numId="11">
    <w:abstractNumId w:val="78"/>
  </w:num>
  <w:num w:numId="12">
    <w:abstractNumId w:val="89"/>
  </w:num>
  <w:num w:numId="13">
    <w:abstractNumId w:val="29"/>
  </w:num>
  <w:num w:numId="14">
    <w:abstractNumId w:val="40"/>
  </w:num>
  <w:num w:numId="15">
    <w:abstractNumId w:val="4"/>
  </w:num>
  <w:num w:numId="16">
    <w:abstractNumId w:val="66"/>
  </w:num>
  <w:num w:numId="17">
    <w:abstractNumId w:val="85"/>
  </w:num>
  <w:num w:numId="18">
    <w:abstractNumId w:val="7"/>
  </w:num>
  <w:num w:numId="19">
    <w:abstractNumId w:val="14"/>
  </w:num>
  <w:num w:numId="20">
    <w:abstractNumId w:val="48"/>
  </w:num>
  <w:num w:numId="21">
    <w:abstractNumId w:val="31"/>
  </w:num>
  <w:num w:numId="22">
    <w:abstractNumId w:val="28"/>
  </w:num>
  <w:num w:numId="23">
    <w:abstractNumId w:val="24"/>
  </w:num>
  <w:num w:numId="24">
    <w:abstractNumId w:val="34"/>
  </w:num>
  <w:num w:numId="25">
    <w:abstractNumId w:val="88"/>
  </w:num>
  <w:num w:numId="26">
    <w:abstractNumId w:val="11"/>
  </w:num>
  <w:num w:numId="27">
    <w:abstractNumId w:val="9"/>
  </w:num>
  <w:num w:numId="28">
    <w:abstractNumId w:val="45"/>
  </w:num>
  <w:num w:numId="29">
    <w:abstractNumId w:val="75"/>
  </w:num>
  <w:num w:numId="30">
    <w:abstractNumId w:val="77"/>
  </w:num>
  <w:num w:numId="31">
    <w:abstractNumId w:val="18"/>
  </w:num>
  <w:num w:numId="32">
    <w:abstractNumId w:val="19"/>
  </w:num>
  <w:num w:numId="33">
    <w:abstractNumId w:val="3"/>
  </w:num>
  <w:num w:numId="34">
    <w:abstractNumId w:val="5"/>
  </w:num>
  <w:num w:numId="35">
    <w:abstractNumId w:val="12"/>
  </w:num>
  <w:num w:numId="36">
    <w:abstractNumId w:val="67"/>
  </w:num>
  <w:num w:numId="37">
    <w:abstractNumId w:val="52"/>
  </w:num>
  <w:num w:numId="38">
    <w:abstractNumId w:val="15"/>
  </w:num>
  <w:num w:numId="39">
    <w:abstractNumId w:val="10"/>
  </w:num>
  <w:num w:numId="40">
    <w:abstractNumId w:val="64"/>
  </w:num>
  <w:num w:numId="41">
    <w:abstractNumId w:val="46"/>
  </w:num>
  <w:num w:numId="42">
    <w:abstractNumId w:val="83"/>
  </w:num>
  <w:num w:numId="43">
    <w:abstractNumId w:val="53"/>
  </w:num>
  <w:num w:numId="44">
    <w:abstractNumId w:val="13"/>
  </w:num>
  <w:num w:numId="45">
    <w:abstractNumId w:val="27"/>
  </w:num>
  <w:num w:numId="46">
    <w:abstractNumId w:val="84"/>
  </w:num>
  <w:num w:numId="47">
    <w:abstractNumId w:val="80"/>
  </w:num>
  <w:num w:numId="48">
    <w:abstractNumId w:val="47"/>
  </w:num>
  <w:num w:numId="49">
    <w:abstractNumId w:val="62"/>
  </w:num>
  <w:num w:numId="50">
    <w:abstractNumId w:val="86"/>
  </w:num>
  <w:num w:numId="51">
    <w:abstractNumId w:val="36"/>
  </w:num>
  <w:num w:numId="52">
    <w:abstractNumId w:val="81"/>
  </w:num>
  <w:num w:numId="53">
    <w:abstractNumId w:val="37"/>
  </w:num>
  <w:num w:numId="54">
    <w:abstractNumId w:val="8"/>
  </w:num>
  <w:num w:numId="55">
    <w:abstractNumId w:val="63"/>
  </w:num>
  <w:num w:numId="56">
    <w:abstractNumId w:val="16"/>
  </w:num>
  <w:num w:numId="57">
    <w:abstractNumId w:val="38"/>
  </w:num>
  <w:num w:numId="58">
    <w:abstractNumId w:val="65"/>
  </w:num>
  <w:num w:numId="59">
    <w:abstractNumId w:val="74"/>
  </w:num>
  <w:num w:numId="60">
    <w:abstractNumId w:val="73"/>
  </w:num>
  <w:num w:numId="61">
    <w:abstractNumId w:val="30"/>
  </w:num>
  <w:num w:numId="62">
    <w:abstractNumId w:val="59"/>
  </w:num>
  <w:num w:numId="63">
    <w:abstractNumId w:val="41"/>
  </w:num>
  <w:num w:numId="64">
    <w:abstractNumId w:val="39"/>
  </w:num>
  <w:num w:numId="65">
    <w:abstractNumId w:val="50"/>
  </w:num>
  <w:num w:numId="66">
    <w:abstractNumId w:val="23"/>
  </w:num>
  <w:num w:numId="67">
    <w:abstractNumId w:val="54"/>
  </w:num>
  <w:num w:numId="68">
    <w:abstractNumId w:val="55"/>
  </w:num>
  <w:num w:numId="69">
    <w:abstractNumId w:val="58"/>
  </w:num>
  <w:num w:numId="70">
    <w:abstractNumId w:val="26"/>
  </w:num>
  <w:num w:numId="71">
    <w:abstractNumId w:val="76"/>
  </w:num>
  <w:num w:numId="72">
    <w:abstractNumId w:val="49"/>
  </w:num>
  <w:num w:numId="73">
    <w:abstractNumId w:val="90"/>
  </w:num>
  <w:num w:numId="74">
    <w:abstractNumId w:val="6"/>
  </w:num>
  <w:num w:numId="75">
    <w:abstractNumId w:val="82"/>
  </w:num>
  <w:num w:numId="76">
    <w:abstractNumId w:val="69"/>
  </w:num>
  <w:num w:numId="77">
    <w:abstractNumId w:val="32"/>
  </w:num>
  <w:num w:numId="78">
    <w:abstractNumId w:val="20"/>
  </w:num>
  <w:num w:numId="79">
    <w:abstractNumId w:val="70"/>
  </w:num>
  <w:num w:numId="80">
    <w:abstractNumId w:val="87"/>
  </w:num>
  <w:num w:numId="81">
    <w:abstractNumId w:val="71"/>
  </w:num>
  <w:num w:numId="82">
    <w:abstractNumId w:val="25"/>
  </w:num>
  <w:num w:numId="83">
    <w:abstractNumId w:val="44"/>
  </w:num>
  <w:num w:numId="84">
    <w:abstractNumId w:val="72"/>
  </w:num>
  <w:num w:numId="85">
    <w:abstractNumId w:val="51"/>
  </w:num>
  <w:num w:numId="86">
    <w:abstractNumId w:val="1"/>
  </w:num>
  <w:num w:numId="87">
    <w:abstractNumId w:val="22"/>
  </w:num>
  <w:num w:numId="88">
    <w:abstractNumId w:val="79"/>
  </w:num>
  <w:num w:numId="89">
    <w:abstractNumId w:val="35"/>
  </w:num>
  <w:num w:numId="90">
    <w:abstractNumId w:val="43"/>
  </w:num>
  <w:num w:numId="91">
    <w:abstractNumId w:val="33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45E"/>
    <w:rsid w:val="0006678F"/>
    <w:rsid w:val="00144E4C"/>
    <w:rsid w:val="001B16D3"/>
    <w:rsid w:val="00242123"/>
    <w:rsid w:val="00300062"/>
    <w:rsid w:val="00364E57"/>
    <w:rsid w:val="003D01C0"/>
    <w:rsid w:val="00415245"/>
    <w:rsid w:val="00445A9B"/>
    <w:rsid w:val="00551C22"/>
    <w:rsid w:val="00556482"/>
    <w:rsid w:val="005F27C0"/>
    <w:rsid w:val="007C4556"/>
    <w:rsid w:val="00800A33"/>
    <w:rsid w:val="008F03BB"/>
    <w:rsid w:val="008F745E"/>
    <w:rsid w:val="0096527C"/>
    <w:rsid w:val="00A20C36"/>
    <w:rsid w:val="00B60E5C"/>
    <w:rsid w:val="00BA42CF"/>
    <w:rsid w:val="00C83EDA"/>
    <w:rsid w:val="00CC7012"/>
    <w:rsid w:val="00D12C2D"/>
    <w:rsid w:val="00D1563F"/>
    <w:rsid w:val="00D23C8E"/>
    <w:rsid w:val="00DD4F29"/>
    <w:rsid w:val="00DF56FD"/>
    <w:rsid w:val="00E21875"/>
    <w:rsid w:val="00E36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98729"/>
  <w15:chartTrackingRefBased/>
  <w15:docId w15:val="{01B36E08-CA1A-4B22-809A-995B11E2D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C7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67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652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6527C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51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1C22"/>
  </w:style>
  <w:style w:type="paragraph" w:styleId="a9">
    <w:name w:val="footer"/>
    <w:basedOn w:val="a"/>
    <w:link w:val="aa"/>
    <w:uiPriority w:val="99"/>
    <w:unhideWhenUsed/>
    <w:rsid w:val="00551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1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2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4869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3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71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63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6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35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914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5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4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63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049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10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426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49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71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87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6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5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28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5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577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2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43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10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78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13</Pages>
  <Words>1797</Words>
  <Characters>10245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2017-09-26T07:01:00Z</cp:lastPrinted>
  <dcterms:created xsi:type="dcterms:W3CDTF">2017-09-18T10:21:00Z</dcterms:created>
  <dcterms:modified xsi:type="dcterms:W3CDTF">2018-04-19T08:50:00Z</dcterms:modified>
</cp:coreProperties>
</file>