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64" w:rsidRDefault="00EA4A64" w:rsidP="00EA4A64">
      <w:pPr>
        <w:ind w:firstLine="540"/>
        <w:jc w:val="both"/>
        <w:rPr>
          <w:bCs/>
          <w:u w:val="single"/>
        </w:rPr>
      </w:pPr>
      <w:r>
        <w:rPr>
          <w:bCs/>
          <w:u w:val="single"/>
        </w:rPr>
        <w:t>Цели и задачи учебного предмета:</w:t>
      </w:r>
    </w:p>
    <w:p w:rsidR="00EA4A64" w:rsidRPr="00DC1DF9" w:rsidRDefault="00EA4A64" w:rsidP="00EA4A64">
      <w:pPr>
        <w:rPr>
          <w:b/>
          <w:bCs/>
          <w:color w:val="FF0000"/>
        </w:rPr>
      </w:pPr>
      <w:r w:rsidRPr="00DC1DF9">
        <w:rPr>
          <w:bCs/>
        </w:rPr>
        <w:t xml:space="preserve">Рабочая программа </w:t>
      </w:r>
      <w:r w:rsidRPr="00DC1DF9">
        <w:t xml:space="preserve"> реализует следующие цели и задачи, предусмотренные </w:t>
      </w:r>
      <w:r>
        <w:t>федеральным государственным стандартом</w:t>
      </w:r>
      <w:r w:rsidRPr="00DC1DF9">
        <w:t xml:space="preserve"> и программой основного общего образования по курсу </w:t>
      </w:r>
      <w:r>
        <w:rPr>
          <w:bCs/>
        </w:rPr>
        <w:t>«Основы духовно-нравственной культуры народов России</w:t>
      </w:r>
      <w:r w:rsidRPr="00DC1DF9">
        <w:rPr>
          <w:bCs/>
        </w:rPr>
        <w:t>»:</w:t>
      </w:r>
    </w:p>
    <w:p w:rsidR="00EA4A64" w:rsidRPr="00DC1DF9" w:rsidRDefault="00EA4A64" w:rsidP="00EA4A64">
      <w:pPr>
        <w:rPr>
          <w:bCs/>
        </w:rPr>
      </w:pPr>
      <w:r w:rsidRPr="00DC1DF9">
        <w:rPr>
          <w:b/>
          <w:bCs/>
        </w:rPr>
        <w:t xml:space="preserve">ЦЕЛЬ: </w:t>
      </w:r>
      <w:r>
        <w:rPr>
          <w:bCs/>
        </w:rPr>
        <w:t>воспитание и психолого-педагогическая поддержка становления инициативного и компетентного 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EA4A64" w:rsidRPr="00DC1DF9" w:rsidRDefault="00EA4A64" w:rsidP="00EA4A64">
      <w:pPr>
        <w:rPr>
          <w:bCs/>
        </w:rPr>
      </w:pPr>
      <w:r w:rsidRPr="00DC1DF9">
        <w:rPr>
          <w:bCs/>
        </w:rPr>
        <w:t>Задачи:</w:t>
      </w:r>
    </w:p>
    <w:p w:rsidR="00EA4A64" w:rsidRPr="00DC1DF9" w:rsidRDefault="00EA4A64" w:rsidP="00EA4A6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1DF9">
        <w:rPr>
          <w:rFonts w:ascii="Times New Roman" w:hAnsi="Times New Roman"/>
          <w:bCs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EA4A64" w:rsidRPr="00DC1DF9" w:rsidRDefault="00EA4A64" w:rsidP="00EA4A6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1DF9">
        <w:rPr>
          <w:rFonts w:ascii="Times New Roman" w:hAnsi="Times New Roman"/>
          <w:bCs/>
          <w:sz w:val="24"/>
          <w:szCs w:val="24"/>
        </w:rPr>
        <w:t>Обобщение знаний, представлений о духовной культуре и мора</w:t>
      </w:r>
      <w:r>
        <w:rPr>
          <w:rFonts w:ascii="Times New Roman" w:hAnsi="Times New Roman"/>
          <w:bCs/>
          <w:sz w:val="24"/>
          <w:szCs w:val="24"/>
        </w:rPr>
        <w:t>ли</w:t>
      </w:r>
      <w:r w:rsidRPr="00DC1DF9">
        <w:rPr>
          <w:rFonts w:ascii="Times New Roman" w:hAnsi="Times New Roman"/>
          <w:bCs/>
          <w:sz w:val="24"/>
          <w:szCs w:val="24"/>
        </w:rPr>
        <w:t>;</w:t>
      </w:r>
    </w:p>
    <w:p w:rsidR="00EA4A64" w:rsidRPr="00DC1DF9" w:rsidRDefault="00EA4A64" w:rsidP="00EA4A6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1DF9">
        <w:rPr>
          <w:rFonts w:ascii="Times New Roman" w:hAnsi="Times New Roman"/>
          <w:bCs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A4A64" w:rsidRPr="00DC1DF9" w:rsidRDefault="00EA4A64" w:rsidP="00EA4A6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DC1DF9">
        <w:rPr>
          <w:rFonts w:ascii="Times New Roman" w:hAnsi="Times New Roman"/>
          <w:sz w:val="24"/>
          <w:szCs w:val="24"/>
        </w:rPr>
        <w:t>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</w:p>
    <w:p w:rsidR="00EA4A64" w:rsidRDefault="00EA4A64" w:rsidP="00EA4A64"/>
    <w:p w:rsidR="00EA4A64" w:rsidRPr="002C30B1" w:rsidRDefault="00EA4A64" w:rsidP="00EA4A6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</w:pPr>
      <w:r w:rsidRPr="002C30B1">
        <w:rPr>
          <w:b/>
        </w:rPr>
        <w:t>Общая характеристика учебного предмета «Основы духовно-нравственной культуры народов России».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BE2B5B">
        <w:rPr>
          <w:color w:val="000000"/>
        </w:rPr>
        <w:t xml:space="preserve">Учебный предмет «Основы духовно-нравственной культуры народов России» носит </w:t>
      </w:r>
      <w:r w:rsidRPr="00BE2B5B">
        <w:rPr>
          <w:i/>
          <w:iCs/>
          <w:color w:val="000000"/>
        </w:rPr>
        <w:t xml:space="preserve">интегративный </w:t>
      </w:r>
      <w:r w:rsidRPr="00BE2B5B">
        <w:rPr>
          <w:color w:val="000000"/>
        </w:rPr>
        <w:t>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BE2B5B">
        <w:rPr>
          <w:color w:val="000000"/>
        </w:rPr>
        <w:t>Учебный курс разбивается на следующие основные разделы: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color w:val="000000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color w:val="000000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color w:val="000000"/>
        </w:rPr>
        <w:t>Предмет  «Основы духовно-нравственной культуры народов России» является частью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</w:rPr>
      </w:pPr>
      <w:r w:rsidRPr="00BE2B5B">
        <w:rPr>
          <w:color w:val="000000"/>
        </w:rPr>
        <w:t>Ведущими  принципами организации обучения в 5 классе остаются: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b/>
          <w:bCs/>
          <w:i/>
          <w:iCs/>
          <w:color w:val="000000"/>
        </w:rPr>
        <w:t xml:space="preserve">1. Культуроведческий </w:t>
      </w:r>
      <w:r w:rsidRPr="00BE2B5B">
        <w:rPr>
          <w:color w:val="000000"/>
        </w:rPr>
        <w:t>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b/>
          <w:bCs/>
          <w:i/>
          <w:iCs/>
          <w:color w:val="000000"/>
        </w:rPr>
        <w:t xml:space="preserve">2. </w:t>
      </w:r>
      <w:r w:rsidRPr="00BE2B5B">
        <w:rPr>
          <w:color w:val="000000"/>
        </w:rPr>
        <w:t xml:space="preserve">Принцип </w:t>
      </w:r>
      <w:r w:rsidRPr="00BE2B5B">
        <w:rPr>
          <w:b/>
          <w:bCs/>
          <w:i/>
          <w:iCs/>
          <w:color w:val="000000"/>
        </w:rPr>
        <w:t xml:space="preserve">природосообразности. </w:t>
      </w:r>
      <w:r w:rsidRPr="00BE2B5B">
        <w:rPr>
          <w:color w:val="000000"/>
        </w:rPr>
        <w:t xml:space="preserve">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Особую опасность представляет стремление учителя расширить объем предлагаемых знаний, углубиться в изучение специфических идей разных религий, что может привести к формальному заполнению памяти школьника без осознания сущности изучаемого явления. Материал, который предоставляется для </w:t>
      </w:r>
      <w:r w:rsidRPr="00BE2B5B">
        <w:rPr>
          <w:color w:val="000000"/>
        </w:rPr>
        <w:lastRenderedPageBreak/>
        <w:t>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b/>
          <w:bCs/>
          <w:i/>
          <w:iCs/>
          <w:color w:val="000000"/>
        </w:rPr>
        <w:t xml:space="preserve">3. </w:t>
      </w:r>
      <w:r w:rsidRPr="00BE2B5B">
        <w:rPr>
          <w:color w:val="000000"/>
        </w:rPr>
        <w:t xml:space="preserve">Принцип </w:t>
      </w:r>
      <w:r w:rsidRPr="00BE2B5B">
        <w:rPr>
          <w:b/>
          <w:bCs/>
          <w:i/>
          <w:iCs/>
          <w:color w:val="000000"/>
        </w:rPr>
        <w:t>диалогичности</w:t>
      </w:r>
      <w:r w:rsidRPr="00BE2B5B">
        <w:rPr>
          <w:color w:val="000000"/>
        </w:rPr>
        <w:t xml:space="preserve"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</w:t>
      </w:r>
      <w:r w:rsidRPr="00BE2B5B">
        <w:rPr>
          <w:i/>
          <w:iCs/>
          <w:color w:val="000000"/>
        </w:rPr>
        <w:t xml:space="preserve">коммуникативная </w:t>
      </w:r>
      <w:r w:rsidRPr="00BE2B5B">
        <w:rPr>
          <w:color w:val="000000"/>
        </w:rPr>
        <w:t>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color w:val="000000"/>
        </w:rPr>
        <w:t>обучением в парах, группах.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b/>
          <w:bCs/>
          <w:i/>
          <w:iCs/>
          <w:color w:val="000000"/>
        </w:rPr>
        <w:t xml:space="preserve">4. </w:t>
      </w:r>
      <w:r w:rsidRPr="00BE2B5B">
        <w:rPr>
          <w:color w:val="000000"/>
        </w:rPr>
        <w:t xml:space="preserve">Принцип </w:t>
      </w:r>
      <w:r w:rsidRPr="00BE2B5B">
        <w:rPr>
          <w:b/>
          <w:bCs/>
          <w:i/>
          <w:iCs/>
          <w:color w:val="000000"/>
        </w:rPr>
        <w:t xml:space="preserve">краеведения. </w:t>
      </w:r>
      <w:r w:rsidRPr="00BE2B5B">
        <w:rPr>
          <w:color w:val="000000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A4A64" w:rsidRPr="00BE2B5B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BE2B5B">
        <w:rPr>
          <w:b/>
          <w:bCs/>
          <w:i/>
          <w:iCs/>
          <w:color w:val="000000"/>
        </w:rPr>
        <w:t xml:space="preserve">5. </w:t>
      </w:r>
      <w:r w:rsidRPr="00BE2B5B">
        <w:rPr>
          <w:color w:val="000000"/>
        </w:rPr>
        <w:t xml:space="preserve">Принцип </w:t>
      </w:r>
      <w:r w:rsidRPr="00E46323">
        <w:rPr>
          <w:b/>
          <w:bCs/>
          <w:i/>
          <w:color w:val="000000"/>
        </w:rPr>
        <w:t xml:space="preserve">поступательности </w:t>
      </w:r>
      <w:r w:rsidRPr="00BE2B5B">
        <w:rPr>
          <w:color w:val="000000"/>
        </w:rPr>
        <w:t>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 школы должен прослеживать преемственные линии, как в содержании, так и в методике обучения между 4 и 5 классами: хорошо знать содержание обучения в четвертом классе, использовать основные методы обучения, которые применяются в начальной школе, постепенно и достаточно осторожно вводить методику обучения, типичную для основной школы. Все это даст возможность успешного изучения данного предмета в 5 классе.</w:t>
      </w:r>
    </w:p>
    <w:p w:rsidR="00EA4A64" w:rsidRDefault="00EA4A64" w:rsidP="00EA4A64"/>
    <w:p w:rsidR="00EA4A64" w:rsidRDefault="00EA4A64" w:rsidP="00EA4A64">
      <w:pPr>
        <w:pStyle w:val="a4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Данная рабочая программа составлена на основе программы комплексного учебного курса « Основы духовно-нравственной культуры народов России» авторы: Н.Ф. Виноградова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2013., В.И. Власенко, А.В. Поляков.</w:t>
      </w:r>
    </w:p>
    <w:p w:rsidR="00EA4A64" w:rsidRDefault="00EA4A64" w:rsidP="00EA4A64"/>
    <w:p w:rsidR="00EA4A64" w:rsidRPr="002C30B1" w:rsidRDefault="00EA4A64" w:rsidP="00EA4A6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2C30B1">
        <w:rPr>
          <w:b/>
        </w:rPr>
        <w:t>Описание места учебного предмета «Основы духовно-нравственной культуры народов России» в учебном плане.</w:t>
      </w:r>
    </w:p>
    <w:p w:rsidR="00EA4A64" w:rsidRPr="003D58EC" w:rsidRDefault="00EA4A64" w:rsidP="00EA4A6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i/>
        </w:rPr>
      </w:pPr>
    </w:p>
    <w:p w:rsidR="00EA4A64" w:rsidRPr="00D61A1A" w:rsidRDefault="00EA4A64" w:rsidP="00EA4A64">
      <w:r>
        <w:t xml:space="preserve">      </w:t>
      </w:r>
      <w:r w:rsidRPr="00D61A1A">
        <w:t xml:space="preserve">В соответствии с   ФГОС и школьным  учебным  планом курс «Основы духовно-нравственной культуры народов России» изучается в 5 классе  в течение первого полугодия один час в неделю, общее число часов 17.  </w:t>
      </w:r>
    </w:p>
    <w:p w:rsidR="00EA4A64" w:rsidRDefault="00EA4A64" w:rsidP="00EA4A64"/>
    <w:p w:rsidR="00EA4A64" w:rsidRDefault="00EA4A64" w:rsidP="00EA4A64">
      <w:pPr>
        <w:jc w:val="center"/>
        <w:rPr>
          <w:b/>
        </w:rPr>
      </w:pPr>
    </w:p>
    <w:p w:rsidR="00EA4A64" w:rsidRPr="0014331A" w:rsidRDefault="00EA4A64" w:rsidP="00EA4A64">
      <w:pPr>
        <w:jc w:val="center"/>
        <w:rPr>
          <w:b/>
        </w:rPr>
      </w:pPr>
      <w:r w:rsidRPr="0014331A">
        <w:rPr>
          <w:b/>
        </w:rPr>
        <w:t>Ценностные ориентиры содержания учебного предмета</w:t>
      </w:r>
    </w:p>
    <w:p w:rsidR="00EA4A64" w:rsidRPr="0014331A" w:rsidRDefault="00EA4A64" w:rsidP="00EA4A64">
      <w:pPr>
        <w:ind w:firstLine="720"/>
      </w:pPr>
      <w:r w:rsidRPr="0014331A"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EA4A64" w:rsidRPr="0014331A" w:rsidRDefault="00EA4A64" w:rsidP="00EA4A64">
      <w:pPr>
        <w:ind w:firstLine="720"/>
      </w:pPr>
      <w:r w:rsidRPr="0014331A"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EA4A64" w:rsidRPr="0014331A" w:rsidRDefault="00EA4A64" w:rsidP="00EA4A64">
      <w:pPr>
        <w:ind w:firstLine="720"/>
      </w:pPr>
      <w:r w:rsidRPr="0014331A"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EA4A64" w:rsidRDefault="00EA4A64" w:rsidP="00EA4A64"/>
    <w:p w:rsidR="00EA4A64" w:rsidRPr="002C30B1" w:rsidRDefault="00EA4A64" w:rsidP="00EA4A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C30B1">
        <w:rPr>
          <w:b/>
        </w:rPr>
        <w:t xml:space="preserve">Результаты освоения учебного предмета «Основы духовно-нравственной культуры </w:t>
      </w:r>
    </w:p>
    <w:p w:rsidR="00EA4A64" w:rsidRPr="002C30B1" w:rsidRDefault="00EA4A64" w:rsidP="00EA4A64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</w:rPr>
      </w:pPr>
      <w:r w:rsidRPr="002C30B1">
        <w:rPr>
          <w:b/>
        </w:rPr>
        <w:t>народов России»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14331A">
        <w:rPr>
          <w:color w:val="000000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</w:t>
      </w:r>
      <w:r w:rsidRPr="0014331A">
        <w:rPr>
          <w:i/>
          <w:iCs/>
          <w:color w:val="000000"/>
        </w:rPr>
        <w:t xml:space="preserve">личностных, метапредметных и предметных </w:t>
      </w:r>
      <w:r w:rsidRPr="0014331A">
        <w:rPr>
          <w:color w:val="000000"/>
        </w:rPr>
        <w:t>результатов освоения основной образовательной программы.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14331A">
        <w:rPr>
          <w:b/>
          <w:bCs/>
          <w:i/>
          <w:iCs/>
          <w:color w:val="000000"/>
        </w:rPr>
        <w:t xml:space="preserve">Личностные </w:t>
      </w:r>
      <w:r w:rsidRPr="0014331A">
        <w:rPr>
          <w:color w:val="000000"/>
        </w:rPr>
        <w:t>цели представлены двумя группами. Первая отражает изменения, которые должны произойти в личности субъекта обучения. Это: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готовность к нравственному саморазвитию; способность оценивать свои поступки, взаимоотношения со сверстниками;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достаточно высокий уровень учебной мотивации, самоконтроля и самооценки;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личностные качества, позволяющие успешно осуществлять различную деятельность и взаимодействие с ее участниками.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4331A">
        <w:rPr>
          <w:color w:val="000000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формирование эстетических потребностей, ценностей и чувств.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i/>
          <w:iCs/>
          <w:color w:val="000000"/>
        </w:rPr>
      </w:pP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4331A">
        <w:rPr>
          <w:b/>
          <w:bCs/>
          <w:i/>
          <w:iCs/>
          <w:color w:val="000000"/>
        </w:rPr>
        <w:t xml:space="preserve">Метапредметные результаты </w:t>
      </w:r>
      <w:r w:rsidRPr="0014331A">
        <w:rPr>
          <w:color w:val="000000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освоение способов решения проблем творческого и поискового характера;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умение строить совместную деятельность в соответствии с учебной задачей и культурой коллективного труда.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i/>
          <w:iCs/>
          <w:color w:val="000000"/>
        </w:rPr>
      </w:pPr>
    </w:p>
    <w:p w:rsidR="00EA4A64" w:rsidRPr="0014331A" w:rsidRDefault="00EA4A64" w:rsidP="00EA4A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  <w:r w:rsidRPr="0014331A">
        <w:rPr>
          <w:b/>
          <w:bCs/>
          <w:i/>
          <w:iCs/>
          <w:color w:val="000000"/>
        </w:rPr>
        <w:t xml:space="preserve">Предметные результаты </w:t>
      </w:r>
      <w:r w:rsidRPr="0014331A">
        <w:rPr>
          <w:color w:val="000000"/>
        </w:rPr>
        <w:t>обучения нацелены на решение, прежде всего, образовательных задач: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EA4A64" w:rsidRPr="0014331A" w:rsidRDefault="00EA4A64" w:rsidP="00EA4A6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4331A">
        <w:rPr>
          <w:color w:val="000000"/>
        </w:rPr>
        <w:t>·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EA4A64" w:rsidRPr="0014331A" w:rsidRDefault="00EA4A64" w:rsidP="00EA4A64"/>
    <w:p w:rsidR="00EA4A64" w:rsidRPr="00FD0E2D" w:rsidRDefault="00EA4A64" w:rsidP="00EA4A64">
      <w:pPr>
        <w:shd w:val="clear" w:color="auto" w:fill="FFFFFF"/>
        <w:spacing w:line="413" w:lineRule="exact"/>
        <w:ind w:left="2986"/>
        <w:jc w:val="center"/>
      </w:pPr>
      <w:r w:rsidRPr="00FD0E2D">
        <w:rPr>
          <w:b/>
          <w:bCs/>
        </w:rPr>
        <w:t>Планируемые результаты обучения</w:t>
      </w:r>
    </w:p>
    <w:p w:rsidR="00EA4A64" w:rsidRPr="00FD0E2D" w:rsidRDefault="00EA4A64" w:rsidP="00EA4A64">
      <w:pPr>
        <w:shd w:val="clear" w:color="auto" w:fill="FFFFFF"/>
        <w:ind w:left="542"/>
      </w:pPr>
      <w:r w:rsidRPr="00FD0E2D">
        <w:rPr>
          <w:b/>
          <w:bCs/>
          <w:i/>
          <w:iCs/>
          <w:spacing w:val="-3"/>
        </w:rPr>
        <w:t>Личностные результаты:</w:t>
      </w:r>
    </w:p>
    <w:p w:rsidR="00EA4A64" w:rsidRPr="00FD0E2D" w:rsidRDefault="00EA4A64" w:rsidP="00EA4A64">
      <w:pPr>
        <w:shd w:val="clear" w:color="auto" w:fill="FFFFFF"/>
        <w:ind w:right="5" w:firstLine="542"/>
      </w:pPr>
      <w:r w:rsidRPr="00FD0E2D">
        <w:rPr>
          <w:b/>
          <w:bCs/>
          <w:i/>
          <w:iCs/>
        </w:rPr>
        <w:t xml:space="preserve">– </w:t>
      </w:r>
      <w:r w:rsidRPr="00FD0E2D"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EA4A64" w:rsidRPr="00FD0E2D" w:rsidRDefault="00EA4A64" w:rsidP="00EA4A64">
      <w:pPr>
        <w:shd w:val="clear" w:color="auto" w:fill="FFFFFF"/>
        <w:ind w:left="566"/>
      </w:pPr>
      <w:r w:rsidRPr="00FD0E2D">
        <w:t>– понимание роли человека в обществе, принятие норм нравственного поведения;</w:t>
      </w:r>
    </w:p>
    <w:p w:rsidR="00EA4A64" w:rsidRPr="00FD0E2D" w:rsidRDefault="00EA4A64" w:rsidP="00EA4A64">
      <w:pPr>
        <w:shd w:val="clear" w:color="auto" w:fill="FFFFFF"/>
        <w:ind w:left="19" w:firstLine="528"/>
      </w:pPr>
      <w:r w:rsidRPr="00FD0E2D"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EA4A64" w:rsidRPr="00FD0E2D" w:rsidRDefault="00EA4A64" w:rsidP="00EA4A64">
      <w:pPr>
        <w:shd w:val="clear" w:color="auto" w:fill="FFFFFF"/>
        <w:ind w:left="19" w:right="5" w:firstLine="547"/>
      </w:pPr>
      <w:r w:rsidRPr="00FD0E2D">
        <w:t>– стремление к развитию интеллектуальных, нравственных, эстетических потребностей.</w:t>
      </w:r>
    </w:p>
    <w:p w:rsidR="00EA4A64" w:rsidRPr="00FD0E2D" w:rsidRDefault="00EA4A64" w:rsidP="00EA4A64">
      <w:pPr>
        <w:shd w:val="clear" w:color="auto" w:fill="FFFFFF"/>
        <w:ind w:left="542"/>
      </w:pPr>
      <w:r w:rsidRPr="00FD0E2D">
        <w:rPr>
          <w:b/>
          <w:bCs/>
          <w:i/>
          <w:iCs/>
        </w:rPr>
        <w:t>Универсальные учебные действия.</w:t>
      </w:r>
    </w:p>
    <w:p w:rsidR="00EA4A64" w:rsidRPr="00FD0E2D" w:rsidRDefault="00EA4A64" w:rsidP="00EA4A64">
      <w:pPr>
        <w:shd w:val="clear" w:color="auto" w:fill="FFFFFF"/>
        <w:ind w:left="994"/>
      </w:pPr>
      <w:r w:rsidRPr="00FD0E2D">
        <w:rPr>
          <w:i/>
          <w:iCs/>
        </w:rPr>
        <w:t>Познавательные</w:t>
      </w:r>
      <w:r w:rsidRPr="00FD0E2D">
        <w:t>:</w:t>
      </w:r>
    </w:p>
    <w:p w:rsidR="00EA4A64" w:rsidRPr="00FD0E2D" w:rsidRDefault="00EA4A64" w:rsidP="00EA4A64">
      <w:pPr>
        <w:shd w:val="clear" w:color="auto" w:fill="FFFFFF"/>
        <w:ind w:left="994"/>
      </w:pPr>
      <w:r w:rsidRPr="00FD0E2D">
        <w:t>– характеризовать понятие «духовно-нравственная культура»;</w:t>
      </w:r>
    </w:p>
    <w:p w:rsidR="00EA4A64" w:rsidRPr="00FD0E2D" w:rsidRDefault="00EA4A64" w:rsidP="00EA4A64">
      <w:pPr>
        <w:shd w:val="clear" w:color="auto" w:fill="FFFFFF"/>
        <w:ind w:firstLine="994"/>
      </w:pPr>
      <w:r w:rsidRPr="00FD0E2D">
        <w:t>– сравнивать нравственные ценности разных народов, представленные в фольклоре, искусстве, религиозных учениях;</w:t>
      </w:r>
    </w:p>
    <w:p w:rsidR="00EA4A64" w:rsidRPr="00FD0E2D" w:rsidRDefault="00EA4A64" w:rsidP="00EA4A64">
      <w:pPr>
        <w:shd w:val="clear" w:color="auto" w:fill="FFFFFF"/>
        <w:ind w:left="970"/>
      </w:pPr>
      <w:r w:rsidRPr="00FD0E2D">
        <w:t>– различать культовые сооружения разных религий;</w:t>
      </w:r>
    </w:p>
    <w:p w:rsidR="00EA4A64" w:rsidRPr="00FD0E2D" w:rsidRDefault="00EA4A64" w:rsidP="00EA4A64">
      <w:pPr>
        <w:shd w:val="clear" w:color="auto" w:fill="FFFFFF"/>
        <w:ind w:left="994"/>
      </w:pPr>
      <w:r w:rsidRPr="00FD0E2D">
        <w:t>– формулировать выводы и умозаключения на основе анализа учебных текстов.</w:t>
      </w:r>
    </w:p>
    <w:p w:rsidR="00EA4A64" w:rsidRPr="00FD0E2D" w:rsidRDefault="00EA4A64" w:rsidP="00EA4A64">
      <w:pPr>
        <w:shd w:val="clear" w:color="auto" w:fill="FFFFFF"/>
        <w:ind w:left="931"/>
      </w:pPr>
      <w:r w:rsidRPr="00FD0E2D">
        <w:rPr>
          <w:i/>
          <w:iCs/>
        </w:rPr>
        <w:t>Коммуникативные</w:t>
      </w:r>
      <w:r w:rsidRPr="00FD0E2D">
        <w:t>:</w:t>
      </w:r>
    </w:p>
    <w:p w:rsidR="00EA4A64" w:rsidRPr="00FD0E2D" w:rsidRDefault="00EA4A64" w:rsidP="00EA4A64">
      <w:pPr>
        <w:shd w:val="clear" w:color="auto" w:fill="FFFFFF"/>
        <w:ind w:left="970"/>
      </w:pPr>
      <w:r w:rsidRPr="00FD0E2D">
        <w:t>– рассказывать о роли религий в развитии образования на Руси и в России;</w:t>
      </w:r>
    </w:p>
    <w:p w:rsidR="00EA4A64" w:rsidRPr="00FD0E2D" w:rsidRDefault="00EA4A64" w:rsidP="00EA4A64">
      <w:pPr>
        <w:shd w:val="clear" w:color="auto" w:fill="FFFFFF"/>
        <w:ind w:firstLine="994"/>
      </w:pPr>
      <w:r w:rsidRPr="00FD0E2D">
        <w:t>– кратко характеризовать нравственные ценности человека (патриотизм, трудолюбие, доброта, милосердие и др.).</w:t>
      </w:r>
    </w:p>
    <w:p w:rsidR="00EA4A64" w:rsidRPr="00FD0E2D" w:rsidRDefault="00EA4A64" w:rsidP="00EA4A64">
      <w:pPr>
        <w:shd w:val="clear" w:color="auto" w:fill="FFFFFF"/>
        <w:ind w:left="994"/>
      </w:pPr>
      <w:r w:rsidRPr="00FD0E2D">
        <w:rPr>
          <w:i/>
          <w:iCs/>
        </w:rPr>
        <w:t>Рефлексивные</w:t>
      </w:r>
      <w:r w:rsidRPr="00FD0E2D">
        <w:t>:</w:t>
      </w:r>
    </w:p>
    <w:p w:rsidR="00EA4A64" w:rsidRPr="00FD0E2D" w:rsidRDefault="00EA4A64" w:rsidP="00EA4A64">
      <w:pPr>
        <w:shd w:val="clear" w:color="auto" w:fill="FFFFFF"/>
        <w:ind w:left="946"/>
      </w:pPr>
      <w:r w:rsidRPr="00FD0E2D">
        <w:t>– оценивать различные ситуации с позиций «нравственно», «безнравственно»;</w:t>
      </w:r>
    </w:p>
    <w:p w:rsidR="00EA4A64" w:rsidRPr="00FD0E2D" w:rsidRDefault="00EA4A64" w:rsidP="00EA4A64">
      <w:pPr>
        <w:shd w:val="clear" w:color="auto" w:fill="FFFFFF"/>
        <w:ind w:firstLine="946"/>
      </w:pPr>
      <w:r w:rsidRPr="00FD0E2D"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EA4A64" w:rsidRPr="00FD0E2D" w:rsidRDefault="00EA4A64" w:rsidP="00EA4A64">
      <w:pPr>
        <w:shd w:val="clear" w:color="auto" w:fill="FFFFFF"/>
        <w:ind w:left="946"/>
      </w:pPr>
      <w:r w:rsidRPr="00FD0E2D">
        <w:rPr>
          <w:i/>
          <w:iCs/>
        </w:rPr>
        <w:t>Информационные</w:t>
      </w:r>
      <w:r w:rsidRPr="00FD0E2D">
        <w:t>:</w:t>
      </w:r>
    </w:p>
    <w:p w:rsidR="00EA4A64" w:rsidRPr="00FD0E2D" w:rsidRDefault="00EA4A64" w:rsidP="00EA4A64">
      <w:pPr>
        <w:shd w:val="clear" w:color="auto" w:fill="FFFFFF"/>
        <w:ind w:firstLine="523"/>
      </w:pPr>
      <w:r w:rsidRPr="00FD0E2D"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 w:rsidRPr="00FD0E2D">
        <w:rPr>
          <w:b/>
          <w:bCs/>
        </w:rPr>
        <w:t>научатся</w:t>
      </w:r>
      <w:r w:rsidRPr="00FD0E2D">
        <w:t>:</w:t>
      </w:r>
    </w:p>
    <w:p w:rsidR="00EA4A64" w:rsidRPr="00FD0E2D" w:rsidRDefault="00EA4A64" w:rsidP="00EA4A64">
      <w:pPr>
        <w:shd w:val="clear" w:color="auto" w:fill="FFFFFF"/>
        <w:spacing w:before="14"/>
        <w:ind w:left="1190" w:hanging="360"/>
      </w:pPr>
      <w:r w:rsidRPr="00FD0E2D">
        <w:t>·</w:t>
      </w:r>
      <w:r w:rsidRPr="00FD0E2D">
        <w:rPr>
          <w:i/>
          <w:iCs/>
        </w:rPr>
        <w:t xml:space="preserve">Воспроизводить </w:t>
      </w:r>
      <w:r w:rsidRPr="00FD0E2D"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ind w:left="941" w:right="115"/>
      </w:pPr>
      <w:r w:rsidRPr="00FD0E2D">
        <w:t>·</w:t>
      </w:r>
      <w:r w:rsidRPr="00FD0E2D">
        <w:tab/>
      </w:r>
      <w:r w:rsidRPr="00FD0E2D">
        <w:rPr>
          <w:i/>
          <w:iCs/>
        </w:rPr>
        <w:t xml:space="preserve">Сравнивать </w:t>
      </w:r>
      <w:r w:rsidRPr="00FD0E2D">
        <w:t>главную мысль литерату</w:t>
      </w:r>
      <w:r>
        <w:t xml:space="preserve">рных, фольклорных и религиозных </w:t>
      </w:r>
      <w:r w:rsidRPr="00FD0E2D">
        <w:t xml:space="preserve">текстов. </w:t>
      </w:r>
      <w:r w:rsidRPr="00FD0E2D">
        <w:rPr>
          <w:i/>
          <w:iCs/>
        </w:rPr>
        <w:t xml:space="preserve">Проводить аналогии </w:t>
      </w:r>
      <w:r w:rsidRPr="00FD0E2D">
        <w:t xml:space="preserve">между героями, сопоставлять их </w:t>
      </w:r>
      <w:r>
        <w:t xml:space="preserve">поведение с </w:t>
      </w:r>
      <w:r w:rsidRPr="00FD0E2D">
        <w:t>общечеловеческими духовно-нравственными ценностями.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5"/>
        <w:ind w:left="1301" w:right="110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>Участвовать в диалоге</w:t>
      </w:r>
      <w:r w:rsidRPr="00FD0E2D">
        <w:t>: высказыва</w:t>
      </w:r>
      <w:r>
        <w:t xml:space="preserve">ть свои суждения, анализировать </w:t>
      </w:r>
      <w:r w:rsidRPr="00FD0E2D">
        <w:t>высказывания участников беседы, добавлять, приводить доказательства.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5"/>
        <w:ind w:left="1301" w:right="110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 xml:space="preserve">Создавать </w:t>
      </w:r>
      <w:r w:rsidRPr="00FD0E2D">
        <w:t>по изображениям (художественным полотнам, ико</w:t>
      </w:r>
      <w:r>
        <w:t xml:space="preserve">нам, </w:t>
      </w:r>
      <w:r w:rsidRPr="00FD0E2D">
        <w:t>иллюстрациям) словесный портрет героя.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5"/>
        <w:ind w:left="1301" w:right="115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 xml:space="preserve">Оценивать </w:t>
      </w:r>
      <w:r w:rsidRPr="00FD0E2D">
        <w:t>поступки реальных лиц, ге</w:t>
      </w:r>
      <w:r>
        <w:t xml:space="preserve">роев произведений, высказывания </w:t>
      </w:r>
      <w:r w:rsidRPr="00FD0E2D">
        <w:t>известных личностей.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10"/>
        <w:ind w:left="1301" w:right="110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>Работать с исторической картой</w:t>
      </w:r>
      <w:r w:rsidRPr="00FD0E2D">
        <w:t>: на</w:t>
      </w:r>
      <w:r>
        <w:t xml:space="preserve">ходить объекты в соответствии с </w:t>
      </w:r>
      <w:r w:rsidRPr="00FD0E2D">
        <w:t>учебной задачей.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10"/>
        <w:ind w:left="1301" w:right="115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 xml:space="preserve">Использовать информацию, </w:t>
      </w:r>
      <w:r w:rsidRPr="00FD0E2D">
        <w:t>полученную из</w:t>
      </w:r>
      <w:r>
        <w:t xml:space="preserve"> разных источников, для решения </w:t>
      </w:r>
      <w:r w:rsidRPr="00FD0E2D">
        <w:t>учебных и практических задач.</w:t>
      </w:r>
    </w:p>
    <w:p w:rsidR="00EA4A64" w:rsidRPr="00FD0E2D" w:rsidRDefault="00EA4A64" w:rsidP="00EA4A64">
      <w:pPr>
        <w:shd w:val="clear" w:color="auto" w:fill="FFFFFF"/>
        <w:ind w:left="941"/>
      </w:pPr>
    </w:p>
    <w:p w:rsidR="00EA4A64" w:rsidRPr="002C30B1" w:rsidRDefault="00EA4A64" w:rsidP="00EA4A64">
      <w:pPr>
        <w:shd w:val="clear" w:color="auto" w:fill="FFFFFF"/>
        <w:ind w:left="941"/>
        <w:rPr>
          <w:i/>
        </w:rPr>
      </w:pPr>
      <w:r w:rsidRPr="00FD0E2D">
        <w:t xml:space="preserve">К концу обучения учащиеся </w:t>
      </w:r>
      <w:r w:rsidRPr="002C30B1">
        <w:rPr>
          <w:b/>
          <w:bCs/>
          <w:i/>
        </w:rPr>
        <w:t>получат возможность научиться: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10"/>
        <w:ind w:left="1301" w:right="110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 xml:space="preserve">Высказывать предположения </w:t>
      </w:r>
      <w:r>
        <w:t xml:space="preserve">о последствиях неправильного </w:t>
      </w:r>
      <w:r w:rsidRPr="00FD0E2D">
        <w:t>(безнравственного) поведения человека.</w:t>
      </w:r>
    </w:p>
    <w:p w:rsidR="00EA4A64" w:rsidRPr="00FD0E2D" w:rsidRDefault="00EA4A64" w:rsidP="00EA4A64">
      <w:pPr>
        <w:shd w:val="clear" w:color="auto" w:fill="FFFFFF"/>
        <w:tabs>
          <w:tab w:val="left" w:pos="1301"/>
        </w:tabs>
        <w:spacing w:before="10"/>
        <w:ind w:left="1301" w:right="110" w:hanging="360"/>
      </w:pPr>
      <w:r w:rsidRPr="00FD0E2D">
        <w:t>·</w:t>
      </w:r>
      <w:r w:rsidRPr="00FD0E2D">
        <w:tab/>
      </w:r>
      <w:r w:rsidRPr="00FD0E2D">
        <w:rPr>
          <w:i/>
          <w:iCs/>
        </w:rPr>
        <w:t xml:space="preserve">Оценивать </w:t>
      </w:r>
      <w:r w:rsidRPr="00FD0E2D">
        <w:t>свои поступки, соотнося их с правилами</w:t>
      </w:r>
      <w:r>
        <w:t xml:space="preserve"> нравственности и этики; </w:t>
      </w:r>
      <w:r w:rsidRPr="00FD0E2D">
        <w:t>намечать способы саморазвития.</w:t>
      </w:r>
    </w:p>
    <w:p w:rsidR="00EA4A64" w:rsidRDefault="00EA4A64" w:rsidP="00EA4A64">
      <w:r w:rsidRPr="00FD0E2D">
        <w:t>·</w:t>
      </w:r>
      <w:r w:rsidRPr="00FD0E2D">
        <w:tab/>
      </w:r>
      <w:r w:rsidRPr="00FD0E2D">
        <w:rPr>
          <w:i/>
          <w:iCs/>
        </w:rPr>
        <w:t xml:space="preserve">Работать </w:t>
      </w:r>
      <w:r w:rsidRPr="00FD0E2D">
        <w:t>с историческими источниками и документами</w:t>
      </w:r>
    </w:p>
    <w:p w:rsidR="00EA4A64" w:rsidRDefault="00EA4A64" w:rsidP="00EA4A64"/>
    <w:p w:rsidR="00EA4A64" w:rsidRDefault="00EA4A64" w:rsidP="00EA4A64">
      <w:pPr>
        <w:widowControl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</w:rPr>
      </w:pPr>
    </w:p>
    <w:p w:rsidR="00EA4A64" w:rsidRDefault="00EA4A64" w:rsidP="00EA4A64">
      <w:pPr>
        <w:widowControl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</w:rPr>
      </w:pPr>
    </w:p>
    <w:p w:rsidR="00EA4A64" w:rsidRPr="00F628D1" w:rsidRDefault="00EA4A64" w:rsidP="00EA4A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628D1">
        <w:rPr>
          <w:b/>
        </w:rPr>
        <w:t>ТЕМАТИЧЕСКОЕ ПЛАНИРОВАНИЕ.</w:t>
      </w:r>
    </w:p>
    <w:p w:rsidR="00EA4A64" w:rsidRPr="00F628D1" w:rsidRDefault="00EA4A64" w:rsidP="00EA4A64">
      <w:pPr>
        <w:widowControl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</w:rPr>
      </w:pPr>
    </w:p>
    <w:tbl>
      <w:tblPr>
        <w:tblW w:w="9606" w:type="dxa"/>
        <w:tblInd w:w="2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72"/>
        <w:gridCol w:w="919"/>
        <w:gridCol w:w="2013"/>
        <w:gridCol w:w="2127"/>
      </w:tblGrid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628D1">
              <w:rPr>
                <w:b/>
              </w:rPr>
              <w:t>№</w:t>
            </w:r>
          </w:p>
        </w:tc>
        <w:tc>
          <w:tcPr>
            <w:tcW w:w="3872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628D1">
              <w:rPr>
                <w:b/>
              </w:rPr>
              <w:t>Наименование темы</w:t>
            </w: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628D1">
              <w:rPr>
                <w:b/>
              </w:rPr>
              <w:t>Колич часов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628D1">
              <w:rPr>
                <w:b/>
              </w:rPr>
              <w:t>Основные виды деятельности</w:t>
            </w: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628D1">
              <w:rPr>
                <w:b/>
              </w:rPr>
              <w:t>Количество контрольных мероприятий</w:t>
            </w:r>
          </w:p>
        </w:tc>
      </w:tr>
      <w:tr w:rsidR="00EA4A64" w:rsidRPr="00F628D1" w:rsidTr="00124A67">
        <w:tc>
          <w:tcPr>
            <w:tcW w:w="9606" w:type="dxa"/>
            <w:gridSpan w:val="5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628D1">
              <w:rPr>
                <w:b/>
              </w:rPr>
              <w:t>5 класс</w:t>
            </w:r>
          </w:p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1</w:t>
            </w:r>
          </w:p>
        </w:tc>
        <w:tc>
          <w:tcPr>
            <w:tcW w:w="3872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628D1">
              <w:t>В мире культуры</w:t>
            </w:r>
          </w:p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2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2</w:t>
            </w:r>
          </w:p>
        </w:tc>
        <w:tc>
          <w:tcPr>
            <w:tcW w:w="3872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628D1">
              <w:t>Нравственные ценности российского народа</w:t>
            </w: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3</w:t>
            </w:r>
          </w:p>
        </w:tc>
        <w:tc>
          <w:tcPr>
            <w:tcW w:w="3872" w:type="dxa"/>
            <w:shd w:val="clear" w:color="auto" w:fill="auto"/>
          </w:tcPr>
          <w:p w:rsidR="00EA4A64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628D1">
              <w:t>Религия и культура</w:t>
            </w:r>
          </w:p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4</w:t>
            </w:r>
          </w:p>
        </w:tc>
        <w:tc>
          <w:tcPr>
            <w:tcW w:w="3872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628D1">
              <w:t>Как сохранить духовные ценности</w:t>
            </w:r>
          </w:p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5</w:t>
            </w:r>
          </w:p>
        </w:tc>
        <w:tc>
          <w:tcPr>
            <w:tcW w:w="3872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F628D1">
              <w:t>Твой духовный мир</w:t>
            </w:r>
          </w:p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1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A4A64" w:rsidRPr="00F628D1" w:rsidTr="00124A67">
        <w:tc>
          <w:tcPr>
            <w:tcW w:w="675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 xml:space="preserve"> </w:t>
            </w:r>
          </w:p>
        </w:tc>
        <w:tc>
          <w:tcPr>
            <w:tcW w:w="3872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628D1">
              <w:rPr>
                <w:b/>
              </w:rPr>
              <w:t>Резерв</w:t>
            </w:r>
          </w:p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28D1">
              <w:t>0,5</w:t>
            </w:r>
          </w:p>
        </w:tc>
        <w:tc>
          <w:tcPr>
            <w:tcW w:w="2013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7" w:type="dxa"/>
            <w:shd w:val="clear" w:color="auto" w:fill="auto"/>
          </w:tcPr>
          <w:p w:rsidR="00EA4A64" w:rsidRPr="00F628D1" w:rsidRDefault="00EA4A64" w:rsidP="00124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EA4A64" w:rsidRDefault="00EA4A64" w:rsidP="00EA4A64">
      <w:pPr>
        <w:jc w:val="center"/>
        <w:rPr>
          <w:b/>
        </w:rPr>
      </w:pPr>
    </w:p>
    <w:p w:rsidR="00EA4A64" w:rsidRDefault="00EA4A64" w:rsidP="00EA4A64">
      <w:pPr>
        <w:jc w:val="center"/>
        <w:rPr>
          <w:b/>
        </w:rPr>
      </w:pPr>
    </w:p>
    <w:p w:rsidR="00EA4A64" w:rsidRDefault="00EA4A64" w:rsidP="00EA4A64">
      <w:pPr>
        <w:jc w:val="center"/>
        <w:rPr>
          <w:b/>
        </w:rPr>
      </w:pPr>
    </w:p>
    <w:p w:rsidR="00EA4A64" w:rsidRDefault="00EA4A64" w:rsidP="00EA4A64">
      <w:pPr>
        <w:jc w:val="center"/>
        <w:rPr>
          <w:b/>
        </w:rPr>
      </w:pPr>
    </w:p>
    <w:p w:rsidR="00EA4A64" w:rsidRPr="00D31B4B" w:rsidRDefault="00EA4A64" w:rsidP="00EA4A64">
      <w:pPr>
        <w:jc w:val="center"/>
        <w:rPr>
          <w:b/>
        </w:rPr>
      </w:pPr>
      <w:r w:rsidRPr="00D31B4B">
        <w:rPr>
          <w:b/>
        </w:rPr>
        <w:t>Содержание обучения</w:t>
      </w:r>
    </w:p>
    <w:p w:rsidR="00EA4A64" w:rsidRPr="00D31B4B" w:rsidRDefault="00EA4A64" w:rsidP="00EA4A64">
      <w:pPr>
        <w:rPr>
          <w:b/>
        </w:rPr>
      </w:pPr>
      <w:r w:rsidRPr="00D31B4B">
        <w:rPr>
          <w:b/>
        </w:rPr>
        <w:t xml:space="preserve">Раздел 1. В мире культуры </w:t>
      </w:r>
      <w:r>
        <w:rPr>
          <w:b/>
        </w:rPr>
        <w:t>(2ч.)</w:t>
      </w:r>
    </w:p>
    <w:p w:rsidR="00EA4A64" w:rsidRPr="00D31B4B" w:rsidRDefault="00EA4A64" w:rsidP="00EA4A64">
      <w:r w:rsidRPr="00D31B4B"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EA4A64" w:rsidRPr="00D31B4B" w:rsidRDefault="00EA4A64" w:rsidP="00EA4A64">
      <w:pPr>
        <w:rPr>
          <w:b/>
        </w:rPr>
      </w:pPr>
    </w:p>
    <w:p w:rsidR="00EA4A64" w:rsidRPr="00D31B4B" w:rsidRDefault="00EA4A64" w:rsidP="00EA4A64">
      <w:pPr>
        <w:rPr>
          <w:b/>
        </w:rPr>
      </w:pPr>
      <w:r w:rsidRPr="00D31B4B">
        <w:rPr>
          <w:b/>
        </w:rPr>
        <w:t xml:space="preserve">Раздел 2. Нравственные ценности российского народа </w:t>
      </w:r>
      <w:r>
        <w:rPr>
          <w:b/>
        </w:rPr>
        <w:t>(7ч.)</w:t>
      </w:r>
    </w:p>
    <w:p w:rsidR="00EA4A64" w:rsidRPr="00D31B4B" w:rsidRDefault="00EA4A64" w:rsidP="00EA4A64">
      <w:r w:rsidRPr="00D31B4B">
        <w:t xml:space="preserve">«Береги  землю  родимую,  как  мать  любимую».  Представления  о  патриотизме  в фольклоре разных народов. Герои национального эпосаразных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</w:t>
      </w:r>
    </w:p>
    <w:p w:rsidR="00EA4A64" w:rsidRPr="00D31B4B" w:rsidRDefault="00EA4A64" w:rsidP="00EA4A64">
      <w:r w:rsidRPr="00D31B4B"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EA4A64" w:rsidRPr="00D31B4B" w:rsidRDefault="00EA4A64" w:rsidP="00EA4A64"/>
    <w:p w:rsidR="00EA4A64" w:rsidRPr="00D31B4B" w:rsidRDefault="00EA4A64" w:rsidP="00EA4A64">
      <w:pPr>
        <w:rPr>
          <w:b/>
        </w:rPr>
      </w:pPr>
      <w:r w:rsidRPr="00D31B4B">
        <w:rPr>
          <w:b/>
        </w:rPr>
        <w:t xml:space="preserve">Раздел 3. Религия и культура </w:t>
      </w:r>
      <w:r>
        <w:rPr>
          <w:b/>
        </w:rPr>
        <w:t>(5ч.)</w:t>
      </w:r>
    </w:p>
    <w:p w:rsidR="00EA4A64" w:rsidRPr="00D31B4B" w:rsidRDefault="00EA4A64" w:rsidP="00EA4A64">
      <w:pPr>
        <w:rPr>
          <w:b/>
        </w:rPr>
      </w:pPr>
      <w:r w:rsidRPr="00D31B4B"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EA4A64" w:rsidRPr="00D31B4B" w:rsidRDefault="00EA4A64" w:rsidP="00EA4A64">
      <w:pPr>
        <w:rPr>
          <w:b/>
        </w:rPr>
      </w:pPr>
    </w:p>
    <w:p w:rsidR="00EA4A64" w:rsidRPr="00D31B4B" w:rsidRDefault="00EA4A64" w:rsidP="00EA4A64">
      <w:pPr>
        <w:rPr>
          <w:b/>
        </w:rPr>
      </w:pPr>
      <w:r w:rsidRPr="00D31B4B">
        <w:rPr>
          <w:b/>
        </w:rPr>
        <w:t xml:space="preserve">Раздел 4. Как сохранить духовные ценности </w:t>
      </w:r>
      <w:r>
        <w:rPr>
          <w:b/>
        </w:rPr>
        <w:t>(2ч.)</w:t>
      </w:r>
    </w:p>
    <w:p w:rsidR="00EA4A64" w:rsidRPr="00D31B4B" w:rsidRDefault="00EA4A64" w:rsidP="00EA4A64">
      <w:r w:rsidRPr="00D31B4B"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EA4A64" w:rsidRPr="00D31B4B" w:rsidRDefault="00EA4A64" w:rsidP="00EA4A64">
      <w:pPr>
        <w:rPr>
          <w:b/>
        </w:rPr>
      </w:pPr>
    </w:p>
    <w:p w:rsidR="00EA4A64" w:rsidRPr="00D31B4B" w:rsidRDefault="00EA4A64" w:rsidP="00EA4A64">
      <w:pPr>
        <w:rPr>
          <w:b/>
        </w:rPr>
      </w:pPr>
      <w:r w:rsidRPr="00D31B4B">
        <w:rPr>
          <w:b/>
        </w:rPr>
        <w:t xml:space="preserve">Раздел 5. Твой духовный мир. </w:t>
      </w:r>
      <w:r>
        <w:rPr>
          <w:b/>
        </w:rPr>
        <w:t>(1ч.)</w:t>
      </w:r>
    </w:p>
    <w:p w:rsidR="00EA4A64" w:rsidRPr="00D31B4B" w:rsidRDefault="00EA4A64" w:rsidP="00EA4A64">
      <w:r w:rsidRPr="00D31B4B"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EA4A64" w:rsidRDefault="00EA4A64" w:rsidP="00EA4A64"/>
    <w:p w:rsidR="00EA4A64" w:rsidRDefault="00EA4A64" w:rsidP="00EA4A64"/>
    <w:p w:rsidR="00EA4A64" w:rsidRPr="00180D5D" w:rsidRDefault="00EA4A64" w:rsidP="00EA4A6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D5D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EA4A64" w:rsidRPr="00180D5D" w:rsidRDefault="00EA4A64" w:rsidP="00EA4A64">
      <w:pPr>
        <w:pStyle w:val="a5"/>
        <w:tabs>
          <w:tab w:val="left" w:pos="142"/>
          <w:tab w:val="left" w:pos="12191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850"/>
        <w:gridCol w:w="3969"/>
        <w:gridCol w:w="4395"/>
        <w:gridCol w:w="1275"/>
        <w:gridCol w:w="1418"/>
      </w:tblGrid>
      <w:tr w:rsidR="00EA4A64" w:rsidRPr="00180D5D" w:rsidTr="00124A67">
        <w:trPr>
          <w:cantSplit/>
          <w:trHeight w:val="143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D5D">
              <w:rPr>
                <w:rFonts w:ascii="Times New Roman" w:hAnsi="Times New Roman" w:cs="Times New Roman"/>
                <w:b/>
              </w:rPr>
              <w:t>Номер</w:t>
            </w:r>
          </w:p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D5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0D5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0D5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учащихся при освоении предмета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Метапредметные,</w:t>
            </w:r>
          </w:p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обучения,</w:t>
            </w:r>
          </w:p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0D5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планир.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фактич.</w:t>
            </w:r>
          </w:p>
        </w:tc>
      </w:tr>
      <w:tr w:rsidR="00EA4A64" w:rsidRPr="00180D5D" w:rsidTr="00124A67">
        <w:trPr>
          <w:cantSplit/>
          <w:trHeight w:val="36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64" w:rsidRPr="00180D5D" w:rsidRDefault="00EA4A64" w:rsidP="00124A67">
            <w:pPr>
              <w:pStyle w:val="a5"/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0D5D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180D5D">
              <w:rPr>
                <w:rFonts w:ascii="Times New Roman" w:hAnsi="Times New Roman" w:cs="Times New Roman"/>
                <w:b/>
              </w:rPr>
              <w:t>четверть (9 часов)</w:t>
            </w:r>
          </w:p>
        </w:tc>
      </w:tr>
      <w:tr w:rsidR="00EA4A64" w:rsidRPr="00180D5D" w:rsidTr="00124A67">
        <w:trPr>
          <w:trHeight w:val="516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64" w:rsidRPr="00180D5D" w:rsidRDefault="00EA4A64" w:rsidP="00124A6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180D5D">
              <w:rPr>
                <w:b/>
              </w:rPr>
              <w:t xml:space="preserve"> В мире культуры (2 часа)</w:t>
            </w: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>Величие многонациональной            российской культуры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173D1">
              <w:rPr>
                <w:rFonts w:ascii="Times New Roman" w:hAnsi="Times New Roman" w:cs="Times New Roman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Восприятие     и     оценка </w:t>
            </w:r>
            <w:r w:rsidRPr="000173D1">
              <w:rPr>
                <w:rFonts w:ascii="Times New Roman" w:hAnsi="Times New Roman" w:cs="Times New Roman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0173D1">
              <w:rPr>
                <w:rFonts w:ascii="Times New Roman" w:hAnsi="Times New Roman" w:cs="Times New Roman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 xml:space="preserve">Человек – творец </w:t>
            </w:r>
            <w:r w:rsidRPr="000173D1">
              <w:rPr>
                <w:rFonts w:ascii="Times New Roman" w:hAnsi="Times New Roman" w:cs="Times New Roman"/>
                <w:bCs/>
              </w:rPr>
              <w:t>и носитель культуры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173D1">
              <w:rPr>
                <w:rFonts w:ascii="Times New Roman" w:hAnsi="Times New Roman" w:cs="Times New Roman"/>
              </w:rPr>
              <w:t xml:space="preserve">текста учебника «Человек     –     творец     и     носитель культуры».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Конструирование    </w:t>
            </w:r>
            <w:r w:rsidRPr="000173D1">
              <w:rPr>
                <w:rFonts w:ascii="Times New Roman" w:hAnsi="Times New Roman" w:cs="Times New Roman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Восприятие  </w:t>
            </w:r>
            <w:r w:rsidRPr="000173D1">
              <w:rPr>
                <w:rFonts w:ascii="Times New Roman" w:hAnsi="Times New Roman" w:cs="Times New Roman"/>
              </w:rPr>
              <w:t xml:space="preserve">и 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оценка 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  в   рассказе   учителя «Что такое этика?».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Учебный диалог обсуждение </w:t>
            </w:r>
            <w:r w:rsidRPr="000173D1">
              <w:rPr>
                <w:rFonts w:ascii="Times New Roman" w:hAnsi="Times New Roman" w:cs="Times New Roman"/>
              </w:rPr>
              <w:t xml:space="preserve">высказывания Аристотеля об этике.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</w:t>
            </w:r>
            <w:r w:rsidRPr="000173D1">
              <w:rPr>
                <w:rFonts w:ascii="Times New Roman" w:hAnsi="Times New Roman" w:cs="Times New Roman"/>
              </w:rPr>
              <w:t xml:space="preserve">в группах:       «Объяснение       значения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пословиц и поговорок разных народов».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Работа </w:t>
            </w:r>
            <w:r w:rsidRPr="000173D1">
              <w:rPr>
                <w:rFonts w:ascii="Times New Roman" w:hAnsi="Times New Roman" w:cs="Times New Roman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1088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jc w:val="center"/>
              <w:rPr>
                <w:rFonts w:eastAsiaTheme="minorHAnsi"/>
                <w:lang w:eastAsia="en-US"/>
              </w:rPr>
            </w:pPr>
            <w:r w:rsidRPr="000173D1">
              <w:rPr>
                <w:b/>
              </w:rPr>
              <w:t>Нравственные ценности (7 часов)</w:t>
            </w: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>«Береги   землю родимую, как мать любимую»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Объяснение    </w:t>
            </w:r>
            <w:r w:rsidRPr="000173D1">
              <w:rPr>
                <w:rFonts w:ascii="Times New Roman" w:hAnsi="Times New Roman" w:cs="Times New Roman"/>
              </w:rPr>
              <w:t xml:space="preserve">значения    пословиц    и поговорок о Родине и патриотических чувствах.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   </w:t>
            </w:r>
            <w:r w:rsidRPr="000173D1">
              <w:rPr>
                <w:rFonts w:ascii="Times New Roman" w:hAnsi="Times New Roman" w:cs="Times New Roman"/>
              </w:rPr>
              <w:t xml:space="preserve">текста    «Нюргун </w:t>
            </w:r>
            <w:r w:rsidRPr="000173D1">
              <w:rPr>
                <w:rFonts w:ascii="Times New Roman" w:hAnsi="Times New Roman" w:cs="Times New Roman"/>
                <w:spacing w:val="-2"/>
              </w:rPr>
              <w:t xml:space="preserve">Боотур – стремительный» и составление </w:t>
            </w:r>
            <w:r w:rsidRPr="000173D1">
              <w:rPr>
                <w:rFonts w:ascii="Times New Roman" w:hAnsi="Times New Roman" w:cs="Times New Roman"/>
              </w:rPr>
              <w:t xml:space="preserve">словесного   портрета   героя.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173D1">
              <w:rPr>
                <w:rFonts w:ascii="Times New Roman" w:hAnsi="Times New Roman" w:cs="Times New Roman"/>
              </w:rPr>
              <w:t xml:space="preserve">образца         словесного         портрета,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представленного учителем. </w:t>
            </w:r>
            <w:r w:rsidRPr="000173D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Совместная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деятельность    </w:t>
            </w:r>
            <w:r w:rsidRPr="000173D1">
              <w:rPr>
                <w:rFonts w:ascii="Times New Roman" w:hAnsi="Times New Roman" w:cs="Times New Roman"/>
              </w:rPr>
              <w:t xml:space="preserve">в    парах: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   и обсуждение  </w:t>
            </w:r>
            <w:r w:rsidRPr="000173D1">
              <w:rPr>
                <w:rFonts w:ascii="Times New Roman" w:hAnsi="Times New Roman" w:cs="Times New Roman"/>
              </w:rPr>
              <w:t xml:space="preserve">башкирской   легенды  об Урал-батыре.            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Рассматривание </w:t>
            </w:r>
            <w:r w:rsidRPr="000173D1">
              <w:rPr>
                <w:rFonts w:ascii="Times New Roman" w:hAnsi="Times New Roman" w:cs="Times New Roman"/>
                <w:spacing w:val="-2"/>
              </w:rPr>
              <w:t xml:space="preserve">иллюстраций к текстам, анализ и оценка </w:t>
            </w:r>
            <w:r w:rsidRPr="000173D1">
              <w:rPr>
                <w:rFonts w:ascii="Times New Roman" w:hAnsi="Times New Roman" w:cs="Times New Roman"/>
              </w:rPr>
              <w:t xml:space="preserve">выразительных      средств.  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Учебный диалог  </w:t>
            </w:r>
            <w:r w:rsidRPr="000173D1">
              <w:rPr>
                <w:rFonts w:ascii="Times New Roman" w:hAnsi="Times New Roman" w:cs="Times New Roman"/>
              </w:rPr>
              <w:t xml:space="preserve">«Обсудим  вместе»: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сравнение </w:t>
            </w:r>
            <w:r w:rsidRPr="000173D1">
              <w:rPr>
                <w:rFonts w:ascii="Times New Roman" w:hAnsi="Times New Roman" w:cs="Times New Roman"/>
              </w:rPr>
              <w:t>эпических героев.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64" w:rsidRPr="000173D1" w:rsidRDefault="00EA4A64" w:rsidP="00124A67">
            <w:pPr>
              <w:rPr>
                <w:lang w:eastAsia="en-US"/>
              </w:rPr>
            </w:pPr>
            <w:r w:rsidRPr="000173D1">
              <w:rPr>
                <w:i/>
                <w:iCs/>
              </w:rPr>
              <w:t>Работа с информацией</w:t>
            </w:r>
            <w:r w:rsidRPr="000173D1">
              <w:t xml:space="preserve">, представленной  в  тексте.  </w:t>
            </w:r>
            <w:r w:rsidRPr="000173D1">
              <w:rPr>
                <w:i/>
                <w:iCs/>
              </w:rPr>
              <w:t xml:space="preserve">Выделение  </w:t>
            </w:r>
            <w:r w:rsidRPr="000173D1">
              <w:t xml:space="preserve">главной  мысли </w:t>
            </w:r>
            <w:r w:rsidRPr="000173D1">
              <w:rPr>
                <w:spacing w:val="-1"/>
              </w:rPr>
              <w:t xml:space="preserve">рассказа-дополнения учителя. </w:t>
            </w:r>
            <w:r w:rsidRPr="000173D1">
              <w:rPr>
                <w:i/>
                <w:iCs/>
                <w:spacing w:val="-1"/>
              </w:rPr>
              <w:t xml:space="preserve">Работа с </w:t>
            </w:r>
            <w:r w:rsidRPr="000173D1">
              <w:rPr>
                <w:i/>
                <w:iCs/>
              </w:rPr>
              <w:t xml:space="preserve">рубрикой        </w:t>
            </w:r>
            <w:r w:rsidRPr="000173D1">
              <w:t xml:space="preserve">«Картинная        галерея»: </w:t>
            </w:r>
            <w:r w:rsidRPr="000173D1">
              <w:rPr>
                <w:i/>
                <w:iCs/>
              </w:rPr>
              <w:t xml:space="preserve">описание   </w:t>
            </w:r>
            <w:r w:rsidRPr="000173D1">
              <w:t xml:space="preserve">героя   картины.   </w:t>
            </w:r>
            <w:r w:rsidRPr="000173D1">
              <w:rPr>
                <w:i/>
                <w:iCs/>
              </w:rPr>
              <w:t xml:space="preserve">Чтение   и оценка   </w:t>
            </w:r>
            <w:r w:rsidRPr="000173D1"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4A64" w:rsidRPr="000173D1" w:rsidRDefault="00EA4A64" w:rsidP="00124A67">
            <w:r w:rsidRPr="000173D1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r w:rsidRPr="000173D1"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EA4A64" w:rsidRPr="000173D1" w:rsidRDefault="00EA4A64" w:rsidP="00124A67">
            <w:pPr>
              <w:rPr>
                <w:lang w:eastAsia="en-US"/>
              </w:rPr>
            </w:pPr>
            <w:r w:rsidRPr="000173D1"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 xml:space="preserve">В труде – красота </w:t>
            </w:r>
            <w:r w:rsidRPr="000173D1">
              <w:rPr>
                <w:rFonts w:ascii="Times New Roman" w:hAnsi="Times New Roman" w:cs="Times New Roman"/>
                <w:bCs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определение </w:t>
            </w:r>
            <w:r w:rsidRPr="000173D1">
              <w:rPr>
                <w:rFonts w:ascii="Times New Roman" w:hAnsi="Times New Roman" w:cs="Times New Roman"/>
              </w:rPr>
              <w:t xml:space="preserve">главной мысли текста.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Объяснение </w:t>
            </w:r>
            <w:r w:rsidRPr="000173D1">
              <w:rPr>
                <w:rFonts w:ascii="Times New Roman" w:hAnsi="Times New Roman" w:cs="Times New Roman"/>
              </w:rPr>
              <w:t xml:space="preserve">значения пословиц (поговорок).                   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Совместная </w:t>
            </w:r>
            <w:r w:rsidRPr="000173D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деятельность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в парах: </w:t>
            </w:r>
            <w:r w:rsidRPr="000173D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чтение и анализ </w:t>
            </w:r>
            <w:r w:rsidRPr="000173D1">
              <w:rPr>
                <w:rFonts w:ascii="Times New Roman" w:hAnsi="Times New Roman" w:cs="Times New Roman"/>
              </w:rPr>
              <w:t xml:space="preserve">текста   татарской   сказки   «Звёздочка Зухра».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   и    анализ    </w:t>
            </w:r>
            <w:r w:rsidRPr="000173D1">
              <w:rPr>
                <w:rFonts w:ascii="Times New Roman" w:hAnsi="Times New Roman" w:cs="Times New Roman"/>
              </w:rPr>
              <w:t xml:space="preserve">текста «Микула Селянинович».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Коллективная оценка </w:t>
            </w:r>
            <w:r w:rsidRPr="000173D1">
              <w:rPr>
                <w:rFonts w:ascii="Times New Roman" w:hAnsi="Times New Roman" w:cs="Times New Roman"/>
              </w:rPr>
              <w:t xml:space="preserve">выполнения задания,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>обобщение</w:t>
            </w:r>
            <w:r w:rsidRPr="000173D1">
              <w:rPr>
                <w:rFonts w:ascii="Times New Roman" w:hAnsi="Times New Roman" w:cs="Times New Roman"/>
              </w:rPr>
              <w:t xml:space="preserve">: «Почему Микула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Селянинович   стал   героем   народных </w:t>
            </w:r>
            <w:r w:rsidRPr="000173D1">
              <w:rPr>
                <w:rFonts w:ascii="Times New Roman" w:hAnsi="Times New Roman" w:cs="Times New Roman"/>
              </w:rPr>
              <w:t xml:space="preserve">былин?».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</w:rPr>
              <w:t xml:space="preserve">сказки К. Ушинского «Два    плуга?»,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>выделение    главной мысли.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 xml:space="preserve">«Плод добрых </w:t>
            </w:r>
            <w:r w:rsidRPr="000173D1">
              <w:rPr>
                <w:rFonts w:ascii="Times New Roman" w:hAnsi="Times New Roman" w:cs="Times New Roman"/>
                <w:bCs/>
              </w:rPr>
              <w:t>трудов славен»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Учебный         диалог:         обсуждение </w:t>
            </w:r>
            <w:r w:rsidRPr="000173D1">
              <w:rPr>
                <w:rFonts w:ascii="Times New Roman" w:hAnsi="Times New Roman" w:cs="Times New Roman"/>
              </w:rPr>
              <w:t xml:space="preserve">высказывания     буддийского     монаха Шантидевы.  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Определение      главной мысли </w:t>
            </w:r>
            <w:r w:rsidRPr="000173D1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Восприятие и оценка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рассказе учителя «Владимир Мономах о </w:t>
            </w:r>
            <w:r w:rsidRPr="000173D1">
              <w:rPr>
                <w:rFonts w:ascii="Times New Roman" w:hAnsi="Times New Roman" w:cs="Times New Roman"/>
              </w:rPr>
              <w:t xml:space="preserve">трудолюбии».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Формулирование вывода </w:t>
            </w:r>
            <w:r w:rsidRPr="000173D1">
              <w:rPr>
                <w:rFonts w:ascii="Times New Roman" w:hAnsi="Times New Roman" w:cs="Times New Roman"/>
              </w:rPr>
              <w:t>по материалам урока.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>Люди труда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работа </w:t>
            </w:r>
            <w:r w:rsidRPr="000173D1">
              <w:rPr>
                <w:rFonts w:ascii="Times New Roman" w:hAnsi="Times New Roman" w:cs="Times New Roman"/>
              </w:rPr>
              <w:t xml:space="preserve">с текстами учебника: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Обсуждение  </w:t>
            </w:r>
            <w:r w:rsidRPr="000173D1">
              <w:rPr>
                <w:rFonts w:ascii="Times New Roman" w:hAnsi="Times New Roman" w:cs="Times New Roman"/>
              </w:rPr>
              <w:t xml:space="preserve">проблемы:   «Как   может проявляться любовь к Родине в мирное время?»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173D1">
              <w:rPr>
                <w:rFonts w:ascii="Times New Roman" w:hAnsi="Times New Roman" w:cs="Times New Roman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и оценка </w:t>
            </w:r>
            <w:r w:rsidRPr="000173D1">
              <w:rPr>
                <w:rFonts w:ascii="Times New Roman" w:hAnsi="Times New Roman" w:cs="Times New Roman"/>
              </w:rPr>
              <w:t>ситуаций из жизни сверстников.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8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>Бережное отношение к природе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shd w:val="clear" w:color="auto" w:fill="FFFFFF"/>
            </w:pPr>
            <w:r>
              <w:rPr>
                <w:i/>
                <w:iCs/>
              </w:rPr>
              <w:t xml:space="preserve">Оживление          и    </w:t>
            </w:r>
            <w:r w:rsidRPr="000173D1">
              <w:rPr>
                <w:i/>
                <w:iCs/>
              </w:rPr>
              <w:t xml:space="preserve">использование </w:t>
            </w:r>
            <w:r w:rsidRPr="000173D1">
              <w:t xml:space="preserve">имеющихся знаний: ответ на вопрос «Как   древние   люди   относились   к природе?».       </w:t>
            </w:r>
            <w:r w:rsidRPr="000173D1">
              <w:rPr>
                <w:i/>
                <w:iCs/>
              </w:rPr>
              <w:t xml:space="preserve">Анализ       </w:t>
            </w:r>
            <w:r w:rsidRPr="000173D1">
              <w:t xml:space="preserve">информации, представленной в рассказе-обобщении учителя.     </w:t>
            </w:r>
            <w:r w:rsidRPr="000173D1">
              <w:rPr>
                <w:i/>
                <w:iCs/>
              </w:rPr>
              <w:t xml:space="preserve">Совместная     работа     </w:t>
            </w:r>
            <w:r w:rsidRPr="000173D1">
              <w:t xml:space="preserve">в группах:         анализ         информации, представленной в текстах. </w:t>
            </w:r>
            <w:r w:rsidRPr="000173D1">
              <w:rPr>
                <w:i/>
                <w:iCs/>
              </w:rPr>
              <w:t xml:space="preserve">Просмотр и оценка          </w:t>
            </w:r>
            <w:r w:rsidRPr="000173D1">
              <w:t xml:space="preserve">видеофильма.          </w:t>
            </w:r>
            <w:r w:rsidRPr="000173D1">
              <w:rPr>
                <w:i/>
                <w:iCs/>
              </w:rPr>
              <w:t xml:space="preserve">Анализ </w:t>
            </w:r>
            <w:r w:rsidRPr="000173D1">
              <w:t>иллюстраций материалом Обсуждение и формулирование вывода по материалам урока.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>Семья – хранитель духовных ценностей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A64" w:rsidRPr="000173D1" w:rsidRDefault="00EA4A64" w:rsidP="00124A67">
            <w:pPr>
              <w:shd w:val="clear" w:color="auto" w:fill="FFFFFF"/>
              <w:ind w:left="10"/>
            </w:pPr>
            <w:r w:rsidRPr="000173D1">
              <w:rPr>
                <w:i/>
                <w:iCs/>
              </w:rPr>
              <w:t xml:space="preserve">Учебный        диалог        </w:t>
            </w:r>
            <w:r w:rsidRPr="000173D1">
              <w:t xml:space="preserve">на        основе иллюстративного                   материала. </w:t>
            </w:r>
            <w:r w:rsidRPr="000173D1">
              <w:rPr>
                <w:i/>
                <w:iCs/>
              </w:rPr>
              <w:t>Коммуникативная        деятельность</w:t>
            </w:r>
            <w:r w:rsidRPr="000173D1">
              <w:t xml:space="preserve">: «Послушаем друг друга» (традиции в моей семье). </w:t>
            </w:r>
            <w:r w:rsidRPr="000173D1">
              <w:rPr>
                <w:i/>
                <w:iCs/>
              </w:rPr>
              <w:t xml:space="preserve">Чтение и анализ </w:t>
            </w:r>
            <w:r w:rsidRPr="000173D1">
              <w:t xml:space="preserve">текста стихотворения   «Бабушкины   сказки». </w:t>
            </w:r>
            <w:r w:rsidRPr="000173D1">
              <w:rPr>
                <w:i/>
                <w:iCs/>
              </w:rPr>
              <w:t xml:space="preserve">Обсуждение </w:t>
            </w:r>
            <w:r w:rsidRPr="000173D1">
              <w:t>проблемы: «Отражение в фольклоре народов России семейных ценностей».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>Анализ информации</w:t>
            </w:r>
            <w:r w:rsidRPr="000173D1">
              <w:rPr>
                <w:rFonts w:ascii="Times New Roman" w:hAnsi="Times New Roman" w:cs="Times New Roman"/>
              </w:rPr>
              <w:t xml:space="preserve">, представленной в материалах       рубрики       «Картинная галерея».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Составление описательного рассказа    </w:t>
            </w:r>
            <w:r w:rsidRPr="000173D1">
              <w:rPr>
                <w:rFonts w:ascii="Times New Roman" w:hAnsi="Times New Roman" w:cs="Times New Roman"/>
              </w:rPr>
              <w:t xml:space="preserve">по    картине.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  </w:t>
            </w:r>
            <w:r w:rsidRPr="000173D1">
              <w:rPr>
                <w:rFonts w:ascii="Times New Roman" w:hAnsi="Times New Roman" w:cs="Times New Roman"/>
              </w:rPr>
              <w:t xml:space="preserve">в   группах:   чтение   и анализ народной сказки.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>Учебный   диалог</w:t>
            </w:r>
            <w:r w:rsidRPr="000173D1">
              <w:rPr>
                <w:rFonts w:ascii="Times New Roman" w:hAnsi="Times New Roman" w:cs="Times New Roman"/>
              </w:rPr>
              <w:t xml:space="preserve">: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обсуждение   </w:t>
            </w:r>
            <w:r w:rsidRPr="000173D1">
              <w:rPr>
                <w:rFonts w:ascii="Times New Roman" w:hAnsi="Times New Roman" w:cs="Times New Roman"/>
              </w:rPr>
              <w:t xml:space="preserve">темы,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идеи и главной мысли народных сказок. </w:t>
            </w:r>
            <w:r w:rsidRPr="000173D1">
              <w:rPr>
                <w:rFonts w:ascii="Times New Roman" w:hAnsi="Times New Roman" w:cs="Times New Roman"/>
              </w:rPr>
              <w:t xml:space="preserve">Чтение   текстов   и   анализ   главной мысли.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>Учебный диалог</w:t>
            </w:r>
            <w:r w:rsidRPr="000173D1">
              <w:rPr>
                <w:rFonts w:ascii="Times New Roman" w:hAnsi="Times New Roman" w:cs="Times New Roman"/>
              </w:rPr>
              <w:t xml:space="preserve">: «Любовь – главная семейная ценность».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173D1">
              <w:rPr>
                <w:rFonts w:ascii="Times New Roman" w:hAnsi="Times New Roman" w:cs="Times New Roman"/>
              </w:rPr>
              <w:t>информации, представленной в рассказе учителя о Петре и Февронии Муромских: «О каких семейных ценностях повествует история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418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A4A64" w:rsidRPr="000173D1" w:rsidRDefault="00EA4A64" w:rsidP="00124A6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173D1">
              <w:rPr>
                <w:rFonts w:eastAsiaTheme="minorHAnsi"/>
                <w:b/>
                <w:lang w:eastAsia="en-US"/>
              </w:rPr>
              <w:t>II четверть 8 часов</w:t>
            </w:r>
          </w:p>
        </w:tc>
      </w:tr>
      <w:tr w:rsidR="00EA4A64" w:rsidRPr="000173D1" w:rsidTr="00124A67">
        <w:trPr>
          <w:trHeight w:val="752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jc w:val="center"/>
              <w:rPr>
                <w:rFonts w:eastAsiaTheme="minorHAnsi"/>
                <w:lang w:eastAsia="en-US"/>
              </w:rPr>
            </w:pPr>
            <w:r w:rsidRPr="000173D1">
              <w:rPr>
                <w:b/>
              </w:rPr>
              <w:t>Религия и культура (5 часов)</w:t>
            </w: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 xml:space="preserve">Роль религии в </w:t>
            </w:r>
            <w:r w:rsidRPr="000173D1">
              <w:rPr>
                <w:rFonts w:ascii="Times New Roman" w:hAnsi="Times New Roman" w:cs="Times New Roman"/>
                <w:bCs/>
                <w:spacing w:val="-2"/>
              </w:rPr>
              <w:t>развитии культуры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Оживление имеющегося </w:t>
            </w:r>
            <w:r w:rsidRPr="000173D1">
              <w:rPr>
                <w:rFonts w:ascii="Times New Roman" w:hAnsi="Times New Roman" w:cs="Times New Roman"/>
              </w:rPr>
              <w:t xml:space="preserve">опыта и знаний: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высказывания </w:t>
            </w:r>
            <w:r w:rsidRPr="000173D1">
              <w:rPr>
                <w:rFonts w:ascii="Times New Roman" w:hAnsi="Times New Roman" w:cs="Times New Roman"/>
              </w:rPr>
              <w:t xml:space="preserve">на тему: «О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каких религиозных праздниках мы уже </w:t>
            </w:r>
            <w:r w:rsidRPr="000173D1">
              <w:rPr>
                <w:rFonts w:ascii="Times New Roman" w:hAnsi="Times New Roman" w:cs="Times New Roman"/>
              </w:rPr>
              <w:t xml:space="preserve">знаем? Что мы можем рассказать о православном храме, мечети, синагоге и пагоде?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Восприятие и анализ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рассказе учителя.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Разыгрывание </w:t>
            </w:r>
            <w:r w:rsidRPr="000173D1">
              <w:rPr>
                <w:rFonts w:ascii="Times New Roman" w:hAnsi="Times New Roman" w:cs="Times New Roman"/>
              </w:rPr>
              <w:t>сценок: «Коляда», «Святки».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 xml:space="preserve">Культурное наследие </w:t>
            </w:r>
            <w:r w:rsidRPr="000173D1">
              <w:rPr>
                <w:rFonts w:ascii="Times New Roman" w:hAnsi="Times New Roman" w:cs="Times New Roman"/>
                <w:bCs/>
                <w:spacing w:val="-2"/>
              </w:rPr>
              <w:t>христианской Руси.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</w:rPr>
              <w:t xml:space="preserve">«Что мы знаем о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христианской вере? Когда Древняя Русь </w:t>
            </w:r>
            <w:r w:rsidRPr="000173D1">
              <w:rPr>
                <w:rFonts w:ascii="Times New Roman" w:hAnsi="Times New Roman" w:cs="Times New Roman"/>
              </w:rPr>
              <w:t xml:space="preserve">приняла христианство?» (по имеющемуся опыту).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173D1">
              <w:rPr>
                <w:rFonts w:ascii="Times New Roman" w:hAnsi="Times New Roman" w:cs="Times New Roman"/>
              </w:rPr>
              <w:t xml:space="preserve">текста учебника «Откуда на Русь пришло христианство?».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0173D1">
              <w:rPr>
                <w:rFonts w:ascii="Times New Roman" w:hAnsi="Times New Roman" w:cs="Times New Roman"/>
              </w:rPr>
              <w:t xml:space="preserve">(«Обсудим вместе»):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текстах учебника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выделение главной мысли </w:t>
            </w:r>
            <w:r w:rsidRPr="000173D1">
              <w:rPr>
                <w:rFonts w:ascii="Times New Roman" w:hAnsi="Times New Roman" w:cs="Times New Roman"/>
              </w:rPr>
              <w:t>текста о Ярославе Мудром.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112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</w:rPr>
              <w:t>Культура ислама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173D1">
              <w:rPr>
                <w:rFonts w:ascii="Times New Roman" w:hAnsi="Times New Roman" w:cs="Times New Roman"/>
              </w:rPr>
              <w:t xml:space="preserve">текста учебника «Возникновение ислама».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Учебный диалог </w:t>
            </w:r>
            <w:r w:rsidRPr="000173D1">
              <w:rPr>
                <w:rFonts w:ascii="Times New Roman" w:hAnsi="Times New Roman" w:cs="Times New Roman"/>
              </w:rPr>
              <w:t xml:space="preserve">«Золотой век исламской культуры».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173D1">
              <w:rPr>
                <w:rFonts w:ascii="Times New Roman" w:hAnsi="Times New Roman" w:cs="Times New Roman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 xml:space="preserve">Иудаизм и </w:t>
            </w:r>
            <w:r w:rsidRPr="000173D1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обсуждение </w:t>
            </w:r>
            <w:r w:rsidRPr="000173D1">
              <w:rPr>
                <w:rFonts w:ascii="Times New Roman" w:hAnsi="Times New Roman" w:cs="Times New Roman"/>
              </w:rPr>
              <w:t xml:space="preserve">текста учебника «Как всё начиналось».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Практическая работа: </w:t>
            </w:r>
            <w:r w:rsidRPr="000173D1">
              <w:rPr>
                <w:rFonts w:ascii="Times New Roman" w:hAnsi="Times New Roman" w:cs="Times New Roman"/>
              </w:rPr>
              <w:t xml:space="preserve">нахождение на карте Палестины и других мест, связанных с ранней историей иудаизма.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>Беседа</w:t>
            </w:r>
            <w:r w:rsidRPr="000173D1">
              <w:rPr>
                <w:rFonts w:ascii="Times New Roman" w:hAnsi="Times New Roman" w:cs="Times New Roman"/>
              </w:rPr>
              <w:t xml:space="preserve">-повторение пройденного по вопросам: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«Что такое Ветхий Завет? Частью какой </w:t>
            </w:r>
            <w:r w:rsidRPr="000173D1">
              <w:rPr>
                <w:rFonts w:ascii="Times New Roman" w:hAnsi="Times New Roman" w:cs="Times New Roman"/>
              </w:rPr>
              <w:t xml:space="preserve">книги он является? Какие религии признают Ветхий Завет священной книгой?».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 w:rsidRPr="000173D1">
              <w:rPr>
                <w:rFonts w:ascii="Times New Roman" w:hAnsi="Times New Roman" w:cs="Times New Roman"/>
              </w:rPr>
              <w:t xml:space="preserve">повествования по сюжету картины.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Беседа </w:t>
            </w:r>
            <w:r w:rsidRPr="000173D1">
              <w:rPr>
                <w:rFonts w:ascii="Times New Roman" w:hAnsi="Times New Roman" w:cs="Times New Roman"/>
              </w:rPr>
              <w:t>по тексту и иллюстрациям учебника «Дом окнами на Восток»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Игра-экскурсия </w:t>
            </w:r>
            <w:r w:rsidRPr="000173D1">
              <w:rPr>
                <w:rFonts w:ascii="Times New Roman" w:hAnsi="Times New Roman" w:cs="Times New Roman"/>
              </w:rPr>
              <w:t>«Иудейская история в произведениях   живописи»   (учебник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4A64" w:rsidRPr="000173D1" w:rsidRDefault="00EA4A64" w:rsidP="00124A67">
            <w:r w:rsidRPr="000173D1"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EA4A64" w:rsidRPr="000173D1" w:rsidRDefault="00EA4A64" w:rsidP="00124A67">
            <w:r w:rsidRPr="000173D1">
              <w:t>Открывать для себя значение этических понятий, объяснять их смысл своими словами.</w:t>
            </w:r>
          </w:p>
          <w:p w:rsidR="00EA4A64" w:rsidRPr="000173D1" w:rsidRDefault="00EA4A64" w:rsidP="00124A67">
            <w:pPr>
              <w:rPr>
                <w:lang w:eastAsia="en-US"/>
              </w:rPr>
            </w:pPr>
            <w:r w:rsidRPr="000173D1"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rPr>
                <w:bCs/>
              </w:rPr>
            </w:pPr>
            <w:r w:rsidRPr="000173D1">
              <w:rPr>
                <w:bCs/>
              </w:rPr>
              <w:t xml:space="preserve">Культурные </w:t>
            </w:r>
            <w:r w:rsidRPr="000173D1">
              <w:rPr>
                <w:bCs/>
                <w:spacing w:val="-2"/>
              </w:rPr>
              <w:t>традиции буддизма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Обсуждение </w:t>
            </w:r>
            <w:r w:rsidRPr="000173D1">
              <w:rPr>
                <w:rFonts w:ascii="Times New Roman" w:hAnsi="Times New Roman" w:cs="Times New Roman"/>
              </w:rPr>
              <w:t xml:space="preserve">проблемы: какие народы РФ исповедуют буддизм (на основе имеющихся знаний).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  <w:spacing w:val="-2"/>
              </w:rPr>
              <w:t xml:space="preserve">информации, представленной в рассказе </w:t>
            </w:r>
            <w:r w:rsidRPr="000173D1">
              <w:rPr>
                <w:rFonts w:ascii="Times New Roman" w:hAnsi="Times New Roman" w:cs="Times New Roman"/>
              </w:rPr>
              <w:t xml:space="preserve">учителя «Буддизм в России»,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составление плана </w:t>
            </w:r>
            <w:r w:rsidRPr="000173D1">
              <w:rPr>
                <w:rFonts w:ascii="Times New Roman" w:hAnsi="Times New Roman" w:cs="Times New Roman"/>
              </w:rPr>
              <w:t xml:space="preserve">пересказа.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Практическая работа </w:t>
            </w:r>
            <w:r w:rsidRPr="000173D1">
              <w:rPr>
                <w:rFonts w:ascii="Times New Roman" w:hAnsi="Times New Roman" w:cs="Times New Roman"/>
              </w:rPr>
              <w:t xml:space="preserve">с картой: нахождение мест, связанных с ранней историей буддизма.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и </w:t>
            </w:r>
            <w:r w:rsidRPr="000173D1">
              <w:rPr>
                <w:rFonts w:ascii="Times New Roman" w:hAnsi="Times New Roman" w:cs="Times New Roman"/>
              </w:rPr>
              <w:t xml:space="preserve">оценка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информации, представленной в текстах учебника. </w:t>
            </w:r>
            <w:r w:rsidRPr="000173D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Составление плана пересказа </w:t>
            </w:r>
            <w:r w:rsidRPr="000173D1">
              <w:rPr>
                <w:rFonts w:ascii="Times New Roman" w:hAnsi="Times New Roman" w:cs="Times New Roman"/>
              </w:rPr>
              <w:t>текста «Буддийский монастырь».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98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Default="00EA4A64" w:rsidP="00124A67">
            <w:pPr>
              <w:jc w:val="center"/>
              <w:rPr>
                <w:b/>
              </w:rPr>
            </w:pPr>
          </w:p>
          <w:p w:rsidR="00EA4A64" w:rsidRDefault="00EA4A64" w:rsidP="00124A67">
            <w:pPr>
              <w:jc w:val="center"/>
              <w:rPr>
                <w:b/>
              </w:rPr>
            </w:pPr>
          </w:p>
          <w:p w:rsidR="00EA4A64" w:rsidRDefault="00EA4A64" w:rsidP="00124A67">
            <w:pPr>
              <w:jc w:val="center"/>
              <w:rPr>
                <w:b/>
              </w:rPr>
            </w:pPr>
          </w:p>
          <w:p w:rsidR="00EA4A64" w:rsidRPr="000173D1" w:rsidRDefault="00EA4A64" w:rsidP="00124A67">
            <w:pPr>
              <w:jc w:val="center"/>
              <w:rPr>
                <w:rFonts w:eastAsiaTheme="minorHAnsi"/>
                <w:lang w:eastAsia="en-US"/>
              </w:rPr>
            </w:pPr>
            <w:r w:rsidRPr="000173D1">
              <w:rPr>
                <w:b/>
              </w:rPr>
              <w:t>Как сохранить духовные ценности (2 часа)</w:t>
            </w: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shd w:val="clear" w:color="auto" w:fill="FFFFFF"/>
              <w:rPr>
                <w:bCs/>
              </w:rPr>
            </w:pPr>
            <w:r w:rsidRPr="000173D1">
              <w:rPr>
                <w:bCs/>
              </w:rPr>
              <w:t>Забота</w:t>
            </w:r>
          </w:p>
          <w:p w:rsidR="00EA4A64" w:rsidRPr="000173D1" w:rsidRDefault="00EA4A64" w:rsidP="00124A67">
            <w:pPr>
              <w:shd w:val="clear" w:color="auto" w:fill="FFFFFF"/>
              <w:rPr>
                <w:bCs/>
              </w:rPr>
            </w:pPr>
            <w:r w:rsidRPr="000173D1">
              <w:rPr>
                <w:bCs/>
                <w:spacing w:val="-2"/>
              </w:rPr>
              <w:t xml:space="preserve">государства о </w:t>
            </w:r>
            <w:r w:rsidRPr="000173D1">
              <w:rPr>
                <w:bCs/>
              </w:rPr>
              <w:t>сохранении духовных ценностей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Оценка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</w:t>
            </w:r>
            <w:r w:rsidRPr="000173D1">
              <w:rPr>
                <w:rFonts w:ascii="Times New Roman" w:hAnsi="Times New Roman" w:cs="Times New Roman"/>
              </w:rPr>
              <w:t xml:space="preserve">и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обсуждение главной мысли </w:t>
            </w:r>
            <w:r w:rsidRPr="000173D1">
              <w:rPr>
                <w:rFonts w:ascii="Times New Roman" w:hAnsi="Times New Roman" w:cs="Times New Roman"/>
              </w:rPr>
              <w:t xml:space="preserve">текстов учебника.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Составление </w:t>
            </w:r>
            <w:r w:rsidRPr="000173D1">
              <w:rPr>
                <w:rFonts w:ascii="Times New Roman" w:hAnsi="Times New Roman" w:cs="Times New Roman"/>
              </w:rPr>
              <w:t xml:space="preserve">плана пересказа текста «Храм Христа Спасителя»;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чтение и выделение главной мысли </w:t>
            </w:r>
            <w:r w:rsidRPr="000173D1">
              <w:rPr>
                <w:rFonts w:ascii="Times New Roman" w:hAnsi="Times New Roman" w:cs="Times New Roman"/>
              </w:rPr>
              <w:t xml:space="preserve">текста «Охраняется государством».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Конструирование </w:t>
            </w:r>
            <w:r w:rsidRPr="000173D1">
              <w:rPr>
                <w:rFonts w:ascii="Times New Roman" w:hAnsi="Times New Roman" w:cs="Times New Roman"/>
              </w:rPr>
              <w:t>вывода по теме.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</w:rPr>
            </w:pPr>
            <w:r w:rsidRPr="000173D1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73D1">
              <w:rPr>
                <w:rFonts w:ascii="Times New Roman" w:hAnsi="Times New Roman" w:cs="Times New Roman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 xml:space="preserve">Хранить память </w:t>
            </w:r>
            <w:r w:rsidRPr="000173D1">
              <w:rPr>
                <w:rFonts w:ascii="Times New Roman" w:hAnsi="Times New Roman" w:cs="Times New Roman"/>
                <w:bCs/>
              </w:rPr>
              <w:t>предков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64" w:rsidRPr="000173D1" w:rsidRDefault="00EA4A64" w:rsidP="00124A67">
            <w:pPr>
              <w:rPr>
                <w:lang w:eastAsia="en-US"/>
              </w:rPr>
            </w:pPr>
          </w:p>
          <w:p w:rsidR="00EA4A64" w:rsidRPr="000173D1" w:rsidRDefault="00EA4A64" w:rsidP="00124A67">
            <w:pPr>
              <w:rPr>
                <w:lang w:eastAsia="en-US"/>
              </w:rPr>
            </w:pPr>
            <w:r w:rsidRPr="000173D1">
              <w:rPr>
                <w:i/>
                <w:iCs/>
              </w:rPr>
              <w:t>Учебный диалог</w:t>
            </w:r>
            <w:r w:rsidRPr="000173D1">
              <w:t xml:space="preserve">: обсуждение статьи Д. Лихачева «Память». </w:t>
            </w:r>
            <w:r w:rsidRPr="000173D1">
              <w:rPr>
                <w:i/>
                <w:iCs/>
              </w:rPr>
              <w:t xml:space="preserve">Оценка </w:t>
            </w:r>
            <w:r w:rsidRPr="000173D1">
              <w:t xml:space="preserve">информации, представленной в рассказе-объяснении учителя. </w:t>
            </w:r>
            <w:r w:rsidRPr="000173D1">
              <w:rPr>
                <w:i/>
                <w:iCs/>
              </w:rPr>
              <w:t xml:space="preserve">Выделение главной мысли </w:t>
            </w:r>
            <w:r w:rsidRPr="000173D1">
              <w:t xml:space="preserve">рассказа. </w:t>
            </w:r>
            <w:r w:rsidRPr="000173D1">
              <w:rPr>
                <w:i/>
                <w:iCs/>
              </w:rPr>
              <w:t xml:space="preserve">Чтение и анализ </w:t>
            </w:r>
            <w:r w:rsidRPr="000173D1">
              <w:t xml:space="preserve">текста учебника «Творить    благо».    </w:t>
            </w:r>
            <w:r w:rsidRPr="000173D1">
              <w:rPr>
                <w:i/>
                <w:iCs/>
              </w:rPr>
              <w:t>Коммуникативная деятельность</w:t>
            </w:r>
            <w:r w:rsidRPr="000173D1"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0173D1">
              <w:rPr>
                <w:i/>
                <w:iCs/>
              </w:rPr>
              <w:t xml:space="preserve">Составление          </w:t>
            </w:r>
            <w:r w:rsidRPr="000173D1">
              <w:t xml:space="preserve">портрета          героя художественного  полотна  (И.  Репин. Портрет   С.И.   Мамонтова).   </w:t>
            </w:r>
            <w:r w:rsidRPr="000173D1">
              <w:rPr>
                <w:i/>
                <w:iCs/>
              </w:rPr>
              <w:t xml:space="preserve">Учебный диалог    </w:t>
            </w:r>
            <w:r w:rsidRPr="000173D1">
              <w:t xml:space="preserve">(обсудим    вместе):    </w:t>
            </w:r>
            <w:r w:rsidRPr="000173D1">
              <w:rPr>
                <w:i/>
                <w:iCs/>
              </w:rPr>
              <w:t xml:space="preserve">оценим </w:t>
            </w:r>
            <w:r w:rsidRPr="000173D1">
              <w:t>жизненные истории.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shd w:val="clear" w:color="auto" w:fill="FFFFFF"/>
              <w:tabs>
                <w:tab w:val="left" w:pos="1416"/>
              </w:tabs>
            </w:pPr>
            <w:r w:rsidRPr="000173D1"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pacing w:val="-1"/>
              </w:rPr>
            </w:pPr>
            <w:r w:rsidRPr="000173D1"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 w:rsidRPr="000173D1">
              <w:rPr>
                <w:rFonts w:ascii="Times New Roman" w:hAnsi="Times New Roman" w:cs="Times New Roman"/>
              </w:rPr>
              <w:br/>
            </w:r>
            <w:r w:rsidRPr="000173D1">
              <w:rPr>
                <w:rFonts w:ascii="Times New Roman" w:hAnsi="Times New Roman" w:cs="Times New Roman"/>
                <w:spacing w:val="-1"/>
              </w:rPr>
              <w:t>деятельности; способность к работе с информацией, представленной разными средствами.</w:t>
            </w:r>
          </w:p>
          <w:p w:rsidR="00EA4A64" w:rsidRPr="000173D1" w:rsidRDefault="00EA4A64" w:rsidP="00124A67">
            <w:pPr>
              <w:shd w:val="clear" w:color="auto" w:fill="FFFFFF"/>
              <w:ind w:right="5"/>
            </w:pPr>
            <w:r w:rsidRPr="000173D1"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EA4A64" w:rsidRPr="000173D1" w:rsidRDefault="00EA4A64" w:rsidP="00124A67">
            <w:pPr>
              <w:shd w:val="clear" w:color="auto" w:fill="FFFFFF"/>
              <w:tabs>
                <w:tab w:val="left" w:pos="1301"/>
              </w:tabs>
              <w:spacing w:before="10"/>
              <w:ind w:right="110"/>
            </w:pPr>
            <w:r w:rsidRPr="000173D1">
              <w:rPr>
                <w:iCs/>
              </w:rPr>
              <w:t xml:space="preserve">Высказывать предположения </w:t>
            </w:r>
            <w:r w:rsidRPr="000173D1">
              <w:t>о последствиях неправильного</w:t>
            </w:r>
            <w:r w:rsidRPr="000173D1">
              <w:br/>
              <w:t xml:space="preserve">(безнравственного) поведения человека. </w:t>
            </w:r>
            <w:r w:rsidRPr="000173D1">
              <w:rPr>
                <w:iCs/>
              </w:rPr>
              <w:t xml:space="preserve">Оценивать </w:t>
            </w:r>
            <w:r w:rsidRPr="000173D1">
              <w:t>свои поступки, соотнося их с правилами нравственности и этики; намечать способы саморазвития.</w:t>
            </w:r>
          </w:p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  <w:tr w:rsidR="00EA4A64" w:rsidRPr="000173D1" w:rsidTr="00124A67">
        <w:trPr>
          <w:trHeight w:val="43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4A64" w:rsidRPr="000173D1" w:rsidRDefault="00EA4A64" w:rsidP="00124A67">
            <w:pPr>
              <w:jc w:val="center"/>
              <w:rPr>
                <w:rFonts w:eastAsiaTheme="minorHAnsi"/>
                <w:lang w:eastAsia="en-US"/>
              </w:rPr>
            </w:pPr>
            <w:r w:rsidRPr="000173D1">
              <w:rPr>
                <w:b/>
              </w:rPr>
              <w:t>Твой духовный мир (1 час)</w:t>
            </w:r>
          </w:p>
        </w:tc>
      </w:tr>
      <w:tr w:rsidR="00EA4A64" w:rsidRPr="000173D1" w:rsidTr="00124A67">
        <w:trPr>
          <w:trHeight w:val="241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4A64" w:rsidRPr="000173D1" w:rsidRDefault="00EA4A64" w:rsidP="00EA4A6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bCs/>
                <w:spacing w:val="-2"/>
              </w:rPr>
              <w:t xml:space="preserve">Твой духовный </w:t>
            </w:r>
            <w:r w:rsidRPr="000173D1">
              <w:rPr>
                <w:rFonts w:ascii="Times New Roman" w:hAnsi="Times New Roman" w:cs="Times New Roman"/>
                <w:bCs/>
              </w:rPr>
              <w:t>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3D1">
              <w:rPr>
                <w:rFonts w:ascii="Times New Roman" w:hAnsi="Times New Roman" w:cs="Times New Roman"/>
                <w:i/>
                <w:iCs/>
              </w:rPr>
              <w:t xml:space="preserve">Анализ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0173D1">
              <w:rPr>
                <w:rFonts w:ascii="Times New Roman" w:hAnsi="Times New Roman" w:cs="Times New Roman"/>
                <w:spacing w:val="-2"/>
              </w:rPr>
              <w:t xml:space="preserve">объяснении учителя «Что такое этикет и </w:t>
            </w:r>
            <w:r w:rsidRPr="000173D1">
              <w:rPr>
                <w:rFonts w:ascii="Times New Roman" w:hAnsi="Times New Roman" w:cs="Times New Roman"/>
              </w:rPr>
              <w:t xml:space="preserve">зачем    он    нужен?».   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Практическая </w:t>
            </w:r>
            <w:r w:rsidRPr="000173D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работа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«Учимся быть образованными».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Учебный    диалог:    </w:t>
            </w:r>
            <w:r w:rsidRPr="000173D1">
              <w:rPr>
                <w:rFonts w:ascii="Times New Roman" w:hAnsi="Times New Roman" w:cs="Times New Roman"/>
              </w:rPr>
              <w:t xml:space="preserve">обсудим    вместе, заполним устно таблицу, дополним ее. </w:t>
            </w:r>
            <w:r w:rsidRPr="000173D1">
              <w:rPr>
                <w:rFonts w:ascii="Times New Roman" w:hAnsi="Times New Roman" w:cs="Times New Roman"/>
                <w:i/>
                <w:iCs/>
              </w:rPr>
              <w:t xml:space="preserve">Совместная деятельность в группах: анализ </w:t>
            </w:r>
            <w:r w:rsidRPr="000173D1">
              <w:rPr>
                <w:rFonts w:ascii="Times New Roman" w:hAnsi="Times New Roman" w:cs="Times New Roman"/>
              </w:rPr>
              <w:t xml:space="preserve">информации, представленной в </w:t>
            </w:r>
            <w:r w:rsidRPr="000173D1">
              <w:rPr>
                <w:rFonts w:ascii="Times New Roman" w:hAnsi="Times New Roman" w:cs="Times New Roman"/>
                <w:spacing w:val="-1"/>
              </w:rPr>
              <w:t xml:space="preserve">дидактических текстах К.Д. Ушинского. </w:t>
            </w:r>
            <w:r w:rsidRPr="000173D1">
              <w:rPr>
                <w:rFonts w:ascii="Times New Roman" w:hAnsi="Times New Roman" w:cs="Times New Roman"/>
              </w:rPr>
              <w:t xml:space="preserve">Составление описательного рассказа по </w:t>
            </w:r>
            <w:r w:rsidRPr="000173D1">
              <w:rPr>
                <w:rFonts w:ascii="Times New Roman" w:hAnsi="Times New Roman" w:cs="Times New Roman"/>
                <w:spacing w:val="-2"/>
              </w:rPr>
              <w:t xml:space="preserve">картине П. Федотова «Свежий кавалер». </w:t>
            </w:r>
            <w:r w:rsidRPr="000173D1">
              <w:rPr>
                <w:rFonts w:ascii="Times New Roman" w:hAnsi="Times New Roman" w:cs="Times New Roman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A64" w:rsidRPr="000173D1" w:rsidRDefault="00EA4A64" w:rsidP="00124A67">
            <w:pPr>
              <w:pStyle w:val="a5"/>
              <w:tabs>
                <w:tab w:val="left" w:pos="142"/>
                <w:tab w:val="left" w:pos="121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A4A64" w:rsidRPr="000173D1" w:rsidRDefault="00EA4A64" w:rsidP="00124A67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0173D1">
              <w:t>Расширение кругозора и культурного опыта школьника, формирование</w:t>
            </w:r>
            <w:r w:rsidRPr="000173D1">
              <w:br/>
              <w:t>умения воспринимать мир не только рационально, но и образно.</w:t>
            </w:r>
          </w:p>
          <w:p w:rsidR="00EA4A64" w:rsidRPr="000173D1" w:rsidRDefault="00EA4A64" w:rsidP="00124A67">
            <w:r w:rsidRPr="000173D1"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EA4A64" w:rsidRPr="000173D1" w:rsidRDefault="00EA4A64" w:rsidP="00124A67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0173D1">
              <w:rPr>
                <w:iCs/>
              </w:rPr>
              <w:t>Участвовать в диалоге</w:t>
            </w:r>
            <w:r w:rsidRPr="000173D1">
              <w:t>: высказывать свои суждения, анализировать</w:t>
            </w:r>
            <w:r w:rsidRPr="000173D1">
              <w:br/>
              <w:t>высказывания участников беседы, добавлять, приводить доказательства.</w:t>
            </w:r>
          </w:p>
          <w:p w:rsidR="00EA4A64" w:rsidRPr="000173D1" w:rsidRDefault="00EA4A64" w:rsidP="00124A67">
            <w:pPr>
              <w:rPr>
                <w:lang w:eastAsia="en-US"/>
              </w:rPr>
            </w:pPr>
            <w:r w:rsidRPr="000173D1">
              <w:rPr>
                <w:iCs/>
              </w:rPr>
              <w:t xml:space="preserve">Создавать </w:t>
            </w:r>
            <w:r w:rsidRPr="000173D1">
              <w:t xml:space="preserve">по изображениям (художественным полотнам, иконам, иллюстрациям) словесный портрет героя. </w:t>
            </w:r>
            <w:r w:rsidRPr="000173D1">
              <w:rPr>
                <w:iCs/>
              </w:rPr>
              <w:t xml:space="preserve">Оценивать </w:t>
            </w:r>
            <w:r w:rsidRPr="000173D1">
              <w:t>поступки реальных лиц, героев произведений, высказывания</w:t>
            </w:r>
            <w:r w:rsidRPr="000173D1">
              <w:br/>
              <w:t>известных личностей.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64" w:rsidRPr="000173D1" w:rsidRDefault="00EA4A64" w:rsidP="00124A67">
            <w:pPr>
              <w:rPr>
                <w:rFonts w:eastAsiaTheme="minorHAnsi"/>
                <w:lang w:eastAsia="en-US"/>
              </w:rPr>
            </w:pPr>
          </w:p>
        </w:tc>
      </w:tr>
    </w:tbl>
    <w:p w:rsidR="00EA4A64" w:rsidRDefault="00EA4A64" w:rsidP="00EA4A64"/>
    <w:p w:rsidR="00EA4A64" w:rsidRDefault="00EA4A64" w:rsidP="00EA4A64"/>
    <w:p w:rsidR="00EA4A64" w:rsidRDefault="00EA4A64" w:rsidP="00EA4A64"/>
    <w:p w:rsidR="00EA4A64" w:rsidRDefault="00EA4A64" w:rsidP="00EA4A64"/>
    <w:p w:rsidR="00EA4A64" w:rsidRDefault="00EA4A64" w:rsidP="00EA4A64"/>
    <w:p w:rsidR="00EA4A64" w:rsidRDefault="00EA4A64" w:rsidP="00EA4A64"/>
    <w:p w:rsidR="00EA4A64" w:rsidRDefault="00EA4A64" w:rsidP="00EA4A64"/>
    <w:p w:rsidR="00EA4A64" w:rsidRDefault="00EA4A64" w:rsidP="00EA4A64"/>
    <w:p w:rsidR="00EA4A64" w:rsidRPr="00AC1E1B" w:rsidRDefault="00EA4A64" w:rsidP="00EA4A64">
      <w:pPr>
        <w:shd w:val="clear" w:color="auto" w:fill="FFFFFF"/>
        <w:spacing w:before="100" w:beforeAutospacing="1" w:after="202"/>
        <w:jc w:val="center"/>
        <w:rPr>
          <w:color w:val="000000"/>
        </w:rPr>
      </w:pPr>
      <w:r w:rsidRPr="00AC1E1B">
        <w:rPr>
          <w:b/>
          <w:bCs/>
          <w:color w:val="000000"/>
        </w:rPr>
        <w:t>Учебно-методическое обеспечение учебного курса в 5 классе</w:t>
      </w:r>
    </w:p>
    <w:p w:rsidR="00EA4A64" w:rsidRPr="00AC1E1B" w:rsidRDefault="00EA4A64" w:rsidP="00EA4A64">
      <w:pPr>
        <w:shd w:val="clear" w:color="auto" w:fill="FFFFFF"/>
        <w:spacing w:before="100" w:beforeAutospacing="1" w:after="202"/>
        <w:rPr>
          <w:color w:val="000000"/>
        </w:rPr>
      </w:pPr>
      <w:r w:rsidRPr="00AC1E1B">
        <w:rPr>
          <w:color w:val="000000"/>
        </w:rPr>
        <w:t>1.Программа к курсу учебника « Основы духовно-нравственной культуры народов России» Н.Ф. Виноградова, В.И. Власенко, А.В. Поляков. – М.: Вентана-Граф, 2013 .2. Основы духовно-нравственной культуры народов России» Н.Ф. Виноградова, В.И. Власенко, А.В. Поляков. – М.: Вентана-Граф, 2013., В.И. Власенко, А.В. Поляков</w:t>
      </w:r>
    </w:p>
    <w:p w:rsidR="00EA4A64" w:rsidRPr="00AC1E1B" w:rsidRDefault="00EA4A64" w:rsidP="00EA4A6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AC1E1B">
        <w:rPr>
          <w:b/>
          <w:bCs/>
          <w:color w:val="000000"/>
          <w:kern w:val="36"/>
          <w:sz w:val="22"/>
          <w:szCs w:val="22"/>
        </w:rPr>
        <w:t>Материально-техническое и информационно-техническое обеспечение :</w:t>
      </w:r>
    </w:p>
    <w:p w:rsidR="00EA4A64" w:rsidRPr="00AC1E1B" w:rsidRDefault="00EA4A64" w:rsidP="00EA4A64">
      <w:pPr>
        <w:shd w:val="clear" w:color="auto" w:fill="FFFFFF"/>
        <w:spacing w:before="100" w:beforeAutospacing="1"/>
        <w:rPr>
          <w:color w:val="000000"/>
        </w:rPr>
      </w:pPr>
      <w:r w:rsidRPr="00AC1E1B">
        <w:rPr>
          <w:color w:val="000000"/>
          <w:sz w:val="22"/>
          <w:szCs w:val="22"/>
        </w:rPr>
        <w:t>Единая коллекция Цифровых образовательных ресурсов - </w:t>
      </w:r>
      <w:r w:rsidRPr="00AC1E1B">
        <w:rPr>
          <w:color w:val="000000"/>
          <w:sz w:val="22"/>
          <w:szCs w:val="22"/>
          <w:lang w:val="en-US"/>
        </w:rPr>
        <w:t>http</w:t>
      </w:r>
      <w:r w:rsidRPr="00AC1E1B">
        <w:rPr>
          <w:color w:val="000000"/>
          <w:sz w:val="22"/>
          <w:szCs w:val="22"/>
        </w:rPr>
        <w:t>:// </w:t>
      </w:r>
      <w:r w:rsidRPr="00AC1E1B">
        <w:rPr>
          <w:color w:val="000000"/>
          <w:sz w:val="22"/>
          <w:szCs w:val="22"/>
          <w:lang w:val="en-US"/>
        </w:rPr>
        <w:t>scool</w:t>
      </w:r>
      <w:r w:rsidRPr="00AC1E1B">
        <w:rPr>
          <w:color w:val="000000"/>
          <w:sz w:val="22"/>
          <w:szCs w:val="22"/>
        </w:rPr>
        <w:t>- </w:t>
      </w:r>
      <w:r w:rsidRPr="00AC1E1B">
        <w:rPr>
          <w:color w:val="000000"/>
          <w:sz w:val="22"/>
          <w:szCs w:val="22"/>
          <w:lang w:val="en-US"/>
        </w:rPr>
        <w:t>collection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edu</w:t>
      </w:r>
      <w:r w:rsidRPr="00AC1E1B">
        <w:rPr>
          <w:color w:val="000000"/>
          <w:sz w:val="22"/>
          <w:szCs w:val="22"/>
        </w:rPr>
        <w:t>. </w:t>
      </w:r>
      <w:r w:rsidRPr="00AC1E1B">
        <w:rPr>
          <w:color w:val="000000"/>
          <w:sz w:val="22"/>
          <w:szCs w:val="22"/>
          <w:lang w:val="en-US"/>
        </w:rPr>
        <w:t>ru</w:t>
      </w:r>
    </w:p>
    <w:p w:rsidR="00EA4A64" w:rsidRPr="00AC1E1B" w:rsidRDefault="00EA4A64" w:rsidP="00EA4A64">
      <w:pPr>
        <w:shd w:val="clear" w:color="auto" w:fill="FFFFFF"/>
        <w:spacing w:before="100" w:beforeAutospacing="1"/>
        <w:rPr>
          <w:color w:val="000000"/>
        </w:rPr>
      </w:pPr>
      <w:r w:rsidRPr="00AC1E1B">
        <w:rPr>
          <w:color w:val="000000"/>
          <w:sz w:val="22"/>
          <w:szCs w:val="22"/>
        </w:rPr>
        <w:t>Всемирная история в интернете - </w:t>
      </w:r>
      <w:r w:rsidRPr="00AC1E1B">
        <w:rPr>
          <w:color w:val="000000"/>
          <w:sz w:val="22"/>
          <w:szCs w:val="22"/>
          <w:lang w:val="en-US"/>
        </w:rPr>
        <w:t>http</w:t>
      </w:r>
      <w:r w:rsidRPr="00AC1E1B">
        <w:rPr>
          <w:color w:val="000000"/>
          <w:sz w:val="22"/>
          <w:szCs w:val="22"/>
        </w:rPr>
        <w:t>:// </w:t>
      </w:r>
      <w:r w:rsidRPr="00AC1E1B">
        <w:rPr>
          <w:color w:val="000000"/>
          <w:sz w:val="22"/>
          <w:szCs w:val="22"/>
          <w:lang w:val="en-US"/>
        </w:rPr>
        <w:t>www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hrono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ru</w:t>
      </w:r>
    </w:p>
    <w:p w:rsidR="00EA4A64" w:rsidRPr="00AC1E1B" w:rsidRDefault="00EA4A64" w:rsidP="00EA4A64">
      <w:pPr>
        <w:shd w:val="clear" w:color="auto" w:fill="FFFFFF"/>
        <w:spacing w:before="100" w:beforeAutospacing="1"/>
        <w:rPr>
          <w:color w:val="000000"/>
        </w:rPr>
      </w:pPr>
      <w:r w:rsidRPr="00AC1E1B">
        <w:rPr>
          <w:color w:val="000000"/>
          <w:sz w:val="22"/>
          <w:szCs w:val="22"/>
        </w:rPr>
        <w:t>История стран и цивилизаций - </w:t>
      </w:r>
      <w:r w:rsidRPr="00AC1E1B">
        <w:rPr>
          <w:color w:val="000000"/>
          <w:sz w:val="22"/>
          <w:szCs w:val="22"/>
          <w:lang w:val="en-US"/>
        </w:rPr>
        <w:t>http</w:t>
      </w:r>
      <w:r w:rsidRPr="00AC1E1B">
        <w:rPr>
          <w:color w:val="000000"/>
          <w:sz w:val="22"/>
          <w:szCs w:val="22"/>
        </w:rPr>
        <w:t>: // </w:t>
      </w:r>
      <w:r w:rsidRPr="00AC1E1B">
        <w:rPr>
          <w:color w:val="000000"/>
          <w:sz w:val="22"/>
          <w:szCs w:val="22"/>
          <w:lang w:val="en-US"/>
        </w:rPr>
        <w:t>www</w:t>
      </w:r>
      <w:r w:rsidRPr="00AC1E1B">
        <w:rPr>
          <w:color w:val="000000"/>
          <w:sz w:val="22"/>
          <w:szCs w:val="22"/>
        </w:rPr>
        <w:t>. </w:t>
      </w:r>
      <w:r w:rsidRPr="00AC1E1B">
        <w:rPr>
          <w:color w:val="000000"/>
          <w:sz w:val="22"/>
          <w:szCs w:val="22"/>
          <w:lang w:val="en-US"/>
        </w:rPr>
        <w:t>istorya</w:t>
      </w:r>
      <w:r w:rsidRPr="00AC1E1B">
        <w:rPr>
          <w:color w:val="000000"/>
          <w:sz w:val="22"/>
          <w:szCs w:val="22"/>
        </w:rPr>
        <w:t>. </w:t>
      </w:r>
      <w:r w:rsidRPr="00AC1E1B">
        <w:rPr>
          <w:color w:val="000000"/>
          <w:sz w:val="22"/>
          <w:szCs w:val="22"/>
          <w:lang w:val="en-US"/>
        </w:rPr>
        <w:t>ru</w:t>
      </w:r>
    </w:p>
    <w:p w:rsidR="00EA4A64" w:rsidRPr="00AC1E1B" w:rsidRDefault="00EA4A64" w:rsidP="00EA4A64">
      <w:pPr>
        <w:shd w:val="clear" w:color="auto" w:fill="FFFFFF"/>
        <w:spacing w:before="100" w:beforeAutospacing="1"/>
        <w:rPr>
          <w:color w:val="000000"/>
        </w:rPr>
      </w:pPr>
      <w:r w:rsidRPr="00AC1E1B">
        <w:rPr>
          <w:color w:val="000000"/>
          <w:sz w:val="22"/>
          <w:szCs w:val="22"/>
        </w:rPr>
        <w:t>Библиотека античной литературы - </w:t>
      </w:r>
      <w:r w:rsidRPr="00AC1E1B">
        <w:rPr>
          <w:color w:val="000000"/>
          <w:sz w:val="22"/>
          <w:szCs w:val="22"/>
          <w:lang w:val="en-US"/>
        </w:rPr>
        <w:t>http</w:t>
      </w:r>
      <w:r w:rsidRPr="00AC1E1B">
        <w:rPr>
          <w:color w:val="000000"/>
          <w:sz w:val="22"/>
          <w:szCs w:val="22"/>
        </w:rPr>
        <w:t>:// с</w:t>
      </w:r>
      <w:r w:rsidRPr="00AC1E1B">
        <w:rPr>
          <w:color w:val="000000"/>
          <w:sz w:val="22"/>
          <w:szCs w:val="22"/>
          <w:lang w:val="en-US"/>
        </w:rPr>
        <w:t>yrill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newma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ru</w:t>
      </w:r>
    </w:p>
    <w:p w:rsidR="00EA4A64" w:rsidRPr="00AC1E1B" w:rsidRDefault="00EA4A64" w:rsidP="00EA4A64">
      <w:pPr>
        <w:shd w:val="clear" w:color="auto" w:fill="FFFFFF"/>
        <w:spacing w:before="100" w:beforeAutospacing="1"/>
        <w:rPr>
          <w:color w:val="000000"/>
        </w:rPr>
      </w:pPr>
      <w:r w:rsidRPr="00AC1E1B">
        <w:rPr>
          <w:color w:val="000000"/>
          <w:sz w:val="22"/>
          <w:szCs w:val="22"/>
        </w:rPr>
        <w:t>Коллекция: мировая художественная культура - </w:t>
      </w:r>
      <w:r w:rsidRPr="00AC1E1B">
        <w:rPr>
          <w:color w:val="000000"/>
          <w:sz w:val="22"/>
          <w:szCs w:val="22"/>
          <w:lang w:val="en-US"/>
        </w:rPr>
        <w:t>http</w:t>
      </w:r>
      <w:r w:rsidRPr="00AC1E1B">
        <w:rPr>
          <w:color w:val="000000"/>
          <w:sz w:val="22"/>
          <w:szCs w:val="22"/>
        </w:rPr>
        <w:t>:// </w:t>
      </w:r>
      <w:r w:rsidRPr="00AC1E1B">
        <w:rPr>
          <w:color w:val="000000"/>
          <w:sz w:val="22"/>
          <w:szCs w:val="22"/>
          <w:lang w:val="en-US"/>
        </w:rPr>
        <w:t>artclassic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edu</w:t>
      </w:r>
      <w:r w:rsidRPr="00AC1E1B">
        <w:rPr>
          <w:color w:val="000000"/>
          <w:sz w:val="22"/>
          <w:szCs w:val="22"/>
        </w:rPr>
        <w:t>.</w:t>
      </w:r>
      <w:r w:rsidRPr="00AC1E1B">
        <w:rPr>
          <w:color w:val="000000"/>
          <w:sz w:val="22"/>
          <w:szCs w:val="22"/>
          <w:lang w:val="en-US"/>
        </w:rPr>
        <w:t>ru</w:t>
      </w:r>
    </w:p>
    <w:p w:rsidR="00EA4A64" w:rsidRPr="00AC1E1B" w:rsidRDefault="00EA4A64" w:rsidP="00EA4A64">
      <w:pPr>
        <w:numPr>
          <w:ilvl w:val="1"/>
          <w:numId w:val="3"/>
        </w:numPr>
        <w:shd w:val="clear" w:color="auto" w:fill="FFFFFF"/>
        <w:spacing w:before="100" w:beforeAutospacing="1" w:after="200" w:line="276" w:lineRule="auto"/>
        <w:rPr>
          <w:color w:val="000000"/>
        </w:rPr>
      </w:pPr>
      <w:r w:rsidRPr="00AC1E1B">
        <w:rPr>
          <w:color w:val="000000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color w:val="000000"/>
          <w:sz w:val="22"/>
          <w:szCs w:val="22"/>
        </w:rPr>
        <w:t>- печатные пособия, в т.ч. картографические издания, иллюстративные материалы, включая портреты выдающихся людей России.</w:t>
      </w:r>
    </w:p>
    <w:p w:rsidR="00EA4A64" w:rsidRPr="00AC1E1B" w:rsidRDefault="00EA4A64" w:rsidP="00EA4A6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AC1E1B">
        <w:rPr>
          <w:b/>
          <w:bCs/>
          <w:color w:val="000000"/>
          <w:kern w:val="36"/>
          <w:sz w:val="22"/>
          <w:szCs w:val="22"/>
        </w:rPr>
        <w:t>Перечень учебно-методического обеспечения для учителя: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Народы и религии. Энциклопедия / под ред. В.А. Тишков. – М., 2001.Религия в истории и культуре / под ред. М.Г. Писманника. – М., 2000.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История религий в России / под общ. ред. Н.А. Трофимчука. – М., 2002.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Поснов М.Э. История христианской церкви. – М., 2005.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Теологический энциклопедический словарь / под ред. У. Элвела. – М., 2003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Краткая еврейская энциклопедия. Т. 1-11. – Иерусалим, 1976-2005.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Васильев Л.С. История религий Востока: религиозно-культурные традиции и общество. – М., 1983.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Введение в буддизм. – СПб., 1999.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Козырев Н.Ф. Религиозное образование в светской школе. – СПб., 2005.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Пиаже Ж. Моральное суждение ребенка / Пер. с фр. – М.: Академический Проект, 2006.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Слободчиков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2007.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Карандашев В.Н. Педагогическая психология. – М., 2006.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Косачёва И.П. Нравственное развитие младшего школьника в процессе обучения и воспитания. – М., 2005.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Как проектировать универсальные учебные действия в начальной школе: от действия к мысли: пособие для учителя (А. Г. Асмолов, Г. В. Бурменская, И. А. Володарская и др.); под ред.А. Г. Асмолова. – М., 2008.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Метлик И.В. Религия и образование в светской школе. – М., 2004.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2007.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Образовательные сайты: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6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http://easyen.ru/современный</w:t>
        </w:r>
      </w:hyperlink>
      <w:r w:rsidRPr="00AC1E1B">
        <w:rPr>
          <w:rFonts w:ascii="Cambria" w:hAnsi="Cambria"/>
          <w:color w:val="000000"/>
          <w:sz w:val="22"/>
          <w:szCs w:val="22"/>
        </w:rPr>
        <w:t> учительский портал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7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http://ifmir.info/budd.htm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8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http://www.pravoslavie.ru/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9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http://www.muslim.ru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0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http://www.buddhism.ru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1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http://www.feor.ru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2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http://www.proshkolu.ru/tag/37017/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3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http://annaellada.narod.ru/интересные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4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http://ludmilafed.rusedu.net/post/1774/11013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5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http://wikikurgan.orbitel.ru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hyperlink r:id="rId16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http://www.fw.ru</w:t>
        </w:r>
      </w:hyperlink>
      <w:r w:rsidRPr="00AC1E1B">
        <w:rPr>
          <w:rFonts w:ascii="Cambria" w:hAnsi="Cambria"/>
          <w:color w:val="000000"/>
          <w:sz w:val="22"/>
          <w:szCs w:val="22"/>
        </w:rPr>
        <w:t> – Фонд «Мир семьи»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Яndex-энциклопедии. </w:t>
      </w:r>
      <w:hyperlink r:id="rId17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http://encycl.yandex.ru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Рубрикон. </w:t>
      </w:r>
      <w:hyperlink r:id="rId18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http://www.rubricon.ru/</w:t>
        </w:r>
      </w:hyperlink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Мегаэнциклопедия MEGABOOK.RU. </w:t>
      </w:r>
      <w:hyperlink r:id="rId19" w:tgtFrame="_blank" w:history="1">
        <w:r w:rsidRPr="00AC1E1B">
          <w:rPr>
            <w:rFonts w:ascii="Cambria" w:hAnsi="Cambria"/>
            <w:color w:val="00000A"/>
            <w:sz w:val="22"/>
            <w:szCs w:val="22"/>
            <w:u w:val="single"/>
          </w:rPr>
          <w:t>http://www.megabook.ru/</w:t>
        </w:r>
      </w:hyperlink>
    </w:p>
    <w:p w:rsidR="00EA4A64" w:rsidRPr="00AC1E1B" w:rsidRDefault="00EA4A64" w:rsidP="00EA4A64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AC1E1B">
        <w:rPr>
          <w:rFonts w:ascii="Cambria" w:hAnsi="Cambria"/>
          <w:b/>
          <w:bCs/>
          <w:color w:val="000000"/>
          <w:kern w:val="36"/>
          <w:sz w:val="22"/>
          <w:szCs w:val="22"/>
        </w:rPr>
        <w:t>Литература для дополнительного чтения учащимися: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i/>
          <w:iCs/>
          <w:color w:val="000000"/>
          <w:sz w:val="22"/>
          <w:szCs w:val="22"/>
        </w:rPr>
        <w:t>Барто, А. </w:t>
      </w:r>
      <w:r w:rsidRPr="00AC1E1B">
        <w:rPr>
          <w:rFonts w:ascii="Cambria" w:hAnsi="Cambria"/>
          <w:color w:val="000000"/>
          <w:sz w:val="22"/>
          <w:szCs w:val="22"/>
        </w:rPr>
        <w:t>Стихи и поэмы: собр. соч.: в 3 т. – М.: Детская литература, 1970.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i/>
          <w:iCs/>
          <w:color w:val="000000"/>
          <w:sz w:val="22"/>
          <w:szCs w:val="22"/>
        </w:rPr>
        <w:t>Домострой / </w:t>
      </w:r>
      <w:r w:rsidRPr="00AC1E1B">
        <w:rPr>
          <w:rFonts w:ascii="Cambria" w:hAnsi="Cambria"/>
          <w:color w:val="000000"/>
          <w:sz w:val="22"/>
          <w:szCs w:val="22"/>
        </w:rPr>
        <w:t>под ред. В. Сенина. – СПб.: Лениздат, 1992.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i/>
          <w:iCs/>
          <w:color w:val="000000"/>
          <w:sz w:val="22"/>
          <w:szCs w:val="22"/>
        </w:rPr>
        <w:t>Михалков, С. </w:t>
      </w:r>
      <w:r w:rsidRPr="00AC1E1B">
        <w:rPr>
          <w:rFonts w:ascii="Cambria" w:hAnsi="Cambria"/>
          <w:color w:val="000000"/>
          <w:sz w:val="22"/>
          <w:szCs w:val="22"/>
        </w:rPr>
        <w:t>Избранные произведения: в 2 т. – М.: Детская литература, 1967.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i/>
          <w:iCs/>
          <w:color w:val="000000"/>
          <w:sz w:val="22"/>
          <w:szCs w:val="22"/>
        </w:rPr>
        <w:t>Морозова, С. А., Элиасберг, Н. И. </w:t>
      </w:r>
      <w:r w:rsidRPr="00AC1E1B">
        <w:rPr>
          <w:rFonts w:ascii="Cambria" w:hAnsi="Cambria"/>
          <w:color w:val="000000"/>
          <w:sz w:val="22"/>
          <w:szCs w:val="22"/>
        </w:rPr>
        <w:t>О самом главном: книга для чтения (для 7-9 классов общеобразовательных школ). – СПб.: Специальная литература, 1998.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color w:val="000000"/>
          <w:sz w:val="22"/>
          <w:szCs w:val="22"/>
        </w:rPr>
        <w:t>Сухомлинский В.А. Хрестоматия по этике. М, Педагогика, 1990.</w:t>
      </w:r>
    </w:p>
    <w:p w:rsidR="00EA4A64" w:rsidRPr="00AC1E1B" w:rsidRDefault="00EA4A64" w:rsidP="00EA4A64">
      <w:pPr>
        <w:shd w:val="clear" w:color="auto" w:fill="FFFFFF"/>
        <w:spacing w:before="29" w:after="29"/>
        <w:rPr>
          <w:color w:val="000000"/>
        </w:rPr>
      </w:pPr>
      <w:r w:rsidRPr="00AC1E1B">
        <w:rPr>
          <w:rFonts w:ascii="Cambria" w:hAnsi="Cambria"/>
          <w:i/>
          <w:iCs/>
          <w:color w:val="000000"/>
          <w:sz w:val="22"/>
          <w:szCs w:val="22"/>
        </w:rPr>
        <w:t>Пословицы </w:t>
      </w:r>
      <w:r w:rsidRPr="00AC1E1B">
        <w:rPr>
          <w:rFonts w:ascii="Cambria" w:hAnsi="Cambria"/>
          <w:color w:val="000000"/>
          <w:sz w:val="22"/>
          <w:szCs w:val="22"/>
        </w:rPr>
        <w:t>русского народа: сборник В. Даля. – М.: Государственное издательство художественной литературы, 1957</w:t>
      </w:r>
    </w:p>
    <w:p w:rsidR="00EA4A64" w:rsidRPr="00D31B4B" w:rsidRDefault="00EA4A64" w:rsidP="00EA4A64"/>
    <w:p w:rsidR="00BB561F" w:rsidRDefault="00BB561F">
      <w:bookmarkStart w:id="0" w:name="_GoBack"/>
      <w:bookmarkEnd w:id="0"/>
    </w:p>
    <w:sectPr w:rsidR="00BB561F" w:rsidSect="00C936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62A"/>
    <w:multiLevelType w:val="multilevel"/>
    <w:tmpl w:val="10F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2510F"/>
    <w:multiLevelType w:val="hybridMultilevel"/>
    <w:tmpl w:val="D978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4"/>
    <w:rsid w:val="00BB561F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4A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A4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4A64"/>
  </w:style>
  <w:style w:type="paragraph" w:styleId="a5">
    <w:name w:val="No Spacing"/>
    <w:uiPriority w:val="1"/>
    <w:qFormat/>
    <w:rsid w:val="00EA4A6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A4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4A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A4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4A64"/>
  </w:style>
  <w:style w:type="paragraph" w:styleId="a5">
    <w:name w:val="No Spacing"/>
    <w:uiPriority w:val="1"/>
    <w:qFormat/>
    <w:rsid w:val="00EA4A6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A4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pravoslavie.ru%252F%26ts%3D1445082267%26uid%3D2608780591438571519&amp;sign=25184e1050a3e70d3f3516515affa28f&amp;keyno=1" TargetMode="External"/><Relationship Id="rId13" Type="http://schemas.openxmlformats.org/officeDocument/2006/relationships/hyperlink" Target="http://clck.yandex.ru/redir/dv/*data=url%3Dhttp%253A%252F%252Fannaellada.narod.ru%252F%2525D0%2525B8%2525D0%2525BD%2525D1%252582%2525D0%2525B5%2525D1%252580%2525D0%2525B5%2525D1%252581%2525D0%2525BD%2525D1%25258B%2525D0%2525B5%26ts%3D1445082267%26uid%3D2608780591438571519&amp;sign=495f7ed24e429e7a38b0623d90ccb64e&amp;keyno=1" TargetMode="External"/><Relationship Id="rId18" Type="http://schemas.openxmlformats.org/officeDocument/2006/relationships/hyperlink" Target="http://clck.yandex.ru/redir/dv/*data=url%3Dhttp%253A%252F%252Fwww.rubricon.ru%252F%26ts%3D1445082267%26uid%3D2608780591438571519&amp;sign=474a6ab5b35d9faebe9eb62d6d885817&amp;keyno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lck.yandex.ru/redir/dv/*data=url%3Dhttp%253A%252F%252Fifmir.info%252Fbudd.htm%26ts%3D1445082267%26uid%3D2608780591438571519&amp;sign=9ad1bdbb892709eb2bd31d90d0681b05&amp;keyno=1" TargetMode="External"/><Relationship Id="rId12" Type="http://schemas.openxmlformats.org/officeDocument/2006/relationships/hyperlink" Target="http://clck.yandex.ru/redir/dv/*data=url%3Dhttp%253A%252F%252Fwww.proshkolu.ru%252Ftag%252F37017%252F%26ts%3D1445082267%26uid%3D2608780591438571519&amp;sign=73228ba85e7d0d3be55001177a04d230&amp;keyno=1" TargetMode="External"/><Relationship Id="rId17" Type="http://schemas.openxmlformats.org/officeDocument/2006/relationships/hyperlink" Target="http://clck.yandex.ru/redir/dv/*data=url%3Dhttp%253A%252F%252Fencycl.yandex.ru%252F%26ts%3D1445082267%26uid%3D2608780591438571519&amp;sign=7666fbde2e4ae2048a5281ee5cc44640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clck.yandex.ru/redir/dv/*data=url%3Dhttp%253A%252F%252Fwww.fw.ru%252F%26ts%3D1445082267%26uid%3D2608780591438571519&amp;sign=9f6d7b06cc345a368cdd8743950953d1&amp;keyno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easyen.ru%252F%2525D1%252581%2525D0%2525BE%2525D0%2525B2%2525D1%252580%2525D0%2525B5%2525D0%2525BC%2525D0%2525B5%2525D0%2525BD%2525D0%2525BD%2525D1%25258B%2525D0%2525B9%26ts%3D1445082267%26uid%3D2608780591438571519&amp;sign=a473a434361e50456660b852baf10dde&amp;keyno=1" TargetMode="External"/><Relationship Id="rId11" Type="http://schemas.openxmlformats.org/officeDocument/2006/relationships/hyperlink" Target="http://clck.yandex.ru/redir/dv/*data=url%3Dhttp%253A%252F%252Fwww.feor.ru%252F%26ts%3D1445082267%26uid%3D2608780591438571519&amp;sign=77f08a7bdc8665076fd929de6b39d3fc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ck.yandex.ru/redir/dv/*data=url%3Dhttp%253A%252F%252Fwikikurgan.orbitel.ru%252F%26ts%3D1445082267%26uid%3D2608780591438571519&amp;sign=7f0b0c5e6895a9047cad99bb55109375&amp;keyno=1" TargetMode="External"/><Relationship Id="rId10" Type="http://schemas.openxmlformats.org/officeDocument/2006/relationships/hyperlink" Target="http://clck.yandex.ru/redir/dv/*data=url%3Dhttp%253A%252F%252Fwww.buddhism.ru%252F%26ts%3D1445082267%26uid%3D2608780591438571519&amp;sign=6d7f7ea4d62d11a0ca6b3afce62fdfeb&amp;keyno=1" TargetMode="External"/><Relationship Id="rId19" Type="http://schemas.openxmlformats.org/officeDocument/2006/relationships/hyperlink" Target="http://clck.yandex.ru/redir/dv/*data=url%3Dhttp%253A%252F%252Fwww.megabook.ru%252F%26ts%3D1445082267%26uid%3D2608780591438571519&amp;sign=370306e8af0cea50922ee8c8cff19864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www.muslim.ru%252F%26ts%3D1445082267%26uid%3D2608780591438571519&amp;sign=5784617c5a35275adfb732083f236b32&amp;keyno=1" TargetMode="External"/><Relationship Id="rId14" Type="http://schemas.openxmlformats.org/officeDocument/2006/relationships/hyperlink" Target="http://clck.yandex.ru/redir/dv/*data=url%3Dhttp%253A%252F%252Fludmilafed.rusedu.net%252Fpost%252F1774%252F11013%26ts%3D1445082267%26uid%3D2608780591438571519&amp;sign=7ebf0930dbfcdabeeb5f26b234af1c9b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6280</Words>
  <Characters>35801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Материально-техническое и информационно-техническое обеспечение :</vt:lpstr>
      <vt:lpstr>Перечень учебно-методического обеспечения для учителя:</vt:lpstr>
      <vt:lpstr>Литература для дополнительного чтения учащимися:</vt:lpstr>
    </vt:vector>
  </TitlesOfParts>
  <Company/>
  <LinksUpToDate>false</LinksUpToDate>
  <CharactersWithSpaces>41998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2016-02-24T21:15:00Z</dcterms:created>
  <dcterms:modified xsi:type="dcterms:W3CDTF">2016-02-24T21:16:00Z</dcterms:modified>
</cp:coreProperties>
</file>