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A" w:rsidRPr="00EF7C7A" w:rsidRDefault="00EF7C7A" w:rsidP="00EF7C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«Жуковская средняя общеобразовательная школа»</w:t>
      </w: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«Рассмотрено»                             «Согласовано»                           «Утверждено»</w:t>
      </w: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МО                    Заместитель директора по УВР       Директор школы</w:t>
      </w:r>
    </w:p>
    <w:p w:rsidR="00EF7C7A" w:rsidRPr="00EF7C7A" w:rsidRDefault="00EF7C7A" w:rsidP="00EF7C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учителей математики</w:t>
      </w:r>
    </w:p>
    <w:p w:rsidR="00EF7C7A" w:rsidRPr="00EF7C7A" w:rsidRDefault="00EF7C7A" w:rsidP="00EF7C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______/</w:t>
      </w:r>
      <w:proofErr w:type="spellStart"/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Нуштаева</w:t>
      </w:r>
      <w:proofErr w:type="spellEnd"/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Н.В./               ________/</w:t>
      </w:r>
      <w:proofErr w:type="spellStart"/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Хлынцева</w:t>
      </w:r>
      <w:proofErr w:type="spellEnd"/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Е.В./               _______/Янина Н.И./</w:t>
      </w:r>
    </w:p>
    <w:p w:rsidR="00EF7C7A" w:rsidRPr="00EF7C7A" w:rsidRDefault="00EF7C7A" w:rsidP="00EF7C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F7C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                                                                 </w:t>
      </w:r>
      <w:proofErr w:type="spellStart"/>
      <w:proofErr w:type="gramStart"/>
      <w:r w:rsidRPr="00EF7C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proofErr w:type="spellEnd"/>
      <w:proofErr w:type="gramEnd"/>
      <w:r w:rsidRPr="00EF7C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</w:t>
      </w:r>
      <w:proofErr w:type="spellStart"/>
      <w:r w:rsidRPr="00EF7C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proofErr w:type="spellEnd"/>
    </w:p>
    <w:p w:rsidR="00EF7C7A" w:rsidRPr="00EF7C7A" w:rsidRDefault="00EF7C7A" w:rsidP="00EF7C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                                                                                         Приказ № _________</w:t>
      </w:r>
    </w:p>
    <w:p w:rsidR="00EF7C7A" w:rsidRPr="00EF7C7A" w:rsidRDefault="00EF7C7A" w:rsidP="00EF7C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211D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="0017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«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7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от «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7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F7C7A" w:rsidRPr="00EF7C7A" w:rsidRDefault="00EF7C7A" w:rsidP="00EF7C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7C7A" w:rsidRPr="00EF7C7A" w:rsidRDefault="00EF7C7A" w:rsidP="00EF7C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7C7A" w:rsidRPr="00EF7C7A" w:rsidRDefault="00EF7C7A" w:rsidP="00EF7C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7C7A" w:rsidRPr="00EF7C7A" w:rsidRDefault="00EF7C7A" w:rsidP="00EF7C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7C7A" w:rsidRPr="00EF7C7A" w:rsidRDefault="00EF7C7A" w:rsidP="00EF7C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F7C7A" w:rsidRPr="00EF7C7A" w:rsidRDefault="00EF7C7A" w:rsidP="00EF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EF7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учебному предмету </w:t>
      </w:r>
      <w:r w:rsidRPr="00EF7C7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EF7C7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EF7C7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 класса</w:t>
      </w:r>
    </w:p>
    <w:p w:rsidR="00EF7C7A" w:rsidRPr="00EF7C7A" w:rsidRDefault="00EF7C7A" w:rsidP="00EF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2020 - 2021 учебный год</w:t>
      </w: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7C7A" w:rsidRPr="00EF7C7A" w:rsidRDefault="00EF7C7A" w:rsidP="00EF7C7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F7C7A" w:rsidRPr="00EF7C7A" w:rsidRDefault="00EF7C7A" w:rsidP="00EF7C7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7A" w:rsidRPr="00EF7C7A" w:rsidRDefault="00EF7C7A" w:rsidP="00EF7C7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Pr="00EF7C7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proofErr w:type="spellStart"/>
      <w:r w:rsidRPr="00EF7C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Нуштаева</w:t>
      </w:r>
      <w:proofErr w:type="spellEnd"/>
      <w:r w:rsidRPr="00EF7C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Надежда Владимировна</w:t>
      </w:r>
    </w:p>
    <w:p w:rsidR="00EF7C7A" w:rsidRPr="00EF7C7A" w:rsidRDefault="00EF7C7A" w:rsidP="00EF7C7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F7C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математики,</w:t>
      </w:r>
    </w:p>
    <w:p w:rsidR="00EF7C7A" w:rsidRPr="00EF7C7A" w:rsidRDefault="00EF7C7A" w:rsidP="00EF7C7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</w:t>
      </w:r>
      <w:r w:rsidRPr="00EF7C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высшей квалификационной категории           </w:t>
      </w:r>
    </w:p>
    <w:p w:rsidR="00EF7C7A" w:rsidRPr="00EF7C7A" w:rsidRDefault="00EF7C7A" w:rsidP="00EF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F7C7A" w:rsidRPr="00EF7C7A" w:rsidRDefault="00EF7C7A" w:rsidP="00EF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7A" w:rsidRPr="00EF7C7A" w:rsidRDefault="00EF7C7A" w:rsidP="00EF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7A" w:rsidRPr="00EF7C7A" w:rsidRDefault="00EF7C7A" w:rsidP="00EF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7A" w:rsidRPr="00EF7C7A" w:rsidRDefault="00EF7C7A" w:rsidP="00EF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0F" w:rsidRDefault="00EF7C7A" w:rsidP="006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2C4F82" w:rsidRDefault="002C4F82" w:rsidP="002C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C4F82" w:rsidRPr="00CD2388" w:rsidRDefault="002C4F82" w:rsidP="002C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F82" w:rsidRPr="00CD2388" w:rsidRDefault="002C4F82" w:rsidP="002C4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75446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«Индивидуальный проект»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2020-2021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основании</w:t>
      </w:r>
    </w:p>
    <w:p w:rsidR="002C4F82" w:rsidRPr="00CD2388" w:rsidRDefault="002C4F82" w:rsidP="002C4F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2C4F82" w:rsidRDefault="002C4F82" w:rsidP="002C4F8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ФГОС СОО (2012г.)</w:t>
      </w:r>
    </w:p>
    <w:p w:rsidR="002C4F82" w:rsidRPr="00CD2388" w:rsidRDefault="002C4F82" w:rsidP="002C4F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СОШ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4F82" w:rsidRPr="00667FAB" w:rsidRDefault="002C4F82" w:rsidP="002C4F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CD2388">
        <w:rPr>
          <w:rFonts w:ascii="Times New Roman" w:eastAsia="Calibri" w:hAnsi="Times New Roman" w:cs="Calibri"/>
          <w:sz w:val="24"/>
          <w:szCs w:val="24"/>
        </w:rPr>
        <w:t>Учебного план</w:t>
      </w:r>
      <w:r w:rsidR="000C6D49">
        <w:rPr>
          <w:rFonts w:ascii="Times New Roman" w:eastAsia="Calibri" w:hAnsi="Times New Roman" w:cs="Calibri"/>
          <w:sz w:val="24"/>
          <w:szCs w:val="24"/>
        </w:rPr>
        <w:t xml:space="preserve">а МБОУ 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СОШ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Calibri"/>
          <w:sz w:val="24"/>
          <w:szCs w:val="24"/>
        </w:rPr>
        <w:t xml:space="preserve"> на 2020-2021</w:t>
      </w:r>
      <w:r w:rsidRPr="00CD2388">
        <w:rPr>
          <w:rFonts w:ascii="Times New Roman" w:eastAsia="Calibri" w:hAnsi="Times New Roman" w:cs="Calibri"/>
          <w:sz w:val="24"/>
          <w:szCs w:val="24"/>
        </w:rPr>
        <w:t xml:space="preserve"> учебный год</w:t>
      </w:r>
      <w:r w:rsidR="0046746E">
        <w:rPr>
          <w:rFonts w:ascii="Times New Roman" w:eastAsia="Calibri" w:hAnsi="Times New Roman" w:cs="Calibri"/>
          <w:sz w:val="24"/>
          <w:szCs w:val="24"/>
        </w:rPr>
        <w:t>.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="006E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6E3B9E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6E3B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E3B9E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6E3B9E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467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Согласно ФГОС среднего общего образования, </w:t>
      </w:r>
      <w:r w:rsidR="0075446B" w:rsidRPr="00754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75446B" w:rsidRPr="00754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75446B" w:rsidRPr="00754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446B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>представляет собой особую форму деятельности учащихся (учебное исследование или учебный проект).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</w:t>
      </w:r>
      <w:r w:rsidRPr="003719C2">
        <w:rPr>
          <w:rFonts w:ascii="Times New Roman" w:hAnsi="Times New Roman" w:cs="Times New Roman"/>
          <w:sz w:val="24"/>
          <w:szCs w:val="24"/>
        </w:rPr>
        <w:t>д</w:t>
      </w:r>
      <w:r w:rsidRPr="003719C2">
        <w:rPr>
          <w:rFonts w:ascii="Times New Roman" w:hAnsi="Times New Roman" w:cs="Times New Roman"/>
          <w:sz w:val="24"/>
          <w:szCs w:val="24"/>
        </w:rPr>
        <w:t xml:space="preserve">метов, курсов в любой избранной области деятельности (познавательной, практической,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учебно- исследовательской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>, социальной, художественно- творческой, иной).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2C4F82" w:rsidRPr="003719C2" w:rsidRDefault="002C4F82" w:rsidP="007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сформированность навыков коммуникативной,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учебно- исследовательской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деятельности, крит</w:t>
      </w:r>
      <w:r w:rsidRPr="003719C2">
        <w:rPr>
          <w:rFonts w:ascii="Times New Roman" w:hAnsi="Times New Roman" w:cs="Times New Roman"/>
          <w:sz w:val="24"/>
          <w:szCs w:val="24"/>
        </w:rPr>
        <w:t>и</w:t>
      </w:r>
      <w:r w:rsidRPr="003719C2">
        <w:rPr>
          <w:rFonts w:ascii="Times New Roman" w:hAnsi="Times New Roman" w:cs="Times New Roman"/>
          <w:sz w:val="24"/>
          <w:szCs w:val="24"/>
        </w:rPr>
        <w:t>ческого мышления;</w:t>
      </w:r>
    </w:p>
    <w:p w:rsidR="002C4F82" w:rsidRPr="003719C2" w:rsidRDefault="002C4F82" w:rsidP="007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2C4F82" w:rsidRPr="003719C2" w:rsidRDefault="002C4F82" w:rsidP="007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</w:t>
      </w:r>
      <w:r w:rsidRPr="003719C2">
        <w:rPr>
          <w:rFonts w:ascii="Times New Roman" w:hAnsi="Times New Roman" w:cs="Times New Roman"/>
          <w:sz w:val="24"/>
          <w:szCs w:val="24"/>
        </w:rPr>
        <w:t>и</w:t>
      </w:r>
      <w:r w:rsidRPr="003719C2">
        <w:rPr>
          <w:rFonts w:ascii="Times New Roman" w:hAnsi="Times New Roman" w:cs="Times New Roman"/>
          <w:sz w:val="24"/>
          <w:szCs w:val="24"/>
        </w:rPr>
        <w:t>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C4F82" w:rsidRPr="003719C2" w:rsidRDefault="002C4F82" w:rsidP="0075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</w:t>
      </w:r>
      <w:r w:rsidR="0075446B">
        <w:rPr>
          <w:rFonts w:ascii="Times New Roman" w:hAnsi="Times New Roman" w:cs="Times New Roman"/>
          <w:sz w:val="24"/>
          <w:szCs w:val="24"/>
        </w:rPr>
        <w:t>года</w:t>
      </w:r>
      <w:r w:rsidRPr="003719C2">
        <w:rPr>
          <w:rFonts w:ascii="Times New Roman" w:hAnsi="Times New Roman" w:cs="Times New Roman"/>
          <w:sz w:val="24"/>
          <w:szCs w:val="24"/>
        </w:rPr>
        <w:t xml:space="preserve"> в рамках уче</w:t>
      </w:r>
      <w:r w:rsidRPr="003719C2">
        <w:rPr>
          <w:rFonts w:ascii="Times New Roman" w:hAnsi="Times New Roman" w:cs="Times New Roman"/>
          <w:sz w:val="24"/>
          <w:szCs w:val="24"/>
        </w:rPr>
        <w:t>б</w:t>
      </w:r>
      <w:r w:rsidRPr="003719C2">
        <w:rPr>
          <w:rFonts w:ascii="Times New Roman" w:hAnsi="Times New Roman" w:cs="Times New Roman"/>
          <w:sz w:val="24"/>
          <w:szCs w:val="24"/>
        </w:rPr>
        <w:t>ного времени, специально отведённого учебным планом, и должен быть представлен в виде з</w:t>
      </w:r>
      <w:r w:rsidRPr="003719C2">
        <w:rPr>
          <w:rFonts w:ascii="Times New Roman" w:hAnsi="Times New Roman" w:cs="Times New Roman"/>
          <w:sz w:val="24"/>
          <w:szCs w:val="24"/>
        </w:rPr>
        <w:t>а</w:t>
      </w:r>
      <w:r w:rsidRPr="003719C2">
        <w:rPr>
          <w:rFonts w:ascii="Times New Roman" w:hAnsi="Times New Roman" w:cs="Times New Roman"/>
          <w:sz w:val="24"/>
          <w:szCs w:val="24"/>
        </w:rPr>
        <w:t>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2C4F82" w:rsidRPr="003719C2" w:rsidRDefault="002C4F82" w:rsidP="002C4F8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</w:t>
      </w:r>
      <w:proofErr w:type="gramStart"/>
      <w:r w:rsidRPr="003719C2">
        <w:rPr>
          <w:rFonts w:ascii="Times New Roman" w:hAnsi="Times New Roman" w:cs="Times New Roman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</w:rPr>
        <w:t xml:space="preserve">» является создание условий для развития личности обучающегося, способной: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2C4F82" w:rsidRPr="003719C2" w:rsidRDefault="00390F87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4F82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добывать новые знания, работать над развитием интеллекта;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2C4F82" w:rsidRPr="003719C2" w:rsidRDefault="002C4F82" w:rsidP="002C4F8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обучение навыкам проблематизации (формулирования ведущей проблемы и под проблемы, п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становки задач, вытекающих из этих проблем);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развитие исследовательских навыков, то есть способности к анализу, синтезу, выдвижению г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потез, детализации и обобщению; </w:t>
      </w:r>
    </w:p>
    <w:p w:rsidR="0075446B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выбору, освоению и использованию адекватной технологии изготовления продукта проектирования; </w:t>
      </w:r>
    </w:p>
    <w:p w:rsidR="002C4F82" w:rsidRPr="003719C2" w:rsidRDefault="00390F87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4F82" w:rsidRPr="003719C2">
        <w:rPr>
          <w:rFonts w:ascii="Times New Roman" w:hAnsi="Times New Roman" w:cs="Times New Roman"/>
          <w:color w:val="000000"/>
          <w:sz w:val="24"/>
          <w:szCs w:val="24"/>
        </w:rPr>
        <w:t>обучение поиску нужной информации, вычленению и усвоению необходимого знания из инфо</w:t>
      </w:r>
      <w:r w:rsidR="002C4F82" w:rsidRPr="003719C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4F82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мационного поля;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развитие навыков самоанализа и рефлексии (самоанализа успешности и результативности реш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ния проблемы проекта); </w:t>
      </w:r>
    </w:p>
    <w:p w:rsidR="002C4F82" w:rsidRPr="003719C2" w:rsidRDefault="002C4F82" w:rsidP="002C4F82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2C4F82" w:rsidRPr="003719C2" w:rsidRDefault="002C4F82" w:rsidP="002C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развитие навыков публичного выступления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учебно-воспитательном процессе используются современные образовательные технол</w:t>
      </w:r>
      <w:r w:rsidRPr="003719C2">
        <w:rPr>
          <w:rFonts w:ascii="Times New Roman" w:hAnsi="Times New Roman" w:cs="Times New Roman"/>
          <w:sz w:val="24"/>
          <w:szCs w:val="24"/>
        </w:rPr>
        <w:t>о</w:t>
      </w:r>
      <w:r w:rsidRPr="003719C2">
        <w:rPr>
          <w:rFonts w:ascii="Times New Roman" w:hAnsi="Times New Roman" w:cs="Times New Roman"/>
          <w:sz w:val="24"/>
          <w:szCs w:val="24"/>
        </w:rPr>
        <w:t xml:space="preserve">гии (ИКТ, тьюторские технологии, проблемное обучение, учебное исследование, проблемно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оисковые технологии, творческие проекты).  </w:t>
      </w:r>
    </w:p>
    <w:p w:rsidR="002C4F82" w:rsidRDefault="002C4F82" w:rsidP="002C4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</w:t>
      </w:r>
      <w:r w:rsidR="00742F94">
        <w:rPr>
          <w:rFonts w:ascii="Times New Roman" w:hAnsi="Times New Roman" w:cs="Times New Roman"/>
          <w:sz w:val="24"/>
          <w:szCs w:val="24"/>
        </w:rPr>
        <w:t>1год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2C4F82" w:rsidRPr="003719C2" w:rsidRDefault="002C4F82" w:rsidP="002C4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аттестации: предзащита/защита проекта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» в учебном плане 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Согласно учебному плану  предмет «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>» изучается в 10 класс</w:t>
      </w:r>
      <w:r w:rsidR="00742F94">
        <w:rPr>
          <w:rFonts w:ascii="Times New Roman" w:hAnsi="Times New Roman" w:cs="Times New Roman"/>
          <w:sz w:val="24"/>
          <w:szCs w:val="24"/>
        </w:rPr>
        <w:t>е</w:t>
      </w:r>
      <w:r w:rsidRPr="003719C2">
        <w:rPr>
          <w:rFonts w:ascii="Times New Roman" w:hAnsi="Times New Roman" w:cs="Times New Roman"/>
          <w:sz w:val="24"/>
          <w:szCs w:val="24"/>
        </w:rPr>
        <w:t xml:space="preserve"> в об</w:t>
      </w:r>
      <w:r w:rsidRPr="003719C2">
        <w:rPr>
          <w:rFonts w:ascii="Times New Roman" w:hAnsi="Times New Roman" w:cs="Times New Roman"/>
          <w:sz w:val="24"/>
          <w:szCs w:val="24"/>
        </w:rPr>
        <w:t>ъ</w:t>
      </w:r>
      <w:r w:rsidRPr="003719C2">
        <w:rPr>
          <w:rFonts w:ascii="Times New Roman" w:hAnsi="Times New Roman" w:cs="Times New Roman"/>
          <w:sz w:val="24"/>
          <w:szCs w:val="24"/>
        </w:rPr>
        <w:t xml:space="preserve">еме </w:t>
      </w:r>
      <w:r w:rsidR="00742F94">
        <w:rPr>
          <w:rFonts w:ascii="Times New Roman" w:hAnsi="Times New Roman" w:cs="Times New Roman"/>
          <w:sz w:val="24"/>
          <w:szCs w:val="24"/>
        </w:rPr>
        <w:t>68</w:t>
      </w:r>
      <w:r w:rsidRPr="003719C2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42F94">
        <w:rPr>
          <w:rFonts w:ascii="Times New Roman" w:hAnsi="Times New Roman" w:cs="Times New Roman"/>
          <w:sz w:val="24"/>
          <w:szCs w:val="24"/>
        </w:rPr>
        <w:t>2</w:t>
      </w:r>
      <w:r w:rsidRPr="003719C2">
        <w:rPr>
          <w:rFonts w:ascii="Times New Roman" w:hAnsi="Times New Roman" w:cs="Times New Roman"/>
          <w:sz w:val="24"/>
          <w:szCs w:val="24"/>
        </w:rPr>
        <w:t xml:space="preserve"> час</w:t>
      </w:r>
      <w:r w:rsidR="00742F94">
        <w:rPr>
          <w:rFonts w:ascii="Times New Roman" w:hAnsi="Times New Roman" w:cs="Times New Roman"/>
          <w:sz w:val="24"/>
          <w:szCs w:val="24"/>
        </w:rPr>
        <w:t>а</w:t>
      </w:r>
      <w:r w:rsidRPr="003719C2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2C4F82" w:rsidRPr="003719C2" w:rsidRDefault="002C4F82" w:rsidP="002C4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связи с тем, что в настоящее время в федеральном перечне учебников отсутствуют уче</w:t>
      </w:r>
      <w:r w:rsidRPr="003719C2">
        <w:rPr>
          <w:rFonts w:ascii="Times New Roman" w:hAnsi="Times New Roman" w:cs="Times New Roman"/>
          <w:sz w:val="24"/>
          <w:szCs w:val="24"/>
        </w:rPr>
        <w:t>б</w:t>
      </w:r>
      <w:r w:rsidRPr="003719C2">
        <w:rPr>
          <w:rFonts w:ascii="Times New Roman" w:hAnsi="Times New Roman" w:cs="Times New Roman"/>
          <w:sz w:val="24"/>
          <w:szCs w:val="24"/>
        </w:rPr>
        <w:t>ники и методические пособия по преподаванию предмета «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>», при созд</w:t>
      </w:r>
      <w:r w:rsidRPr="003719C2">
        <w:rPr>
          <w:rFonts w:ascii="Times New Roman" w:hAnsi="Times New Roman" w:cs="Times New Roman"/>
          <w:sz w:val="24"/>
          <w:szCs w:val="24"/>
        </w:rPr>
        <w:t>а</w:t>
      </w:r>
      <w:r w:rsidRPr="003719C2">
        <w:rPr>
          <w:rFonts w:ascii="Times New Roman" w:hAnsi="Times New Roman" w:cs="Times New Roman"/>
          <w:sz w:val="24"/>
          <w:szCs w:val="24"/>
        </w:rPr>
        <w:t>нии настоящей программы были использованы образовательные ресурсы сети Интернет, а также следующие учебные пособия:</w:t>
      </w:r>
    </w:p>
    <w:p w:rsidR="002C4F82" w:rsidRDefault="002C4F82" w:rsidP="002C4F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3719C2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</w:t>
      </w:r>
      <w:r w:rsidRPr="003719C2">
        <w:rPr>
          <w:rFonts w:ascii="Times New Roman" w:hAnsi="Times New Roman" w:cs="Times New Roman"/>
          <w:sz w:val="24"/>
          <w:szCs w:val="24"/>
        </w:rPr>
        <w:t>с</w:t>
      </w:r>
      <w:r w:rsidRPr="003719C2">
        <w:rPr>
          <w:rFonts w:ascii="Times New Roman" w:hAnsi="Times New Roman" w:cs="Times New Roman"/>
          <w:sz w:val="24"/>
          <w:szCs w:val="24"/>
        </w:rPr>
        <w:t>сы. Методическое пособие для учителей и руководителей школ. — М.: Гуманитарный изд. центр ВЛАДОС, 2015</w:t>
      </w:r>
    </w:p>
    <w:p w:rsidR="0071798A" w:rsidRPr="003719C2" w:rsidRDefault="0071798A" w:rsidP="00EB72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освоение программы.</w:t>
      </w:r>
    </w:p>
    <w:p w:rsidR="0071798A" w:rsidRPr="003719C2" w:rsidRDefault="0071798A" w:rsidP="0071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проектной деятельности являются доклады, презентации, видеофил</w:t>
      </w:r>
      <w:r w:rsidRPr="003719C2">
        <w:rPr>
          <w:rFonts w:ascii="Times New Roman" w:hAnsi="Times New Roman" w:cs="Times New Roman"/>
          <w:sz w:val="24"/>
          <w:szCs w:val="24"/>
        </w:rPr>
        <w:t>ь</w:t>
      </w:r>
      <w:r w:rsidRPr="003719C2">
        <w:rPr>
          <w:rFonts w:ascii="Times New Roman" w:hAnsi="Times New Roman" w:cs="Times New Roman"/>
          <w:sz w:val="24"/>
          <w:szCs w:val="24"/>
        </w:rPr>
        <w:t>мы, фоторепортажи с комментариями, стендовые отчеты и т.д.</w:t>
      </w:r>
    </w:p>
    <w:p w:rsidR="0071798A" w:rsidRPr="003719C2" w:rsidRDefault="0071798A" w:rsidP="0071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выполнением проекта. </w:t>
      </w:r>
    </w:p>
    <w:p w:rsidR="0071798A" w:rsidRPr="003719C2" w:rsidRDefault="0071798A" w:rsidP="0071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зачтено-незачтено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1798A" w:rsidRPr="003719C2" w:rsidRDefault="0071798A" w:rsidP="0071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ходом выполнения осуществляется два раза (в декабре и в апреле), в ходе которого обучающиеся совместно с руководителем пре</w:t>
      </w:r>
      <w:r w:rsidRPr="003719C2">
        <w:rPr>
          <w:rFonts w:ascii="Times New Roman" w:hAnsi="Times New Roman" w:cs="Times New Roman"/>
          <w:sz w:val="24"/>
          <w:szCs w:val="24"/>
        </w:rPr>
        <w:t>д</w:t>
      </w:r>
      <w:r w:rsidRPr="003719C2">
        <w:rPr>
          <w:rFonts w:ascii="Times New Roman" w:hAnsi="Times New Roman" w:cs="Times New Roman"/>
          <w:sz w:val="24"/>
          <w:szCs w:val="24"/>
        </w:rPr>
        <w:t>ставляют рабочие материалы и проделанную работу (оценивается «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зачтено-незачтено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1798A" w:rsidRPr="003719C2" w:rsidRDefault="0071798A" w:rsidP="0071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ходом выполнения краткосрочного социального проекта осуществляется один раз и оценивается «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зачтено-не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зачтено».</w:t>
      </w:r>
    </w:p>
    <w:p w:rsidR="0071798A" w:rsidRPr="003719C2" w:rsidRDefault="0071798A" w:rsidP="0071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</w:t>
      </w:r>
      <w:r w:rsidRPr="003719C2">
        <w:rPr>
          <w:rFonts w:ascii="Times New Roman" w:hAnsi="Times New Roman" w:cs="Times New Roman"/>
          <w:sz w:val="24"/>
          <w:szCs w:val="24"/>
        </w:rPr>
        <w:t>и</w:t>
      </w:r>
      <w:r w:rsidRPr="003719C2">
        <w:rPr>
          <w:rFonts w:ascii="Times New Roman" w:hAnsi="Times New Roman" w:cs="Times New Roman"/>
          <w:sz w:val="24"/>
          <w:szCs w:val="24"/>
        </w:rPr>
        <w:t xml:space="preserve">более успешных в области выполнения проектов и имеющие опыт защиты проектов на других конференциях. </w:t>
      </w:r>
    </w:p>
    <w:p w:rsidR="0071798A" w:rsidRPr="003719C2" w:rsidRDefault="0071798A" w:rsidP="007179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 проводится конференция уч</w:t>
      </w:r>
      <w:r w:rsidRPr="003719C2">
        <w:rPr>
          <w:rFonts w:ascii="Times New Roman" w:hAnsi="Times New Roman" w:cs="Times New Roman"/>
          <w:sz w:val="24"/>
          <w:szCs w:val="24"/>
        </w:rPr>
        <w:t>а</w:t>
      </w:r>
      <w:r w:rsidRPr="003719C2">
        <w:rPr>
          <w:rFonts w:ascii="Times New Roman" w:hAnsi="Times New Roman" w:cs="Times New Roman"/>
          <w:sz w:val="24"/>
          <w:szCs w:val="24"/>
        </w:rPr>
        <w:t>щихся с предоставлением проектной работы. Итоговая аттестация включает в себя основные эт</w:t>
      </w:r>
      <w:r w:rsidRPr="003719C2">
        <w:rPr>
          <w:rFonts w:ascii="Times New Roman" w:hAnsi="Times New Roman" w:cs="Times New Roman"/>
          <w:sz w:val="24"/>
          <w:szCs w:val="24"/>
        </w:rPr>
        <w:t>а</w:t>
      </w:r>
      <w:r w:rsidRPr="003719C2">
        <w:rPr>
          <w:rFonts w:ascii="Times New Roman" w:hAnsi="Times New Roman" w:cs="Times New Roman"/>
          <w:sz w:val="24"/>
          <w:szCs w:val="24"/>
        </w:rPr>
        <w:t>пы контроля над выполнением работы:</w:t>
      </w:r>
    </w:p>
    <w:p w:rsidR="0071798A" w:rsidRPr="003719C2" w:rsidRDefault="0071798A" w:rsidP="00717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защиту исследования (проекта);</w:t>
      </w:r>
    </w:p>
    <w:p w:rsidR="0071798A" w:rsidRPr="003719C2" w:rsidRDefault="0071798A" w:rsidP="00717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обсуждение исследовательской работы (проекта) на заседании НОУ;</w:t>
      </w:r>
    </w:p>
    <w:p w:rsidR="0071798A" w:rsidRPr="003719C2" w:rsidRDefault="0071798A" w:rsidP="00717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предзащиту исследовательской работы (проекта) на заседании НОУ.</w:t>
      </w:r>
    </w:p>
    <w:p w:rsidR="0071798A" w:rsidRPr="003719C2" w:rsidRDefault="0071798A" w:rsidP="0071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 итоговой аттестации – зачет.</w:t>
      </w:r>
    </w:p>
    <w:p w:rsidR="00F10496" w:rsidRDefault="00F10496" w:rsidP="00390F87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C4F82" w:rsidRDefault="00F10496" w:rsidP="00F10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4F82">
        <w:rPr>
          <w:rFonts w:ascii="Times New Roman" w:hAnsi="Times New Roman" w:cs="Times New Roman"/>
          <w:b/>
          <w:sz w:val="24"/>
          <w:szCs w:val="24"/>
        </w:rPr>
        <w:t>езультаты изучения курса «</w:t>
      </w:r>
      <w:proofErr w:type="gramStart"/>
      <w:r w:rsidR="002C4F8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2C4F82">
        <w:rPr>
          <w:rFonts w:ascii="Times New Roman" w:hAnsi="Times New Roman" w:cs="Times New Roman"/>
          <w:b/>
          <w:sz w:val="24"/>
          <w:szCs w:val="24"/>
        </w:rPr>
        <w:t>»</w:t>
      </w:r>
    </w:p>
    <w:p w:rsidR="00F10496" w:rsidRDefault="00F10496" w:rsidP="00F10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ли, методы и приемы, адекватные проблеме;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боте;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</w:t>
      </w:r>
      <w:r w:rsidR="00390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(такие, как время), необходимые для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поставленной цели, определять допустимые сроки выполнения проекта или работы;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туя свой проект или возможные результаты исследования, с целью обеспечения продуктивного взаимовыгодного сотрудничества.</w:t>
      </w:r>
    </w:p>
    <w:p w:rsidR="00390F87" w:rsidRDefault="00390F87" w:rsidP="002C4F8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C4F82" w:rsidRDefault="002C4F82" w:rsidP="002C4F8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дачи, планировать и осуществлять сбор материала, используя предложенные или известные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дики проведения работ, оценивать полученные результаты с точки зрения поставленной цели,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пользуя различные способы и методы обработки;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авторами разрабатывать систему параметров и критериев оценки эффективности и продукти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ности реализации проекта или исследования на каждом этапе реализации и по завершении работы;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2C4F82" w:rsidRDefault="002C4F82" w:rsidP="002C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</w:t>
      </w:r>
      <w:r w:rsidR="00390F87">
        <w:rPr>
          <w:rFonts w:ascii="Times New Roman" w:hAnsi="Times New Roman" w:cs="Times New Roman"/>
          <w:sz w:val="24"/>
          <w:szCs w:val="24"/>
        </w:rPr>
        <w:t>;</w:t>
      </w:r>
    </w:p>
    <w:p w:rsidR="002C4F82" w:rsidRDefault="002C4F82" w:rsidP="002C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отслеживать и принимать во внимание тенденции развития различных видов деятельности, в том числе научных, учитывать их при постановке собственных целей;</w:t>
      </w:r>
    </w:p>
    <w:p w:rsidR="002C4F82" w:rsidRDefault="002C4F82" w:rsidP="002C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на научно-практической конференции;</w:t>
      </w:r>
    </w:p>
    <w:p w:rsidR="002C4F82" w:rsidRDefault="002C4F82" w:rsidP="002C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2C4F82" w:rsidRDefault="002C4F82" w:rsidP="002C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390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F82" w:rsidRPr="00667FAB" w:rsidRDefault="002C4F82" w:rsidP="002C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проекта.</w:t>
      </w:r>
    </w:p>
    <w:p w:rsidR="00EB7232" w:rsidRDefault="00EB7232" w:rsidP="002C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32" w:rsidRDefault="00EB7232" w:rsidP="002C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32" w:rsidRDefault="00EB7232" w:rsidP="002C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32" w:rsidRDefault="00EB7232" w:rsidP="002C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32" w:rsidRDefault="00EB7232" w:rsidP="002C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82" w:rsidRPr="003719C2" w:rsidRDefault="002C4F82" w:rsidP="00EB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EB7232">
        <w:rPr>
          <w:rFonts w:ascii="Times New Roman" w:hAnsi="Times New Roman" w:cs="Times New Roman"/>
          <w:b/>
          <w:sz w:val="24"/>
          <w:szCs w:val="24"/>
        </w:rPr>
        <w:t>.</w:t>
      </w:r>
    </w:p>
    <w:p w:rsidR="00F10496" w:rsidRPr="00F10496" w:rsidRDefault="00F10496" w:rsidP="00F104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0496">
        <w:rPr>
          <w:rFonts w:ascii="Times New Roman" w:eastAsia="Calibri" w:hAnsi="Times New Roman" w:cs="Times New Roman"/>
          <w:b/>
          <w:sz w:val="24"/>
          <w:szCs w:val="24"/>
        </w:rPr>
        <w:t>Введение. (1 ч)</w:t>
      </w:r>
    </w:p>
    <w:p w:rsidR="00F10496" w:rsidRPr="00F10496" w:rsidRDefault="00F10496" w:rsidP="00F10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496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F10496">
        <w:rPr>
          <w:rFonts w:ascii="Times New Roman" w:eastAsia="Calibri" w:hAnsi="Times New Roman" w:cs="Times New Roman"/>
          <w:sz w:val="24"/>
          <w:szCs w:val="24"/>
        </w:rPr>
        <w:t xml:space="preserve"> как одна из форм организации учебного процесса. Положение об итог</w:t>
      </w:r>
      <w:r w:rsidRPr="00F10496">
        <w:rPr>
          <w:rFonts w:ascii="Times New Roman" w:eastAsia="Calibri" w:hAnsi="Times New Roman" w:cs="Times New Roman"/>
          <w:sz w:val="24"/>
          <w:szCs w:val="24"/>
        </w:rPr>
        <w:t>о</w:t>
      </w:r>
      <w:r w:rsidRPr="00F10496">
        <w:rPr>
          <w:rFonts w:ascii="Times New Roman" w:eastAsia="Calibri" w:hAnsi="Times New Roman" w:cs="Times New Roman"/>
          <w:sz w:val="24"/>
          <w:szCs w:val="24"/>
        </w:rPr>
        <w:t xml:space="preserve">вом индивидуальном проекте </w:t>
      </w:r>
      <w:proofErr w:type="gramStart"/>
      <w:r w:rsidRPr="00F104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10496">
        <w:rPr>
          <w:rFonts w:ascii="Times New Roman" w:eastAsia="Calibri" w:hAnsi="Times New Roman" w:cs="Times New Roman"/>
          <w:sz w:val="24"/>
          <w:szCs w:val="24"/>
        </w:rPr>
        <w:t xml:space="preserve">  МБОУ «Жуковская СОШ»</w:t>
      </w:r>
    </w:p>
    <w:p w:rsidR="00F10496" w:rsidRPr="00F10496" w:rsidRDefault="00F10496" w:rsidP="00F104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0496">
        <w:rPr>
          <w:rFonts w:ascii="Times New Roman" w:eastAsia="Calibri" w:hAnsi="Times New Roman" w:cs="Times New Roman"/>
          <w:b/>
          <w:sz w:val="24"/>
          <w:szCs w:val="24"/>
        </w:rPr>
        <w:t>Культура исследования и проектирования. (17 ч)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«проект». </w:t>
      </w:r>
      <w:r w:rsidRPr="00F10496">
        <w:rPr>
          <w:rFonts w:ascii="Times New Roman" w:eastAsia="Calibri" w:hAnsi="Times New Roman" w:cs="Times New Roman"/>
          <w:color w:val="000000"/>
          <w:sz w:val="24"/>
          <w:szCs w:val="24"/>
        </w:rPr>
        <w:t>Типология проектов.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основы учебного проектирования.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Пр</w:t>
      </w:r>
      <w:r w:rsidRPr="00F10496">
        <w:rPr>
          <w:rFonts w:ascii="Times New Roman" w:hAnsi="Times New Roman" w:cs="Times New Roman"/>
          <w:sz w:val="24"/>
          <w:szCs w:val="24"/>
        </w:rPr>
        <w:t>о</w:t>
      </w:r>
      <w:r w:rsidRPr="00F10496">
        <w:rPr>
          <w:rFonts w:ascii="Times New Roman" w:hAnsi="Times New Roman" w:cs="Times New Roman"/>
          <w:sz w:val="24"/>
          <w:szCs w:val="24"/>
        </w:rPr>
        <w:t>ектная и исследовательская деятельность: точки соприкосновения. Сходства и отличия проекта и исследования. Проектный подход при проведении исследования. Исследовательские проекты.</w:t>
      </w:r>
    </w:p>
    <w:p w:rsidR="0071798A" w:rsidRDefault="00F10496" w:rsidP="007179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496">
        <w:rPr>
          <w:rFonts w:ascii="Times New Roman" w:hAnsi="Times New Roman" w:cs="Times New Roman"/>
          <w:color w:val="000000"/>
          <w:sz w:val="24"/>
          <w:szCs w:val="24"/>
        </w:rPr>
        <w:t>Основные понятия учебно-исследователь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softHyphen/>
        <w:t>ской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Учебный проект: требования к стру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туре и содержанию.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z w:val="24"/>
          <w:szCs w:val="24"/>
        </w:rPr>
        <w:t>Проекты и технологии: выбор сферы деятельности.</w:t>
      </w:r>
      <w:r w:rsidR="00717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Планирование учебного проекта.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Методологические атрибуты исследовательской деятельности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Выбор темы исследов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ния. </w:t>
      </w:r>
      <w:r w:rsidRPr="00F10496">
        <w:rPr>
          <w:rFonts w:ascii="Times New Roman" w:hAnsi="Times New Roman" w:cs="Times New Roman"/>
          <w:sz w:val="24"/>
          <w:szCs w:val="24"/>
        </w:rPr>
        <w:t>Обоснование актуальности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темы для проекта/исследования.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Проблема исследования</w:t>
      </w:r>
      <w:r w:rsidRPr="00F104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Понятие о гипотезе (общая, частная, единичная гипотезы). Роль гипотезы в исследовании.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Построение г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потезы исследования и раскрытие замысла исследования.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Предмет исследования.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Объект исслед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вания.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z w:val="24"/>
          <w:szCs w:val="24"/>
        </w:rPr>
        <w:t>Определение цели исследования. Способы достижения цели.</w:t>
      </w:r>
      <w:r w:rsidR="00717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Методы эмпирического и те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ретического исследований.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 по проектированию структуры </w:t>
      </w:r>
      <w:proofErr w:type="gramStart"/>
      <w:r w:rsidRPr="00F10496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 (учебного исследования)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0496" w:rsidRPr="0071798A" w:rsidRDefault="00F10496" w:rsidP="007179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ресурсы проектной и исследовательской деятельности. (12 ч)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color w:val="000000"/>
          <w:sz w:val="24"/>
          <w:szCs w:val="24"/>
        </w:rPr>
        <w:t>Работа с информационными источниками.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Поиск и систематизация информации</w:t>
      </w:r>
      <w:r w:rsidRPr="00F10496">
        <w:rPr>
          <w:rFonts w:ascii="Times New Roman" w:hAnsi="Times New Roman" w:cs="Times New Roman"/>
          <w:sz w:val="24"/>
          <w:szCs w:val="24"/>
        </w:rPr>
        <w:t>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Информацио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ные ресурсы на бумажных носителях.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Информационные ресурсы на электронных носителях</w:t>
      </w:r>
      <w:r w:rsidRPr="00F10496">
        <w:rPr>
          <w:rFonts w:ascii="Times New Roman" w:hAnsi="Times New Roman" w:cs="Times New Roman"/>
          <w:sz w:val="24"/>
          <w:szCs w:val="24"/>
        </w:rPr>
        <w:t>.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color w:val="000000"/>
          <w:sz w:val="24"/>
          <w:szCs w:val="24"/>
        </w:rPr>
        <w:t>Сетевые носители - источник информационных ресурсов</w:t>
      </w:r>
      <w:r w:rsidRPr="00F10496">
        <w:rPr>
          <w:rFonts w:ascii="Times New Roman" w:hAnsi="Times New Roman" w:cs="Times New Roman"/>
          <w:sz w:val="24"/>
          <w:szCs w:val="24"/>
        </w:rPr>
        <w:t>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Технологии визуализации и системат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зации текстовой информации. Диаграммы и гра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softHyphen/>
        <w:t>фики.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Технологии визуализации и систематизации текстовой информации. Графы. Сравнительные таблицы. Опорные конспекты</w:t>
      </w:r>
      <w:r w:rsidRPr="00F10496">
        <w:rPr>
          <w:rFonts w:ascii="Times New Roman" w:hAnsi="Times New Roman" w:cs="Times New Roman"/>
          <w:sz w:val="24"/>
          <w:szCs w:val="24"/>
        </w:rPr>
        <w:t>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Технологии визу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лизации и систематизации текстовой информации. Лучевые схемы-пауки и каузальные цепи. </w:t>
      </w:r>
      <w:proofErr w:type="spellStart"/>
      <w:proofErr w:type="gramStart"/>
      <w:r w:rsidRPr="00F104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теллект-карты</w:t>
      </w:r>
      <w:proofErr w:type="spellEnd"/>
      <w:proofErr w:type="gramEnd"/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скетчей (визуальных заметок). </w:t>
      </w:r>
      <w:proofErr w:type="spellStart"/>
      <w:r w:rsidRPr="00F10496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Требования к оформлению проектной и исследовательской работы.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(тренинг) по применению технол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>гий визуализации и систематизации текстовой информации</w:t>
      </w:r>
      <w:r w:rsidRPr="00F10496">
        <w:rPr>
          <w:rFonts w:ascii="Times New Roman" w:hAnsi="Times New Roman" w:cs="Times New Roman"/>
          <w:sz w:val="24"/>
          <w:szCs w:val="24"/>
        </w:rPr>
        <w:t>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 xml:space="preserve">Что такое плагиат и как его избегать в своей работе. </w:t>
      </w:r>
    </w:p>
    <w:p w:rsidR="00F10496" w:rsidRPr="0071798A" w:rsidRDefault="00F10496" w:rsidP="007179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98A">
        <w:rPr>
          <w:rFonts w:ascii="Times New Roman" w:hAnsi="Times New Roman" w:cs="Times New Roman"/>
          <w:b/>
          <w:sz w:val="24"/>
          <w:szCs w:val="24"/>
        </w:rPr>
        <w:t>Учебное проектирование. (17 ч)</w:t>
      </w:r>
    </w:p>
    <w:p w:rsidR="00F10496" w:rsidRPr="0071798A" w:rsidRDefault="00F10496" w:rsidP="0071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sz w:val="24"/>
          <w:szCs w:val="24"/>
        </w:rPr>
        <w:t>Работа над проектом. Переход от замысла к реализации проекта.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Работа со справочной литерат</w:t>
      </w:r>
      <w:r w:rsidRPr="00F10496">
        <w:rPr>
          <w:rFonts w:ascii="Times New Roman" w:hAnsi="Times New Roman" w:cs="Times New Roman"/>
          <w:sz w:val="24"/>
          <w:szCs w:val="24"/>
        </w:rPr>
        <w:t>у</w:t>
      </w:r>
      <w:r w:rsidRPr="00F10496">
        <w:rPr>
          <w:rFonts w:ascii="Times New Roman" w:hAnsi="Times New Roman" w:cs="Times New Roman"/>
          <w:sz w:val="24"/>
          <w:szCs w:val="24"/>
        </w:rPr>
        <w:t>рой.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z w:val="24"/>
          <w:szCs w:val="24"/>
        </w:rPr>
        <w:t>Способы первичной обработки информации.</w:t>
      </w:r>
      <w:r w:rsidR="00717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Работа над теоретической частью проекта.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z w:val="24"/>
          <w:szCs w:val="24"/>
        </w:rPr>
        <w:t>Раб</w:t>
      </w:r>
      <w:r w:rsidRPr="00F10496">
        <w:rPr>
          <w:rFonts w:ascii="Times New Roman" w:eastAsia="Calibri" w:hAnsi="Times New Roman" w:cs="Times New Roman"/>
          <w:sz w:val="24"/>
          <w:szCs w:val="24"/>
        </w:rPr>
        <w:t>о</w:t>
      </w:r>
      <w:r w:rsidRPr="00F10496">
        <w:rPr>
          <w:rFonts w:ascii="Times New Roman" w:eastAsia="Calibri" w:hAnsi="Times New Roman" w:cs="Times New Roman"/>
          <w:sz w:val="24"/>
          <w:szCs w:val="24"/>
        </w:rPr>
        <w:t>та над  практической частью проекта</w:t>
      </w:r>
      <w:r w:rsidR="00717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0496">
        <w:rPr>
          <w:rFonts w:ascii="Times New Roman" w:eastAsia="Calibri" w:hAnsi="Times New Roman" w:cs="Times New Roman"/>
          <w:sz w:val="24"/>
          <w:szCs w:val="24"/>
        </w:rPr>
        <w:t>Проведение научного исследования</w:t>
      </w:r>
      <w:r w:rsidR="0071798A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F10496">
        <w:rPr>
          <w:rFonts w:ascii="Times New Roman" w:hAnsi="Times New Roman" w:cs="Times New Roman"/>
          <w:sz w:val="24"/>
          <w:szCs w:val="24"/>
        </w:rPr>
        <w:t xml:space="preserve">Работа с программой подготовки презентаций </w:t>
      </w:r>
      <w:r w:rsidRPr="00F1049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10496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10496">
        <w:rPr>
          <w:rFonts w:ascii="Times New Roman" w:hAnsi="Times New Roman" w:cs="Times New Roman"/>
          <w:sz w:val="24"/>
          <w:szCs w:val="24"/>
        </w:rPr>
        <w:t>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Подготовка компьютерной презентации для защиты проекта</w:t>
      </w:r>
    </w:p>
    <w:p w:rsidR="00F10496" w:rsidRPr="0071798A" w:rsidRDefault="00F10496" w:rsidP="0071798A">
      <w:pPr>
        <w:widowControl w:val="0"/>
        <w:spacing w:after="0" w:line="240" w:lineRule="auto"/>
        <w:ind w:right="40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F10496">
        <w:rPr>
          <w:rFonts w:ascii="Times New Roman" w:hAnsi="Times New Roman" w:cs="Times New Roman"/>
          <w:sz w:val="24"/>
          <w:szCs w:val="24"/>
        </w:rPr>
        <w:t>Оформление научно-исследовательской работы.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занятие. Оформление проектной (исследовательской) работы </w:t>
      </w:r>
      <w:proofErr w:type="gramStart"/>
      <w:r w:rsidRPr="00F1049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104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pacing w:val="3"/>
          <w:sz w:val="24"/>
          <w:szCs w:val="24"/>
        </w:rPr>
        <w:t>Подготовка авторского доклада.</w:t>
      </w:r>
      <w:r w:rsidR="0071798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z w:val="24"/>
          <w:szCs w:val="24"/>
        </w:rPr>
        <w:t>Презентация нау</w:t>
      </w:r>
      <w:r w:rsidRPr="00F10496">
        <w:rPr>
          <w:rFonts w:ascii="Times New Roman" w:eastAsia="Calibri" w:hAnsi="Times New Roman" w:cs="Times New Roman"/>
          <w:sz w:val="24"/>
          <w:szCs w:val="24"/>
        </w:rPr>
        <w:t>ч</w:t>
      </w:r>
      <w:r w:rsidRPr="00F10496">
        <w:rPr>
          <w:rFonts w:ascii="Times New Roman" w:eastAsia="Calibri" w:hAnsi="Times New Roman" w:cs="Times New Roman"/>
          <w:sz w:val="24"/>
          <w:szCs w:val="24"/>
        </w:rPr>
        <w:t>но-исследовательской работы</w:t>
      </w:r>
      <w:r w:rsidRPr="00F104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F10496" w:rsidRPr="0071798A" w:rsidRDefault="00F10496" w:rsidP="007179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98A">
        <w:rPr>
          <w:rStyle w:val="11pt"/>
          <w:rFonts w:eastAsiaTheme="minorHAnsi"/>
          <w:sz w:val="24"/>
          <w:szCs w:val="24"/>
        </w:rPr>
        <w:t>Коммуникативные навыки. (9 ч)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Style w:val="11"/>
          <w:rFonts w:eastAsia="Calibri"/>
          <w:sz w:val="24"/>
          <w:szCs w:val="24"/>
        </w:rPr>
        <w:t>Коммуникативная деятельность. Диалог. Монолог.</w:t>
      </w:r>
      <w:r w:rsidR="0071798A">
        <w:rPr>
          <w:rStyle w:val="11"/>
          <w:rFonts w:eastAsia="Calibri"/>
          <w:sz w:val="24"/>
          <w:szCs w:val="24"/>
        </w:rPr>
        <w:t xml:space="preserve"> </w:t>
      </w:r>
      <w:r w:rsidRPr="00F10496">
        <w:rPr>
          <w:rStyle w:val="11"/>
          <w:rFonts w:eastAsia="Calibri"/>
          <w:sz w:val="24"/>
          <w:szCs w:val="24"/>
        </w:rPr>
        <w:t>Стратегии группового взаимодействия. Арг</w:t>
      </w:r>
      <w:r w:rsidRPr="00F10496">
        <w:rPr>
          <w:rStyle w:val="11"/>
          <w:rFonts w:eastAsia="Calibri"/>
          <w:sz w:val="24"/>
          <w:szCs w:val="24"/>
        </w:rPr>
        <w:t>у</w:t>
      </w:r>
      <w:r w:rsidRPr="00F10496">
        <w:rPr>
          <w:rStyle w:val="11"/>
          <w:rFonts w:eastAsia="Calibri"/>
          <w:sz w:val="24"/>
          <w:szCs w:val="24"/>
        </w:rPr>
        <w:t>ментация. Спор. Дискуссия.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Style w:val="11"/>
          <w:rFonts w:eastAsia="Calibri"/>
          <w:sz w:val="24"/>
          <w:szCs w:val="24"/>
        </w:rPr>
        <w:t>Дебаты.</w:t>
      </w:r>
      <w:r w:rsidR="0071798A">
        <w:rPr>
          <w:rStyle w:val="11"/>
          <w:rFonts w:eastAsia="Calibri"/>
          <w:sz w:val="24"/>
          <w:szCs w:val="24"/>
        </w:rPr>
        <w:t xml:space="preserve"> </w:t>
      </w:r>
      <w:r w:rsidRPr="00F10496">
        <w:rPr>
          <w:rStyle w:val="11"/>
          <w:rFonts w:eastAsia="Calibri"/>
          <w:sz w:val="24"/>
          <w:szCs w:val="24"/>
        </w:rPr>
        <w:t>Публичное выступление: от подготовки до реализации.</w:t>
      </w:r>
      <w:r w:rsidR="0071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Гла</w:t>
      </w:r>
      <w:r w:rsidRPr="00F10496">
        <w:rPr>
          <w:rFonts w:ascii="Times New Roman" w:hAnsi="Times New Roman" w:cs="Times New Roman"/>
          <w:sz w:val="24"/>
          <w:szCs w:val="24"/>
        </w:rPr>
        <w:t>в</w:t>
      </w:r>
      <w:r w:rsidRPr="00F10496">
        <w:rPr>
          <w:rFonts w:ascii="Times New Roman" w:hAnsi="Times New Roman" w:cs="Times New Roman"/>
          <w:sz w:val="24"/>
          <w:szCs w:val="24"/>
        </w:rPr>
        <w:t>ные предпосылки успеха публичного выступления.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Аргументирующая речь. Умение отвечать на незапланированные вопросы.</w:t>
      </w:r>
    </w:p>
    <w:p w:rsidR="00F10496" w:rsidRPr="0071798A" w:rsidRDefault="00F10496" w:rsidP="007179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8A">
        <w:rPr>
          <w:rFonts w:ascii="Times New Roman" w:hAnsi="Times New Roman" w:cs="Times New Roman"/>
          <w:b/>
          <w:sz w:val="24"/>
          <w:szCs w:val="24"/>
        </w:rPr>
        <w:t>Предварительная защита и экспертная оценка проектных и исследовательских работ. (7 ч)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sz w:val="24"/>
          <w:szCs w:val="24"/>
        </w:rPr>
        <w:t>Оформление и предъявление результатов проектной и исследовательской деятельности.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color w:val="000000"/>
          <w:sz w:val="24"/>
          <w:szCs w:val="24"/>
        </w:rPr>
        <w:t>Критерии оценки проектной и исследовательской работы.</w:t>
      </w:r>
      <w:r w:rsidR="007179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Calibri" w:hAnsi="Times New Roman" w:cs="Times New Roman"/>
          <w:sz w:val="24"/>
          <w:szCs w:val="24"/>
        </w:rPr>
        <w:t>Предварительная защита проектов и исследов</w:t>
      </w:r>
      <w:r w:rsidRPr="00F10496">
        <w:rPr>
          <w:rFonts w:ascii="Times New Roman" w:eastAsia="Calibri" w:hAnsi="Times New Roman" w:cs="Times New Roman"/>
          <w:sz w:val="24"/>
          <w:szCs w:val="24"/>
        </w:rPr>
        <w:t>а</w:t>
      </w:r>
      <w:r w:rsidRPr="00F10496">
        <w:rPr>
          <w:rFonts w:ascii="Times New Roman" w:eastAsia="Calibri" w:hAnsi="Times New Roman" w:cs="Times New Roman"/>
          <w:sz w:val="24"/>
          <w:szCs w:val="24"/>
        </w:rPr>
        <w:t>тельских работ.</w:t>
      </w:r>
      <w:r w:rsidR="00717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Оценка проекта сверстников.</w:t>
      </w:r>
      <w:r w:rsidR="0071798A">
        <w:rPr>
          <w:rFonts w:ascii="Times New Roman" w:hAnsi="Times New Roman" w:cs="Times New Roman"/>
          <w:sz w:val="24"/>
          <w:szCs w:val="24"/>
        </w:rPr>
        <w:t xml:space="preserve"> </w:t>
      </w:r>
      <w:r w:rsidRPr="00F10496">
        <w:rPr>
          <w:rFonts w:ascii="Times New Roman" w:hAnsi="Times New Roman" w:cs="Times New Roman"/>
          <w:sz w:val="24"/>
          <w:szCs w:val="24"/>
        </w:rPr>
        <w:t>Корректировка проекта с учетом рекомендаций.</w:t>
      </w:r>
    </w:p>
    <w:p w:rsidR="00F10496" w:rsidRPr="0071798A" w:rsidRDefault="00F10496" w:rsidP="007179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798A">
        <w:rPr>
          <w:rStyle w:val="11pt"/>
          <w:rFonts w:eastAsia="Calibri"/>
          <w:sz w:val="24"/>
          <w:szCs w:val="24"/>
        </w:rPr>
        <w:t>Защита результатов проектной и исследовательской деятельности. (4 ч)</w:t>
      </w:r>
    </w:p>
    <w:p w:rsidR="00F10496" w:rsidRPr="00F10496" w:rsidRDefault="00F10496" w:rsidP="0071798A">
      <w:pPr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F10496">
        <w:rPr>
          <w:rStyle w:val="11"/>
          <w:rFonts w:eastAsia="Calibri"/>
          <w:sz w:val="24"/>
          <w:szCs w:val="24"/>
        </w:rPr>
        <w:t>Представление результатов учебного проекта.</w:t>
      </w:r>
      <w:r w:rsidR="0071798A">
        <w:rPr>
          <w:rStyle w:val="11"/>
          <w:rFonts w:eastAsia="Calibri"/>
          <w:sz w:val="24"/>
          <w:szCs w:val="24"/>
        </w:rPr>
        <w:t xml:space="preserve"> </w:t>
      </w:r>
      <w:r w:rsidRPr="00F10496">
        <w:rPr>
          <w:rStyle w:val="11"/>
          <w:rFonts w:eastAsia="Calibri"/>
          <w:sz w:val="24"/>
          <w:szCs w:val="24"/>
        </w:rPr>
        <w:t>Представление результатов учебного исследования.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sz w:val="24"/>
          <w:szCs w:val="24"/>
        </w:rPr>
        <w:t xml:space="preserve">Презентация и защита </w:t>
      </w:r>
      <w:proofErr w:type="gramStart"/>
      <w:r w:rsidRPr="00F1049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10496">
        <w:rPr>
          <w:rFonts w:ascii="Times New Roman" w:hAnsi="Times New Roman" w:cs="Times New Roman"/>
          <w:sz w:val="24"/>
          <w:szCs w:val="24"/>
        </w:rPr>
        <w:t>.</w:t>
      </w:r>
    </w:p>
    <w:p w:rsidR="00F10496" w:rsidRPr="0071798A" w:rsidRDefault="00F10496" w:rsidP="007179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8A">
        <w:rPr>
          <w:rFonts w:ascii="Times New Roman" w:hAnsi="Times New Roman" w:cs="Times New Roman"/>
          <w:b/>
          <w:sz w:val="24"/>
          <w:szCs w:val="24"/>
        </w:rPr>
        <w:t>Рефлексия  проектной деятельности. (1 ч)</w:t>
      </w:r>
    </w:p>
    <w:p w:rsidR="00F10496" w:rsidRPr="00F10496" w:rsidRDefault="00F10496" w:rsidP="00F1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96">
        <w:rPr>
          <w:rFonts w:ascii="Times New Roman" w:hAnsi="Times New Roman" w:cs="Times New Roman"/>
          <w:bCs/>
          <w:sz w:val="24"/>
          <w:szCs w:val="24"/>
        </w:rPr>
        <w:t>Рефлексия.</w:t>
      </w:r>
      <w:r w:rsidRPr="00F10496">
        <w:rPr>
          <w:rFonts w:ascii="Times New Roman" w:hAnsi="Times New Roman" w:cs="Times New Roman"/>
          <w:sz w:val="24"/>
          <w:szCs w:val="24"/>
        </w:rPr>
        <w:t xml:space="preserve"> Самоанализ своего проекта.</w:t>
      </w:r>
    </w:p>
    <w:p w:rsidR="00F10496" w:rsidRPr="006E690C" w:rsidRDefault="00F10496" w:rsidP="00F10496">
      <w:pPr>
        <w:rPr>
          <w:color w:val="000000"/>
        </w:rPr>
      </w:pPr>
    </w:p>
    <w:p w:rsidR="002C4F82" w:rsidRDefault="002C4F82" w:rsidP="002C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659" w:type="dxa"/>
        <w:jc w:val="center"/>
        <w:tblInd w:w="-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7229"/>
        <w:gridCol w:w="1285"/>
      </w:tblGrid>
      <w:tr w:rsidR="009623B6" w:rsidRPr="009623B6" w:rsidTr="009623B6">
        <w:trPr>
          <w:cantSplit/>
          <w:trHeight w:val="2002"/>
          <w:jc w:val="center"/>
        </w:trPr>
        <w:tc>
          <w:tcPr>
            <w:tcW w:w="1145" w:type="dxa"/>
            <w:vAlign w:val="center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85" w:type="dxa"/>
            <w:textDirection w:val="btLr"/>
            <w:vAlign w:val="center"/>
          </w:tcPr>
          <w:p w:rsidR="009623B6" w:rsidRPr="009623B6" w:rsidRDefault="009623B6" w:rsidP="009623B6">
            <w:pPr>
              <w:ind w:left="5" w:right="113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623B6" w:rsidRPr="009623B6" w:rsidTr="009623B6">
        <w:trPr>
          <w:trHeight w:val="468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3B6" w:rsidRPr="009623B6" w:rsidTr="009623B6">
        <w:trPr>
          <w:trHeight w:val="490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иссле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дования и проектирования.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9623B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23B6" w:rsidRPr="009623B6" w:rsidTr="009623B6">
        <w:trPr>
          <w:trHeight w:val="525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Информационные ресурсы проектной и исследовательской деятельности.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3B6" w:rsidRPr="009623B6" w:rsidTr="009623B6">
        <w:trPr>
          <w:trHeight w:val="525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проектирование.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9623B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23B6" w:rsidRPr="009623B6" w:rsidTr="009623B6">
        <w:trPr>
          <w:trHeight w:val="533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B6">
              <w:rPr>
                <w:rStyle w:val="11pt"/>
                <w:rFonts w:eastAsiaTheme="minorHAnsi"/>
                <w:sz w:val="24"/>
                <w:szCs w:val="24"/>
              </w:rPr>
              <w:t xml:space="preserve">Коммуникативные навыки.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623B6" w:rsidRPr="009623B6" w:rsidTr="009623B6">
        <w:trPr>
          <w:trHeight w:val="533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Предварительная защита и экспертная оценка проектных и исследовательских работ.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623B6" w:rsidRPr="009623B6" w:rsidTr="009623B6">
        <w:trPr>
          <w:trHeight w:val="533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3B6">
              <w:rPr>
                <w:rStyle w:val="11pt"/>
                <w:rFonts w:eastAsia="Calibri"/>
                <w:sz w:val="24"/>
                <w:szCs w:val="24"/>
              </w:rPr>
              <w:t>Защита результатов проектной и исследовательской деятел</w:t>
            </w:r>
            <w:r w:rsidRPr="009623B6">
              <w:rPr>
                <w:rStyle w:val="11pt"/>
                <w:rFonts w:eastAsia="Calibri"/>
                <w:sz w:val="24"/>
                <w:szCs w:val="24"/>
              </w:rPr>
              <w:t>ь</w:t>
            </w:r>
            <w:r w:rsidRPr="009623B6">
              <w:rPr>
                <w:rStyle w:val="11pt"/>
                <w:rFonts w:eastAsia="Calibri"/>
                <w:sz w:val="24"/>
                <w:szCs w:val="24"/>
              </w:rPr>
              <w:t xml:space="preserve">ности.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623B6" w:rsidRPr="009623B6" w:rsidTr="009623B6">
        <w:trPr>
          <w:trHeight w:val="533"/>
          <w:jc w:val="center"/>
        </w:trPr>
        <w:tc>
          <w:tcPr>
            <w:tcW w:w="1145" w:type="dxa"/>
            <w:vAlign w:val="bottom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9623B6" w:rsidRPr="009623B6" w:rsidRDefault="009623B6" w:rsidP="009623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 проектной деятельности. 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3B6" w:rsidRPr="009623B6" w:rsidTr="009623B6">
        <w:trPr>
          <w:trHeight w:val="533"/>
          <w:jc w:val="center"/>
        </w:trPr>
        <w:tc>
          <w:tcPr>
            <w:tcW w:w="1145" w:type="dxa"/>
            <w:vAlign w:val="center"/>
          </w:tcPr>
          <w:p w:rsidR="009623B6" w:rsidRPr="009623B6" w:rsidRDefault="009623B6" w:rsidP="0096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623B6" w:rsidRPr="009623B6" w:rsidRDefault="009623B6" w:rsidP="00186DC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3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vAlign w:val="center"/>
          </w:tcPr>
          <w:p w:rsidR="009623B6" w:rsidRPr="009623B6" w:rsidRDefault="009623B6" w:rsidP="00186DC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2C4F82" w:rsidRPr="009623B6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82" w:rsidRDefault="002C4F82" w:rsidP="002C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4F82" w:rsidSect="00EF7C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6763B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57D5A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035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57F0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4516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21A22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F1AB8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0183F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4579"/>
    <w:multiLevelType w:val="hybridMultilevel"/>
    <w:tmpl w:val="21B4523C"/>
    <w:lvl w:ilvl="0" w:tplc="27AC5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9073B1"/>
    <w:rsid w:val="0001170F"/>
    <w:rsid w:val="000C6D49"/>
    <w:rsid w:val="00171881"/>
    <w:rsid w:val="00211D41"/>
    <w:rsid w:val="002C4F82"/>
    <w:rsid w:val="00390F87"/>
    <w:rsid w:val="0046746E"/>
    <w:rsid w:val="0069025B"/>
    <w:rsid w:val="006D0D67"/>
    <w:rsid w:val="006D78D3"/>
    <w:rsid w:val="006E28FC"/>
    <w:rsid w:val="006E3B9E"/>
    <w:rsid w:val="0071798A"/>
    <w:rsid w:val="00742F94"/>
    <w:rsid w:val="0075446B"/>
    <w:rsid w:val="009073B1"/>
    <w:rsid w:val="009623B6"/>
    <w:rsid w:val="00D20AF2"/>
    <w:rsid w:val="00DC169E"/>
    <w:rsid w:val="00EB7232"/>
    <w:rsid w:val="00EF7C7A"/>
    <w:rsid w:val="00F10496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8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C4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2C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locked/>
    <w:rsid w:val="00F1049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F10496"/>
    <w:pPr>
      <w:widowControl w:val="0"/>
      <w:shd w:val="clear" w:color="auto" w:fill="FFFFFF"/>
      <w:spacing w:after="300" w:line="0" w:lineRule="atLeast"/>
      <w:ind w:hanging="1140"/>
    </w:pPr>
    <w:rPr>
      <w:rFonts w:ascii="Arial" w:eastAsia="Arial" w:hAnsi="Arial" w:cs="Arial"/>
      <w:sz w:val="16"/>
      <w:szCs w:val="16"/>
    </w:rPr>
  </w:style>
  <w:style w:type="character" w:customStyle="1" w:styleId="20">
    <w:name w:val="Основной текст (2)_"/>
    <w:link w:val="21"/>
    <w:locked/>
    <w:rsid w:val="00F10496"/>
    <w:rPr>
      <w:rFonts w:ascii="Calibri" w:eastAsia="Calibri" w:hAnsi="Calibri" w:cs="Calibri"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0496"/>
    <w:pPr>
      <w:widowControl w:val="0"/>
      <w:shd w:val="clear" w:color="auto" w:fill="FFFFFF"/>
      <w:spacing w:before="2400" w:after="0" w:line="0" w:lineRule="atLeast"/>
      <w:ind w:hanging="360"/>
    </w:pPr>
    <w:rPr>
      <w:rFonts w:ascii="Calibri" w:eastAsia="Calibri" w:hAnsi="Calibri" w:cs="Calibri"/>
      <w:spacing w:val="3"/>
    </w:rPr>
  </w:style>
  <w:style w:type="character" w:customStyle="1" w:styleId="11pt">
    <w:name w:val="Основной текст + 11 pt"/>
    <w:aliases w:val="Полужирный"/>
    <w:rsid w:val="00F104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">
    <w:name w:val="Основной текст + 11"/>
    <w:aliases w:val="5 pt"/>
    <w:rsid w:val="00F1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8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C4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2C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User</cp:lastModifiedBy>
  <cp:revision>13</cp:revision>
  <dcterms:created xsi:type="dcterms:W3CDTF">2020-10-05T19:29:00Z</dcterms:created>
  <dcterms:modified xsi:type="dcterms:W3CDTF">2020-11-05T06:31:00Z</dcterms:modified>
</cp:coreProperties>
</file>