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674" w:rsidRDefault="00961674" w:rsidP="0096167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Примерные учебные задания для дистанционного обучения обучающихся МБУДО «ДХШ №2» </w:t>
      </w:r>
    </w:p>
    <w:p w:rsidR="00961674" w:rsidRDefault="00961674" w:rsidP="0096167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ДЕКОРАТИВНАЯ  КОМПОЗИЦИЯ</w:t>
      </w:r>
    </w:p>
    <w:p w:rsidR="00961674" w:rsidRDefault="00961674" w:rsidP="00961674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61674" w:rsidRPr="001C79EE" w:rsidRDefault="006D5340" w:rsidP="00961674">
      <w:pPr>
        <w:pStyle w:val="a4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/>
          <w:b/>
          <w:i/>
          <w:color w:val="C00000"/>
          <w:sz w:val="28"/>
          <w:szCs w:val="28"/>
        </w:rPr>
        <w:t xml:space="preserve">4 </w:t>
      </w:r>
      <w:r w:rsidR="00961674" w:rsidRPr="001C79EE">
        <w:rPr>
          <w:rFonts w:ascii="Times New Roman" w:hAnsi="Times New Roman"/>
          <w:b/>
          <w:i/>
          <w:color w:val="C00000"/>
          <w:sz w:val="28"/>
          <w:szCs w:val="28"/>
        </w:rPr>
        <w:t xml:space="preserve"> КЛАСС</w:t>
      </w:r>
    </w:p>
    <w:p w:rsidR="00961674" w:rsidRPr="00961674" w:rsidRDefault="00961674" w:rsidP="00961674">
      <w:pPr>
        <w:rPr>
          <w:rFonts w:ascii="Times New Roman" w:hAnsi="Times New Roman" w:cs="Times New Roman"/>
          <w:b/>
          <w:sz w:val="28"/>
          <w:szCs w:val="28"/>
        </w:rPr>
      </w:pPr>
      <w:r w:rsidRPr="00961674">
        <w:rPr>
          <w:rFonts w:ascii="Times New Roman" w:hAnsi="Times New Roman"/>
          <w:b/>
          <w:bCs/>
          <w:i/>
          <w:color w:val="C00000"/>
          <w:sz w:val="28"/>
          <w:szCs w:val="28"/>
        </w:rPr>
        <w:t xml:space="preserve">Тема: </w:t>
      </w:r>
      <w:r w:rsidRPr="00961674">
        <w:rPr>
          <w:rFonts w:ascii="Times New Roman" w:hAnsi="Times New Roman" w:cs="Times New Roman"/>
          <w:b/>
          <w:color w:val="C00000"/>
          <w:sz w:val="28"/>
          <w:szCs w:val="28"/>
        </w:rPr>
        <w:t>Натюрморт в технике «Оверлеппинг»</w:t>
      </w:r>
      <w:r w:rsidR="00877F6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8 занятий </w:t>
      </w:r>
      <w:r w:rsidRPr="00141511">
        <w:rPr>
          <w:rFonts w:ascii="Times New Roman" w:hAnsi="Times New Roman" w:cs="Times New Roman"/>
          <w:bCs/>
          <w:sz w:val="28"/>
          <w:szCs w:val="28"/>
        </w:rPr>
        <w:t xml:space="preserve"> по 2,5 часа.</w:t>
      </w:r>
    </w:p>
    <w:p w:rsidR="00D8792F" w:rsidRPr="00961674" w:rsidRDefault="00D8792F" w:rsidP="0096167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61674">
        <w:rPr>
          <w:rFonts w:ascii="Times New Roman" w:hAnsi="Times New Roman" w:cs="Times New Roman"/>
          <w:sz w:val="28"/>
          <w:szCs w:val="28"/>
          <w:u w:val="single"/>
        </w:rPr>
        <w:t>Цель задания:</w:t>
      </w:r>
      <w:r w:rsidRPr="00961674">
        <w:rPr>
          <w:rFonts w:ascii="Times New Roman" w:hAnsi="Times New Roman" w:cs="Times New Roman"/>
          <w:sz w:val="28"/>
          <w:szCs w:val="28"/>
        </w:rPr>
        <w:t xml:space="preserve"> создание натюрморта в технике «Оверлепинг»</w:t>
      </w:r>
    </w:p>
    <w:p w:rsidR="00961674" w:rsidRDefault="00961674" w:rsidP="0096167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D8792F" w:rsidRPr="00961674" w:rsidRDefault="00D8792F" w:rsidP="0096167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61674">
        <w:rPr>
          <w:rFonts w:ascii="Times New Roman" w:hAnsi="Times New Roman" w:cs="Times New Roman"/>
          <w:sz w:val="28"/>
          <w:szCs w:val="28"/>
        </w:rPr>
        <w:t>Практические задачи:</w:t>
      </w:r>
    </w:p>
    <w:p w:rsidR="00D8792F" w:rsidRPr="00961674" w:rsidRDefault="00D8792F" w:rsidP="0096167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61674">
        <w:rPr>
          <w:rFonts w:ascii="Times New Roman" w:hAnsi="Times New Roman" w:cs="Times New Roman"/>
          <w:sz w:val="28"/>
          <w:szCs w:val="28"/>
        </w:rPr>
        <w:t>– составить композицию из нескольких предметов,</w:t>
      </w:r>
    </w:p>
    <w:p w:rsidR="00D8792F" w:rsidRPr="00961674" w:rsidRDefault="00D8792F" w:rsidP="0096167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61674">
        <w:rPr>
          <w:rFonts w:ascii="Times New Roman" w:hAnsi="Times New Roman" w:cs="Times New Roman"/>
          <w:sz w:val="28"/>
          <w:szCs w:val="28"/>
        </w:rPr>
        <w:t>– составить схему членения плоскости на части,</w:t>
      </w:r>
    </w:p>
    <w:p w:rsidR="00D8792F" w:rsidRPr="00961674" w:rsidRDefault="00D8792F" w:rsidP="0096167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61674">
        <w:rPr>
          <w:rFonts w:ascii="Times New Roman" w:hAnsi="Times New Roman" w:cs="Times New Roman"/>
          <w:sz w:val="28"/>
          <w:szCs w:val="28"/>
        </w:rPr>
        <w:t>– подобрать тонально-цветовое решение.</w:t>
      </w:r>
    </w:p>
    <w:p w:rsidR="00D8792F" w:rsidRPr="00961674" w:rsidRDefault="00D8792F" w:rsidP="0096167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61674">
        <w:rPr>
          <w:rFonts w:ascii="Times New Roman" w:hAnsi="Times New Roman" w:cs="Times New Roman"/>
          <w:sz w:val="28"/>
          <w:szCs w:val="28"/>
        </w:rPr>
        <w:t>Материалы: бумага, гуашь</w:t>
      </w:r>
    </w:p>
    <w:p w:rsidR="004C58B9" w:rsidRPr="00D8792F" w:rsidRDefault="00810A05" w:rsidP="00D8792F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8792F">
        <w:rPr>
          <w:rFonts w:ascii="Times New Roman" w:hAnsi="Times New Roman" w:cs="Times New Roman"/>
          <w:b/>
          <w:sz w:val="28"/>
          <w:szCs w:val="28"/>
        </w:rPr>
        <w:t>Этапы работы</w:t>
      </w:r>
      <w:r w:rsidR="00D8792F">
        <w:rPr>
          <w:rFonts w:ascii="Times New Roman" w:hAnsi="Times New Roman" w:cs="Times New Roman"/>
          <w:b/>
          <w:sz w:val="28"/>
          <w:szCs w:val="28"/>
        </w:rPr>
        <w:t>.</w:t>
      </w:r>
    </w:p>
    <w:p w:rsidR="006A3F78" w:rsidRPr="00D8792F" w:rsidRDefault="00792132" w:rsidP="00D8792F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несложную компо</w:t>
      </w:r>
      <w:r w:rsidR="00CD3E56">
        <w:rPr>
          <w:rFonts w:ascii="Times New Roman" w:hAnsi="Times New Roman" w:cs="Times New Roman"/>
          <w:sz w:val="28"/>
          <w:szCs w:val="28"/>
        </w:rPr>
        <w:t>зицию из нескольких объектов (посуда, фрукты, овощи, цветы</w:t>
      </w:r>
      <w:r w:rsidR="00F61881">
        <w:rPr>
          <w:rFonts w:ascii="Times New Roman" w:hAnsi="Times New Roman" w:cs="Times New Roman"/>
          <w:sz w:val="28"/>
          <w:szCs w:val="28"/>
        </w:rPr>
        <w:t xml:space="preserve">, можно попробовать собрать </w:t>
      </w:r>
      <w:r w:rsidR="00C45CE9">
        <w:rPr>
          <w:rFonts w:ascii="Times New Roman" w:hAnsi="Times New Roman" w:cs="Times New Roman"/>
          <w:sz w:val="28"/>
          <w:szCs w:val="28"/>
        </w:rPr>
        <w:t>тематические предметы, но простые</w:t>
      </w:r>
      <w:r w:rsidR="00767B7D">
        <w:rPr>
          <w:rFonts w:ascii="Times New Roman" w:hAnsi="Times New Roman" w:cs="Times New Roman"/>
          <w:sz w:val="28"/>
          <w:szCs w:val="28"/>
        </w:rPr>
        <w:t>)</w:t>
      </w:r>
    </w:p>
    <w:p w:rsidR="00DD6601" w:rsidRDefault="00961674" w:rsidP="00D8792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167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1836420</wp:posOffset>
            </wp:positionV>
            <wp:extent cx="1704975" cy="2437765"/>
            <wp:effectExtent l="0" t="0" r="9525" b="635"/>
            <wp:wrapThrough wrapText="bothSides">
              <wp:wrapPolygon edited="0">
                <wp:start x="0" y="0"/>
                <wp:lineTo x="0" y="21437"/>
                <wp:lineTo x="21479" y="21437"/>
                <wp:lineTo x="2147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55E" w:rsidRPr="006A3F78">
        <w:rPr>
          <w:rFonts w:ascii="Times New Roman" w:hAnsi="Times New Roman" w:cs="Times New Roman"/>
          <w:sz w:val="28"/>
          <w:szCs w:val="28"/>
        </w:rPr>
        <w:t xml:space="preserve">Техника </w:t>
      </w:r>
      <w:r w:rsidR="00FC080F" w:rsidRPr="006A3F78">
        <w:rPr>
          <w:rFonts w:ascii="Times New Roman" w:hAnsi="Times New Roman" w:cs="Times New Roman"/>
          <w:sz w:val="28"/>
          <w:szCs w:val="28"/>
        </w:rPr>
        <w:t xml:space="preserve">Оверлеппинг предполагает наложение форм </w:t>
      </w:r>
      <w:r w:rsidR="001A0717" w:rsidRPr="006A3F78">
        <w:rPr>
          <w:rFonts w:ascii="Times New Roman" w:hAnsi="Times New Roman" w:cs="Times New Roman"/>
          <w:sz w:val="28"/>
          <w:szCs w:val="28"/>
        </w:rPr>
        <w:t>друг на друга</w:t>
      </w:r>
      <w:r w:rsidR="00333BF9" w:rsidRPr="006A3F78">
        <w:rPr>
          <w:rFonts w:ascii="Times New Roman" w:hAnsi="Times New Roman" w:cs="Times New Roman"/>
          <w:sz w:val="28"/>
          <w:szCs w:val="28"/>
        </w:rPr>
        <w:t>, поэтому</w:t>
      </w:r>
      <w:r w:rsidR="005935A5" w:rsidRPr="006A3F78">
        <w:rPr>
          <w:rFonts w:ascii="Times New Roman" w:hAnsi="Times New Roman" w:cs="Times New Roman"/>
          <w:sz w:val="28"/>
          <w:szCs w:val="28"/>
        </w:rPr>
        <w:t xml:space="preserve"> предметы необходимо расположить таким образом</w:t>
      </w:r>
      <w:r w:rsidR="00161E17" w:rsidRPr="006A3F78">
        <w:rPr>
          <w:rFonts w:ascii="Times New Roman" w:hAnsi="Times New Roman" w:cs="Times New Roman"/>
          <w:sz w:val="28"/>
          <w:szCs w:val="28"/>
        </w:rPr>
        <w:t xml:space="preserve"> чтобы один </w:t>
      </w:r>
      <w:r w:rsidR="00257F2F" w:rsidRPr="006A3F78">
        <w:rPr>
          <w:rFonts w:ascii="Times New Roman" w:hAnsi="Times New Roman" w:cs="Times New Roman"/>
          <w:sz w:val="28"/>
          <w:szCs w:val="28"/>
        </w:rPr>
        <w:t>загораживал другой</w:t>
      </w:r>
      <w:r w:rsidR="00483073" w:rsidRPr="006A3F78">
        <w:rPr>
          <w:rFonts w:ascii="Times New Roman" w:hAnsi="Times New Roman" w:cs="Times New Roman"/>
          <w:sz w:val="28"/>
          <w:szCs w:val="28"/>
        </w:rPr>
        <w:t xml:space="preserve">, не забывая при этом </w:t>
      </w:r>
      <w:r w:rsidR="00385A86" w:rsidRPr="006A3F78">
        <w:rPr>
          <w:rFonts w:ascii="Times New Roman" w:hAnsi="Times New Roman" w:cs="Times New Roman"/>
          <w:sz w:val="28"/>
          <w:szCs w:val="28"/>
        </w:rPr>
        <w:t>классические правила построения гармоничной композиции –</w:t>
      </w:r>
      <w:r w:rsidR="003E2EE3">
        <w:rPr>
          <w:rFonts w:ascii="Times New Roman" w:hAnsi="Times New Roman" w:cs="Times New Roman"/>
          <w:sz w:val="28"/>
          <w:szCs w:val="28"/>
        </w:rPr>
        <w:t xml:space="preserve">разные по размеру, массе предметы, </w:t>
      </w:r>
      <w:r w:rsidR="00051B47" w:rsidRPr="006A3F78">
        <w:rPr>
          <w:rFonts w:ascii="Times New Roman" w:hAnsi="Times New Roman" w:cs="Times New Roman"/>
          <w:sz w:val="28"/>
          <w:szCs w:val="28"/>
        </w:rPr>
        <w:t>равные</w:t>
      </w:r>
      <w:r w:rsidR="00385A86" w:rsidRPr="006A3F78">
        <w:rPr>
          <w:rFonts w:ascii="Times New Roman" w:hAnsi="Times New Roman" w:cs="Times New Roman"/>
          <w:sz w:val="28"/>
          <w:szCs w:val="28"/>
        </w:rPr>
        <w:t xml:space="preserve"> отступы </w:t>
      </w:r>
      <w:r w:rsidR="00051B47" w:rsidRPr="006A3F78">
        <w:rPr>
          <w:rFonts w:ascii="Times New Roman" w:hAnsi="Times New Roman" w:cs="Times New Roman"/>
          <w:sz w:val="28"/>
          <w:szCs w:val="28"/>
        </w:rPr>
        <w:t xml:space="preserve">от краев листа, </w:t>
      </w:r>
      <w:r w:rsidR="007C5737" w:rsidRPr="006A3F78">
        <w:rPr>
          <w:rFonts w:ascii="Times New Roman" w:hAnsi="Times New Roman" w:cs="Times New Roman"/>
          <w:sz w:val="28"/>
          <w:szCs w:val="28"/>
        </w:rPr>
        <w:t>разные уровни расположения предметов (выше-ниже,ближе-дальше)</w:t>
      </w:r>
      <w:r w:rsidR="001D652F" w:rsidRPr="006A3F78">
        <w:rPr>
          <w:rFonts w:ascii="Times New Roman" w:hAnsi="Times New Roman" w:cs="Times New Roman"/>
          <w:sz w:val="28"/>
          <w:szCs w:val="28"/>
        </w:rPr>
        <w:t>, наиболее крупны</w:t>
      </w:r>
      <w:r w:rsidR="00155E6C" w:rsidRPr="006A3F78">
        <w:rPr>
          <w:rFonts w:ascii="Times New Roman" w:hAnsi="Times New Roman" w:cs="Times New Roman"/>
          <w:sz w:val="28"/>
          <w:szCs w:val="28"/>
        </w:rPr>
        <w:t>й предмет ближе к центру листа.</w:t>
      </w:r>
    </w:p>
    <w:p w:rsidR="00961674" w:rsidRDefault="00961674" w:rsidP="00D8792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1674" w:rsidRDefault="00877F65" w:rsidP="00D8792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133985</wp:posOffset>
            </wp:positionV>
            <wp:extent cx="3180715" cy="2072640"/>
            <wp:effectExtent l="0" t="0" r="635" b="3810"/>
            <wp:wrapThrough wrapText="bothSides">
              <wp:wrapPolygon edited="0">
                <wp:start x="0" y="0"/>
                <wp:lineTo x="0" y="21441"/>
                <wp:lineTo x="21475" y="21441"/>
                <wp:lineTo x="214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674" w:rsidRDefault="00961674" w:rsidP="00D8792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1674" w:rsidRDefault="00961674" w:rsidP="00D8792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1674" w:rsidRDefault="00961674" w:rsidP="00D8792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1674" w:rsidRDefault="00961674" w:rsidP="00D8792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1674" w:rsidRDefault="00961674" w:rsidP="00D8792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1674" w:rsidRDefault="00961674" w:rsidP="00D8792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61674" w:rsidRDefault="00961674" w:rsidP="00D8792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B739E" w:rsidRDefault="00CB739E" w:rsidP="00D8792F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8792F" w:rsidRDefault="00D8792F" w:rsidP="00D8792F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6B7595" w:rsidRPr="00D8792F" w:rsidRDefault="006B7595" w:rsidP="00D8792F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Составить схему членения </w:t>
      </w:r>
      <w:r w:rsidR="00FE1ABB">
        <w:rPr>
          <w:rFonts w:ascii="Times New Roman" w:hAnsi="Times New Roman" w:cs="Times New Roman"/>
          <w:sz w:val="28"/>
          <w:szCs w:val="28"/>
        </w:rPr>
        <w:t>плоскости на части</w:t>
      </w:r>
      <w:r w:rsidR="00A81A29">
        <w:rPr>
          <w:rFonts w:ascii="Times New Roman" w:hAnsi="Times New Roman" w:cs="Times New Roman"/>
          <w:sz w:val="28"/>
          <w:szCs w:val="28"/>
        </w:rPr>
        <w:t xml:space="preserve">. Есть разнообразные варианты </w:t>
      </w:r>
      <w:r w:rsidR="00C7159F">
        <w:rPr>
          <w:rFonts w:ascii="Times New Roman" w:hAnsi="Times New Roman" w:cs="Times New Roman"/>
          <w:sz w:val="28"/>
          <w:szCs w:val="28"/>
        </w:rPr>
        <w:t xml:space="preserve">того, как это может выглядеть, не выбирайте слишком </w:t>
      </w:r>
      <w:r w:rsidR="005840C9">
        <w:rPr>
          <w:rFonts w:ascii="Times New Roman" w:hAnsi="Times New Roman" w:cs="Times New Roman"/>
          <w:sz w:val="28"/>
          <w:szCs w:val="28"/>
        </w:rPr>
        <w:t>сложные. Композицию должны пересекать линии</w:t>
      </w:r>
      <w:r w:rsidR="007F3536">
        <w:rPr>
          <w:rFonts w:ascii="Times New Roman" w:hAnsi="Times New Roman" w:cs="Times New Roman"/>
          <w:sz w:val="28"/>
          <w:szCs w:val="28"/>
        </w:rPr>
        <w:t xml:space="preserve"> с противоположным</w:t>
      </w:r>
      <w:r w:rsidR="00C23A5E">
        <w:rPr>
          <w:rFonts w:ascii="Times New Roman" w:hAnsi="Times New Roman" w:cs="Times New Roman"/>
          <w:sz w:val="28"/>
          <w:szCs w:val="28"/>
        </w:rPr>
        <w:t xml:space="preserve"> напр</w:t>
      </w:r>
      <w:r w:rsidR="00C27CF0">
        <w:rPr>
          <w:rFonts w:ascii="Times New Roman" w:hAnsi="Times New Roman" w:cs="Times New Roman"/>
          <w:sz w:val="28"/>
          <w:szCs w:val="28"/>
        </w:rPr>
        <w:t xml:space="preserve">авлением, например: </w:t>
      </w:r>
      <w:r w:rsidR="00E64E9C">
        <w:rPr>
          <w:rFonts w:ascii="Times New Roman" w:hAnsi="Times New Roman" w:cs="Times New Roman"/>
          <w:sz w:val="28"/>
          <w:szCs w:val="28"/>
        </w:rPr>
        <w:t>линии идущие с верху вниз пересекаются с лин</w:t>
      </w:r>
      <w:r w:rsidR="00CF33AC">
        <w:rPr>
          <w:rFonts w:ascii="Times New Roman" w:hAnsi="Times New Roman" w:cs="Times New Roman"/>
          <w:sz w:val="28"/>
          <w:szCs w:val="28"/>
        </w:rPr>
        <w:t>иями идущими слева на право</w:t>
      </w:r>
      <w:r w:rsidR="00970A2F">
        <w:rPr>
          <w:rFonts w:ascii="Times New Roman" w:hAnsi="Times New Roman" w:cs="Times New Roman"/>
          <w:sz w:val="28"/>
          <w:szCs w:val="28"/>
        </w:rPr>
        <w:t xml:space="preserve"> (вертикальные и горизонтальные)</w:t>
      </w:r>
      <w:r w:rsidR="00CF33AC">
        <w:rPr>
          <w:rFonts w:ascii="Times New Roman" w:hAnsi="Times New Roman" w:cs="Times New Roman"/>
          <w:sz w:val="28"/>
          <w:szCs w:val="28"/>
        </w:rPr>
        <w:t xml:space="preserve">, или </w:t>
      </w:r>
      <w:r w:rsidR="007763B6">
        <w:rPr>
          <w:rFonts w:ascii="Times New Roman" w:hAnsi="Times New Roman" w:cs="Times New Roman"/>
          <w:sz w:val="28"/>
          <w:szCs w:val="28"/>
        </w:rPr>
        <w:t>линии идущие из ле</w:t>
      </w:r>
      <w:r w:rsidR="008221FE">
        <w:rPr>
          <w:rFonts w:ascii="Times New Roman" w:hAnsi="Times New Roman" w:cs="Times New Roman"/>
          <w:sz w:val="28"/>
          <w:szCs w:val="28"/>
        </w:rPr>
        <w:t>вого верхнего угла</w:t>
      </w:r>
      <w:r w:rsidR="000463B6">
        <w:rPr>
          <w:rFonts w:ascii="Times New Roman" w:hAnsi="Times New Roman" w:cs="Times New Roman"/>
          <w:sz w:val="28"/>
          <w:szCs w:val="28"/>
        </w:rPr>
        <w:t>(</w:t>
      </w:r>
      <w:r w:rsidR="00534D3E">
        <w:rPr>
          <w:rFonts w:ascii="Times New Roman" w:hAnsi="Times New Roman" w:cs="Times New Roman"/>
          <w:sz w:val="28"/>
          <w:szCs w:val="28"/>
        </w:rPr>
        <w:t>диагональные</w:t>
      </w:r>
      <w:r w:rsidR="000463B6">
        <w:rPr>
          <w:rFonts w:ascii="Times New Roman" w:hAnsi="Times New Roman" w:cs="Times New Roman"/>
          <w:sz w:val="28"/>
          <w:szCs w:val="28"/>
        </w:rPr>
        <w:t>)</w:t>
      </w:r>
      <w:r w:rsidR="008221FE">
        <w:rPr>
          <w:rFonts w:ascii="Times New Roman" w:hAnsi="Times New Roman" w:cs="Times New Roman"/>
          <w:sz w:val="28"/>
          <w:szCs w:val="28"/>
        </w:rPr>
        <w:t xml:space="preserve"> пересекаются</w:t>
      </w:r>
      <w:r w:rsidR="00CC73E4">
        <w:rPr>
          <w:rFonts w:ascii="Times New Roman" w:hAnsi="Times New Roman" w:cs="Times New Roman"/>
          <w:sz w:val="28"/>
          <w:szCs w:val="28"/>
        </w:rPr>
        <w:t xml:space="preserve"> с линиями идущими из </w:t>
      </w:r>
      <w:r w:rsidR="000463B6">
        <w:rPr>
          <w:rFonts w:ascii="Times New Roman" w:hAnsi="Times New Roman" w:cs="Times New Roman"/>
          <w:sz w:val="28"/>
          <w:szCs w:val="28"/>
        </w:rPr>
        <w:t>правого верхнего угла.</w:t>
      </w:r>
      <w:r w:rsidR="00DE6997">
        <w:rPr>
          <w:rFonts w:ascii="Times New Roman" w:hAnsi="Times New Roman" w:cs="Times New Roman"/>
          <w:sz w:val="28"/>
          <w:szCs w:val="28"/>
        </w:rPr>
        <w:t xml:space="preserve"> Линии могут быть прямыми, изогнутыми или волн</w:t>
      </w:r>
      <w:r w:rsidR="00C47421">
        <w:rPr>
          <w:rFonts w:ascii="Times New Roman" w:hAnsi="Times New Roman" w:cs="Times New Roman"/>
          <w:sz w:val="28"/>
          <w:szCs w:val="28"/>
        </w:rPr>
        <w:t>и</w:t>
      </w:r>
      <w:r w:rsidR="00DE6997">
        <w:rPr>
          <w:rFonts w:ascii="Times New Roman" w:hAnsi="Times New Roman" w:cs="Times New Roman"/>
          <w:sz w:val="28"/>
          <w:szCs w:val="28"/>
        </w:rPr>
        <w:t>стыми</w:t>
      </w:r>
      <w:r w:rsidR="00A82C78">
        <w:rPr>
          <w:rFonts w:ascii="Times New Roman" w:hAnsi="Times New Roman" w:cs="Times New Roman"/>
          <w:sz w:val="28"/>
          <w:szCs w:val="28"/>
        </w:rPr>
        <w:t xml:space="preserve">. Старайтесь не перегружать </w:t>
      </w:r>
      <w:r w:rsidR="001B4344">
        <w:rPr>
          <w:rFonts w:ascii="Times New Roman" w:hAnsi="Times New Roman" w:cs="Times New Roman"/>
          <w:sz w:val="28"/>
          <w:szCs w:val="28"/>
        </w:rPr>
        <w:t>композицию сложным делением, силуэты предметов должны быть четко читаемы.</w:t>
      </w:r>
    </w:p>
    <w:p w:rsidR="000463B6" w:rsidRPr="00877F65" w:rsidRDefault="00D675E0" w:rsidP="00877F65">
      <w:pPr>
        <w:jc w:val="center"/>
        <w:rPr>
          <w:rFonts w:ascii="Times New Roman" w:hAnsi="Times New Roman" w:cs="Times New Roman"/>
          <w:sz w:val="28"/>
          <w:szCs w:val="28"/>
        </w:rPr>
      </w:pPr>
      <w:r w:rsidRPr="00877F65">
        <w:rPr>
          <w:rFonts w:ascii="Times New Roman" w:hAnsi="Times New Roman" w:cs="Times New Roman"/>
          <w:sz w:val="28"/>
          <w:szCs w:val="28"/>
        </w:rPr>
        <w:t xml:space="preserve">Варианты членения когда </w:t>
      </w:r>
      <w:r w:rsidR="007167D6" w:rsidRPr="00877F65">
        <w:rPr>
          <w:rFonts w:ascii="Times New Roman" w:hAnsi="Times New Roman" w:cs="Times New Roman"/>
          <w:sz w:val="28"/>
          <w:szCs w:val="28"/>
        </w:rPr>
        <w:t xml:space="preserve">вертикально идущие линии </w:t>
      </w:r>
      <w:r w:rsidR="00F70EC7" w:rsidRPr="00877F65">
        <w:rPr>
          <w:rFonts w:ascii="Times New Roman" w:hAnsi="Times New Roman" w:cs="Times New Roman"/>
          <w:sz w:val="28"/>
          <w:szCs w:val="28"/>
        </w:rPr>
        <w:t xml:space="preserve">пересекаются </w:t>
      </w:r>
      <w:r w:rsidR="007167D6" w:rsidRPr="00877F65">
        <w:rPr>
          <w:rFonts w:ascii="Times New Roman" w:hAnsi="Times New Roman" w:cs="Times New Roman"/>
          <w:sz w:val="28"/>
          <w:szCs w:val="28"/>
        </w:rPr>
        <w:t>с горизонтальными</w:t>
      </w:r>
      <w:r w:rsidR="00B22DFE" w:rsidRPr="00877F65">
        <w:rPr>
          <w:rFonts w:ascii="Times New Roman" w:hAnsi="Times New Roman" w:cs="Times New Roman"/>
          <w:sz w:val="28"/>
          <w:szCs w:val="28"/>
        </w:rPr>
        <w:t>.</w:t>
      </w:r>
    </w:p>
    <w:p w:rsidR="000753A8" w:rsidRPr="00D8792F" w:rsidRDefault="00877F65" w:rsidP="00D8792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105410</wp:posOffset>
            </wp:positionV>
            <wp:extent cx="1706245" cy="2095500"/>
            <wp:effectExtent l="0" t="0" r="8255" b="0"/>
            <wp:wrapThrough wrapText="bothSides">
              <wp:wrapPolygon edited="0">
                <wp:start x="0" y="0"/>
                <wp:lineTo x="0" y="21404"/>
                <wp:lineTo x="21463" y="21404"/>
                <wp:lineTo x="214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19050</wp:posOffset>
            </wp:positionV>
            <wp:extent cx="1725295" cy="2409825"/>
            <wp:effectExtent l="0" t="0" r="8255" b="9525"/>
            <wp:wrapThrough wrapText="bothSides">
              <wp:wrapPolygon edited="0">
                <wp:start x="0" y="0"/>
                <wp:lineTo x="0" y="21515"/>
                <wp:lineTo x="21465" y="21515"/>
                <wp:lineTo x="2146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104775</wp:posOffset>
            </wp:positionV>
            <wp:extent cx="1873885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300" y="21500"/>
                <wp:lineTo x="213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F65" w:rsidRDefault="00877F65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877F65">
      <w:pPr>
        <w:rPr>
          <w:rFonts w:ascii="Times New Roman" w:hAnsi="Times New Roman" w:cs="Times New Roman"/>
          <w:sz w:val="28"/>
          <w:szCs w:val="28"/>
        </w:rPr>
      </w:pPr>
    </w:p>
    <w:p w:rsidR="0071228A" w:rsidRDefault="0071228A" w:rsidP="00877F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с диагональным членением плоскости</w:t>
      </w:r>
    </w:p>
    <w:p w:rsidR="00877F65" w:rsidRDefault="00877F65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487680</wp:posOffset>
            </wp:positionV>
            <wp:extent cx="1382395" cy="1957705"/>
            <wp:effectExtent l="0" t="0" r="8255" b="4445"/>
            <wp:wrapThrough wrapText="bothSides">
              <wp:wrapPolygon edited="0">
                <wp:start x="0" y="0"/>
                <wp:lineTo x="0" y="21439"/>
                <wp:lineTo x="21431" y="21439"/>
                <wp:lineTo x="2143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F65" w:rsidRDefault="00877F65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211455</wp:posOffset>
            </wp:positionV>
            <wp:extent cx="1605915" cy="19621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78740</wp:posOffset>
            </wp:positionV>
            <wp:extent cx="1515110" cy="2141220"/>
            <wp:effectExtent l="0" t="0" r="8890" b="0"/>
            <wp:wrapThrough wrapText="bothSides">
              <wp:wrapPolygon edited="0">
                <wp:start x="0" y="0"/>
                <wp:lineTo x="0" y="21331"/>
                <wp:lineTo x="21455" y="21331"/>
                <wp:lineTo x="2145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F65" w:rsidRDefault="00877F65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C2942" w:rsidRDefault="006C2942" w:rsidP="00B22D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C2942" w:rsidRPr="00D8792F" w:rsidRDefault="00877F65" w:rsidP="00D8792F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2188845</wp:posOffset>
            </wp:positionV>
            <wp:extent cx="2922270" cy="1645285"/>
            <wp:effectExtent l="0" t="0" r="0" b="0"/>
            <wp:wrapThrough wrapText="bothSides">
              <wp:wrapPolygon edited="0">
                <wp:start x="0" y="0"/>
                <wp:lineTo x="0" y="21258"/>
                <wp:lineTo x="21403" y="21258"/>
                <wp:lineTo x="2140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C90">
        <w:rPr>
          <w:rFonts w:ascii="Times New Roman" w:hAnsi="Times New Roman" w:cs="Times New Roman"/>
          <w:sz w:val="28"/>
          <w:szCs w:val="28"/>
        </w:rPr>
        <w:t xml:space="preserve">Тонально решить натюрморт. </w:t>
      </w:r>
      <w:r w:rsidR="005831F1">
        <w:rPr>
          <w:rFonts w:ascii="Times New Roman" w:hAnsi="Times New Roman" w:cs="Times New Roman"/>
          <w:sz w:val="28"/>
          <w:szCs w:val="28"/>
        </w:rPr>
        <w:t>Наиболее доступный вариант тонального решения предполагает использование двух тонов – черного и белого (белый фон можно заменить на другой светлый, если затонировать</w:t>
      </w:r>
      <w:r w:rsidR="00D711A1">
        <w:rPr>
          <w:rFonts w:ascii="Times New Roman" w:hAnsi="Times New Roman" w:cs="Times New Roman"/>
          <w:sz w:val="28"/>
          <w:szCs w:val="28"/>
        </w:rPr>
        <w:t xml:space="preserve"> предварительно лист акварелью, а затем </w:t>
      </w:r>
      <w:r w:rsidR="00C06F32">
        <w:rPr>
          <w:rFonts w:ascii="Times New Roman" w:hAnsi="Times New Roman" w:cs="Times New Roman"/>
          <w:sz w:val="28"/>
          <w:szCs w:val="28"/>
        </w:rPr>
        <w:t>залить необходимы</w:t>
      </w:r>
      <w:r w:rsidR="00AB4B58">
        <w:rPr>
          <w:rFonts w:ascii="Times New Roman" w:hAnsi="Times New Roman" w:cs="Times New Roman"/>
          <w:sz w:val="28"/>
          <w:szCs w:val="28"/>
        </w:rPr>
        <w:t>е</w:t>
      </w:r>
      <w:r w:rsidR="00C06F32">
        <w:rPr>
          <w:rFonts w:ascii="Times New Roman" w:hAnsi="Times New Roman" w:cs="Times New Roman"/>
          <w:sz w:val="28"/>
          <w:szCs w:val="28"/>
        </w:rPr>
        <w:t xml:space="preserve"> области тушью или черной гуашью). Также возможен вариант включения одного или нескольких дополнительных цветов. </w:t>
      </w:r>
      <w:r w:rsidR="007939FF">
        <w:rPr>
          <w:rFonts w:ascii="Times New Roman" w:hAnsi="Times New Roman" w:cs="Times New Roman"/>
          <w:sz w:val="28"/>
          <w:szCs w:val="28"/>
        </w:rPr>
        <w:t>Это может быть композиция решенная в три тона – белый, черный и еще один</w:t>
      </w:r>
      <w:r w:rsidR="001D7BB6">
        <w:rPr>
          <w:rFonts w:ascii="Times New Roman" w:hAnsi="Times New Roman" w:cs="Times New Roman"/>
          <w:sz w:val="28"/>
          <w:szCs w:val="28"/>
        </w:rPr>
        <w:t xml:space="preserve"> среднего тона (любого ц</w:t>
      </w:r>
      <w:r w:rsidR="000B4113">
        <w:rPr>
          <w:rFonts w:ascii="Times New Roman" w:hAnsi="Times New Roman" w:cs="Times New Roman"/>
          <w:sz w:val="28"/>
          <w:szCs w:val="28"/>
        </w:rPr>
        <w:t>вета). Или включение нескольких цветов и тонов (свой для каждого предмета</w:t>
      </w:r>
      <w:r w:rsidR="00E05EF7">
        <w:rPr>
          <w:rFonts w:ascii="Times New Roman" w:hAnsi="Times New Roman" w:cs="Times New Roman"/>
          <w:sz w:val="28"/>
          <w:szCs w:val="28"/>
        </w:rPr>
        <w:t xml:space="preserve">), оставляя при этом черный, однако от белого лучше отказаться вовсе, заменив его </w:t>
      </w:r>
      <w:r w:rsidR="006E729B">
        <w:rPr>
          <w:rFonts w:ascii="Times New Roman" w:hAnsi="Times New Roman" w:cs="Times New Roman"/>
          <w:sz w:val="28"/>
          <w:szCs w:val="28"/>
        </w:rPr>
        <w:t>на любой светлый тон.</w:t>
      </w:r>
    </w:p>
    <w:p w:rsidR="00D951B9" w:rsidRPr="00D8792F" w:rsidRDefault="00D951B9" w:rsidP="00D951B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8792F" w:rsidRDefault="00D8792F" w:rsidP="008B5A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8B5A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8B5A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8B5A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56917" w:rsidRDefault="00A22082" w:rsidP="008B5A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с включением одного дополнительного тона (всего в работе 3 тона – черный, белый, розовый)</w:t>
      </w:r>
    </w:p>
    <w:p w:rsidR="008B5AFE" w:rsidRDefault="008B5AFE" w:rsidP="008B5AF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B5AFE" w:rsidRPr="00D8792F" w:rsidRDefault="008B5AFE" w:rsidP="008B5AF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60960</wp:posOffset>
            </wp:positionV>
            <wp:extent cx="2530475" cy="3552825"/>
            <wp:effectExtent l="0" t="0" r="3175" b="9525"/>
            <wp:wrapThrough wrapText="bothSides">
              <wp:wrapPolygon edited="0">
                <wp:start x="0" y="0"/>
                <wp:lineTo x="0" y="21542"/>
                <wp:lineTo x="21464" y="21542"/>
                <wp:lineTo x="2146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877F6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с применением разных цветовых и тоновых решений для разных предметов. (Выбирая подобное решение, для фона тоже подбираем цвет)</w:t>
      </w: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45085</wp:posOffset>
            </wp:positionV>
            <wp:extent cx="1421765" cy="2019300"/>
            <wp:effectExtent l="0" t="0" r="6985" b="0"/>
            <wp:wrapThrough wrapText="bothSides">
              <wp:wrapPolygon edited="0">
                <wp:start x="0" y="0"/>
                <wp:lineTo x="0" y="21396"/>
                <wp:lineTo x="21417" y="21396"/>
                <wp:lineTo x="2141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3810</wp:posOffset>
            </wp:positionV>
            <wp:extent cx="1465580" cy="2057400"/>
            <wp:effectExtent l="0" t="0" r="1270" b="0"/>
            <wp:wrapThrough wrapText="bothSides">
              <wp:wrapPolygon edited="0">
                <wp:start x="0" y="0"/>
                <wp:lineTo x="0" y="21400"/>
                <wp:lineTo x="21338" y="21400"/>
                <wp:lineTo x="2133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3810</wp:posOffset>
            </wp:positionV>
            <wp:extent cx="148590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323" y="21503"/>
                <wp:lineTo x="2132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D8792F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877F65" w:rsidRDefault="00877F65" w:rsidP="00877F65">
      <w:pPr>
        <w:rPr>
          <w:rFonts w:ascii="Times New Roman" w:hAnsi="Times New Roman" w:cs="Times New Roman"/>
          <w:sz w:val="28"/>
          <w:szCs w:val="28"/>
        </w:rPr>
      </w:pPr>
    </w:p>
    <w:p w:rsidR="00AD1B41" w:rsidRDefault="001C3A09" w:rsidP="00877F6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Разбирая по тону натюрморт</w:t>
      </w:r>
      <w:r w:rsidR="00082D8D">
        <w:rPr>
          <w:rFonts w:ascii="Times New Roman" w:hAnsi="Times New Roman" w:cs="Times New Roman"/>
          <w:sz w:val="28"/>
          <w:szCs w:val="28"/>
        </w:rPr>
        <w:t xml:space="preserve"> сначала прокрашиваем черные </w:t>
      </w:r>
      <w:r w:rsidR="005232AC">
        <w:rPr>
          <w:rFonts w:ascii="Times New Roman" w:hAnsi="Times New Roman" w:cs="Times New Roman"/>
          <w:sz w:val="28"/>
          <w:szCs w:val="28"/>
        </w:rPr>
        <w:t>секторы в шахматном порядке.</w:t>
      </w:r>
      <w:r w:rsidR="00E96EB8">
        <w:rPr>
          <w:rFonts w:ascii="Times New Roman" w:hAnsi="Times New Roman" w:cs="Times New Roman"/>
          <w:sz w:val="28"/>
          <w:szCs w:val="28"/>
        </w:rPr>
        <w:t xml:space="preserve"> Потом, по желанию, вкл</w:t>
      </w:r>
      <w:r w:rsidR="002D4AF1">
        <w:rPr>
          <w:rFonts w:ascii="Times New Roman" w:hAnsi="Times New Roman" w:cs="Times New Roman"/>
          <w:sz w:val="28"/>
          <w:szCs w:val="28"/>
        </w:rPr>
        <w:t>ючаем еще цвета.</w:t>
      </w:r>
    </w:p>
    <w:p w:rsidR="00AD1B41" w:rsidRDefault="00AD1B41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варианты работ</w:t>
      </w:r>
    </w:p>
    <w:p w:rsidR="00320D1F" w:rsidRDefault="00C565D4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293370</wp:posOffset>
            </wp:positionV>
            <wp:extent cx="169989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301" y="21426"/>
                <wp:lineTo x="2130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F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215900</wp:posOffset>
            </wp:positionV>
            <wp:extent cx="3257550" cy="2162810"/>
            <wp:effectExtent l="0" t="0" r="0" b="8890"/>
            <wp:wrapThrough wrapText="bothSides">
              <wp:wrapPolygon edited="0">
                <wp:start x="0" y="0"/>
                <wp:lineTo x="0" y="21499"/>
                <wp:lineTo x="21474" y="21499"/>
                <wp:lineTo x="2147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D1F" w:rsidRDefault="00320D1F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20D1F" w:rsidRDefault="00320D1F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565D4" w:rsidRDefault="00C565D4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565D4" w:rsidRDefault="00C565D4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565D4" w:rsidRDefault="00C565D4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565D4" w:rsidRDefault="00C565D4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565D4" w:rsidRDefault="00C565D4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565D4" w:rsidRDefault="00C565D4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565D4" w:rsidRDefault="00C565D4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565D4" w:rsidRDefault="00C565D4" w:rsidP="00C565D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Фотографии выполненных работ переслать ВКонтакт, WhatsApp. (по согласованию с преподавателем)</w:t>
      </w:r>
    </w:p>
    <w:p w:rsidR="00C565D4" w:rsidRPr="00C565D4" w:rsidRDefault="00C565D4" w:rsidP="00E4692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565D4" w:rsidRPr="00C565D4" w:rsidSect="006A4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54281"/>
    <w:multiLevelType w:val="hybridMultilevel"/>
    <w:tmpl w:val="90D25AA6"/>
    <w:lvl w:ilvl="0" w:tplc="20C6AFC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F6B07BC"/>
    <w:multiLevelType w:val="hybridMultilevel"/>
    <w:tmpl w:val="F2BEE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03103"/>
    <w:rsid w:val="000216D0"/>
    <w:rsid w:val="000463B6"/>
    <w:rsid w:val="00051B47"/>
    <w:rsid w:val="000753A8"/>
    <w:rsid w:val="00082D8D"/>
    <w:rsid w:val="000B4113"/>
    <w:rsid w:val="000F03ED"/>
    <w:rsid w:val="00144C88"/>
    <w:rsid w:val="0014546B"/>
    <w:rsid w:val="00155E6C"/>
    <w:rsid w:val="00161E17"/>
    <w:rsid w:val="001732D1"/>
    <w:rsid w:val="001A0717"/>
    <w:rsid w:val="001B4344"/>
    <w:rsid w:val="001C3A09"/>
    <w:rsid w:val="001D652F"/>
    <w:rsid w:val="001D7BB6"/>
    <w:rsid w:val="00204689"/>
    <w:rsid w:val="00211D3B"/>
    <w:rsid w:val="00213312"/>
    <w:rsid w:val="00255BF9"/>
    <w:rsid w:val="00257F2F"/>
    <w:rsid w:val="00291C90"/>
    <w:rsid w:val="002B1289"/>
    <w:rsid w:val="002D0E6B"/>
    <w:rsid w:val="002D4AF1"/>
    <w:rsid w:val="00302F2D"/>
    <w:rsid w:val="00320D1F"/>
    <w:rsid w:val="00333BF9"/>
    <w:rsid w:val="00360AD2"/>
    <w:rsid w:val="003720F6"/>
    <w:rsid w:val="00385A86"/>
    <w:rsid w:val="003E2EE3"/>
    <w:rsid w:val="003F215C"/>
    <w:rsid w:val="003F4564"/>
    <w:rsid w:val="00444B70"/>
    <w:rsid w:val="00447FA7"/>
    <w:rsid w:val="00454882"/>
    <w:rsid w:val="00483073"/>
    <w:rsid w:val="004B64F8"/>
    <w:rsid w:val="004C58B9"/>
    <w:rsid w:val="004D1E74"/>
    <w:rsid w:val="004F5222"/>
    <w:rsid w:val="005232AC"/>
    <w:rsid w:val="0052455E"/>
    <w:rsid w:val="00534D3E"/>
    <w:rsid w:val="00564A33"/>
    <w:rsid w:val="00582CFC"/>
    <w:rsid w:val="005831F1"/>
    <w:rsid w:val="005840C9"/>
    <w:rsid w:val="005935A5"/>
    <w:rsid w:val="005A4438"/>
    <w:rsid w:val="00644567"/>
    <w:rsid w:val="00656917"/>
    <w:rsid w:val="006A3F78"/>
    <w:rsid w:val="006A4A5B"/>
    <w:rsid w:val="006B7595"/>
    <w:rsid w:val="006C0D4D"/>
    <w:rsid w:val="006C2942"/>
    <w:rsid w:val="006D13EA"/>
    <w:rsid w:val="006D5340"/>
    <w:rsid w:val="006E729B"/>
    <w:rsid w:val="00700D3E"/>
    <w:rsid w:val="0071228A"/>
    <w:rsid w:val="007167D6"/>
    <w:rsid w:val="00767B7D"/>
    <w:rsid w:val="007763B6"/>
    <w:rsid w:val="00780667"/>
    <w:rsid w:val="00785D8F"/>
    <w:rsid w:val="00787109"/>
    <w:rsid w:val="00792132"/>
    <w:rsid w:val="007939FF"/>
    <w:rsid w:val="007C5737"/>
    <w:rsid w:val="007D3954"/>
    <w:rsid w:val="007F1C1C"/>
    <w:rsid w:val="007F3536"/>
    <w:rsid w:val="00810A05"/>
    <w:rsid w:val="00815E8A"/>
    <w:rsid w:val="008221FE"/>
    <w:rsid w:val="00877F65"/>
    <w:rsid w:val="0088065A"/>
    <w:rsid w:val="00886CB1"/>
    <w:rsid w:val="00890A24"/>
    <w:rsid w:val="008A4D5C"/>
    <w:rsid w:val="008B5AFE"/>
    <w:rsid w:val="00961674"/>
    <w:rsid w:val="00970A2F"/>
    <w:rsid w:val="009725C1"/>
    <w:rsid w:val="009A2DF6"/>
    <w:rsid w:val="009C47B9"/>
    <w:rsid w:val="009F5C1B"/>
    <w:rsid w:val="00A0046D"/>
    <w:rsid w:val="00A04559"/>
    <w:rsid w:val="00A22082"/>
    <w:rsid w:val="00A33150"/>
    <w:rsid w:val="00A81A29"/>
    <w:rsid w:val="00A82C78"/>
    <w:rsid w:val="00AB4B58"/>
    <w:rsid w:val="00AD1B41"/>
    <w:rsid w:val="00B22DFE"/>
    <w:rsid w:val="00C06F32"/>
    <w:rsid w:val="00C23A5E"/>
    <w:rsid w:val="00C27CF0"/>
    <w:rsid w:val="00C45CE9"/>
    <w:rsid w:val="00C47421"/>
    <w:rsid w:val="00C565D4"/>
    <w:rsid w:val="00C64D83"/>
    <w:rsid w:val="00C660A4"/>
    <w:rsid w:val="00C7159F"/>
    <w:rsid w:val="00CB739E"/>
    <w:rsid w:val="00CC73E4"/>
    <w:rsid w:val="00CD3E56"/>
    <w:rsid w:val="00CF33AC"/>
    <w:rsid w:val="00D675E0"/>
    <w:rsid w:val="00D711A1"/>
    <w:rsid w:val="00D8792F"/>
    <w:rsid w:val="00D951B9"/>
    <w:rsid w:val="00DD6601"/>
    <w:rsid w:val="00DE5182"/>
    <w:rsid w:val="00DE6997"/>
    <w:rsid w:val="00E05EF7"/>
    <w:rsid w:val="00E46923"/>
    <w:rsid w:val="00E53CE7"/>
    <w:rsid w:val="00E64E9C"/>
    <w:rsid w:val="00E84A0C"/>
    <w:rsid w:val="00E871F1"/>
    <w:rsid w:val="00E91BEF"/>
    <w:rsid w:val="00E96EB8"/>
    <w:rsid w:val="00EA400B"/>
    <w:rsid w:val="00EA4D03"/>
    <w:rsid w:val="00EC3A8D"/>
    <w:rsid w:val="00ED1FD6"/>
    <w:rsid w:val="00F03103"/>
    <w:rsid w:val="00F61881"/>
    <w:rsid w:val="00F70EC7"/>
    <w:rsid w:val="00F77646"/>
    <w:rsid w:val="00FA38F7"/>
    <w:rsid w:val="00FC080F"/>
    <w:rsid w:val="00FD1165"/>
    <w:rsid w:val="00FE1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103"/>
    <w:pPr>
      <w:ind w:left="720"/>
      <w:contextualSpacing/>
    </w:pPr>
  </w:style>
  <w:style w:type="paragraph" w:styleId="a4">
    <w:name w:val="No Spacing"/>
    <w:uiPriority w:val="1"/>
    <w:qFormat/>
    <w:rsid w:val="00961674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3103"/>
    <w:pPr>
      <w:ind w:left="720"/>
      <w:contextualSpacing/>
    </w:pPr>
  </w:style>
  <w:style w:type="paragraph" w:styleId="a4">
    <w:name w:val="No Spacing"/>
    <w:uiPriority w:val="1"/>
    <w:qFormat/>
    <w:rsid w:val="00961674"/>
    <w:pPr>
      <w:spacing w:after="0" w:line="240" w:lineRule="auto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428</Words>
  <Characters>2441</Characters>
  <Application>Microsoft Office Word</Application>
  <DocSecurity>0</DocSecurity>
  <Lines>20</Lines>
  <Paragraphs>5</Paragraphs>
  <ScaleCrop>false</ScaleCrop>
  <Company/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 (987) 570-25-73</dc:creator>
  <cp:keywords/>
  <dc:description/>
  <cp:lastModifiedBy>User</cp:lastModifiedBy>
  <cp:revision>10</cp:revision>
  <dcterms:created xsi:type="dcterms:W3CDTF">2020-03-31T09:50:00Z</dcterms:created>
  <dcterms:modified xsi:type="dcterms:W3CDTF">2020-04-06T13:27:00Z</dcterms:modified>
</cp:coreProperties>
</file>