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 xml:space="preserve">Муниципальное дошкольное образовательное учреждение </w:t>
      </w:r>
    </w:p>
    <w:p>
      <w:pPr>
        <w:pStyle w:val="a5"/>
        <w:jc w:val="center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“Детский сад №22 комбинированного”</w:t>
      </w:r>
    </w:p>
    <w:p>
      <w:pPr>
        <w:pStyle w:val="a5"/>
        <w:jc w:val="center"/>
        <w:rPr/>
      </w:pPr>
    </w:p>
    <w:p>
      <w:pPr>
        <w:pStyle w:val="a5"/>
        <w:jc w:val="center"/>
        <w:rPr/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pStyle w:val="a5"/>
        <w:jc w:val="center"/>
        <w:rPr>
          <w:rFonts w:ascii="Times New Roman" w:eastAsia="Times New Roman" w:hAnsi="Times New Roman"/>
          <w:b/>
          <w:bCs/>
          <w:sz w:val="30"/>
          <w:szCs w:val="30"/>
          <w:rtl w:val="off"/>
        </w:rPr>
      </w:pPr>
    </w:p>
    <w:p>
      <w:pPr>
        <w:pStyle w:val="a5"/>
        <w:jc w:val="center"/>
        <w:rPr>
          <w:rFonts w:ascii="Times New Roman" w:eastAsia="Times New Roman" w:hAnsi="Times New Roman"/>
          <w:b/>
          <w:bCs/>
          <w:sz w:val="30"/>
          <w:szCs w:val="30"/>
          <w:rtl w:val="off"/>
        </w:rPr>
      </w:pPr>
    </w:p>
    <w:p>
      <w:pPr>
        <w:pStyle w:val="a5"/>
        <w:jc w:val="center"/>
        <w:rPr>
          <w:rFonts w:ascii="Times New Roman" w:eastAsia="Times New Roman" w:hAnsi="Times New Roman" w:hint="default"/>
          <w:b/>
          <w:bCs/>
          <w:sz w:val="26"/>
          <w:szCs w:val="26"/>
        </w:rPr>
      </w:pPr>
      <w:r>
        <w:rPr>
          <w:rFonts w:ascii="Times New Roman" w:eastAsia="Times New Roman" w:hAnsi="Times New Roman" w:hint="default"/>
          <w:b/>
          <w:bCs/>
          <w:sz w:val="30"/>
          <w:szCs w:val="30"/>
        </w:rPr>
        <w:t xml:space="preserve">Конспект </w:t>
      </w:r>
    </w:p>
    <w:p>
      <w:pPr>
        <w:pStyle w:val="a5"/>
        <w:jc w:val="center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занятия по образовательной области</w:t>
      </w:r>
    </w:p>
    <w:p>
      <w:pPr>
        <w:pStyle w:val="a5"/>
        <w:jc w:val="center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физическое развитие</w:t>
      </w:r>
    </w:p>
    <w:p>
      <w:pPr>
        <w:pStyle w:val="a5"/>
        <w:jc w:val="center"/>
        <w:rPr>
          <w:rFonts w:ascii="Times New Roman" w:eastAsia="Times New Roman" w:hAnsi="Times New Roman" w:hint="default"/>
          <w:b/>
          <w:bCs/>
          <w:sz w:val="30"/>
          <w:szCs w:val="30"/>
        </w:rPr>
      </w:pPr>
      <w:r>
        <w:rPr>
          <w:rFonts w:ascii="Times New Roman" w:eastAsia="Times New Roman" w:hAnsi="Times New Roman" w:hint="default"/>
          <w:sz w:val="26"/>
          <w:szCs w:val="26"/>
        </w:rPr>
        <w:t>на тему:</w:t>
      </w:r>
      <w:r>
        <w:rPr>
          <w:rFonts w:ascii="Times New Roman" w:eastAsia="Times New Roman" w:hAnsi="Times New Roman" w:hint="default"/>
          <w:b/>
          <w:bCs/>
          <w:sz w:val="30"/>
          <w:szCs w:val="30"/>
        </w:rPr>
        <w:t>”</w:t>
      </w:r>
      <w:r>
        <w:rPr>
          <w:rFonts w:ascii="Times New Roman" w:eastAsia="Times New Roman" w:hAnsi="Times New Roman" w:hint="default"/>
          <w:b/>
          <w:bCs/>
          <w:sz w:val="30"/>
          <w:szCs w:val="30"/>
          <w:rtl w:val="off"/>
        </w:rPr>
        <w:t>Прыжки через шнур</w:t>
      </w:r>
      <w:r>
        <w:rPr>
          <w:rFonts w:ascii="Times New Roman" w:eastAsia="Times New Roman" w:hAnsi="Times New Roman" w:hint="default"/>
          <w:b/>
          <w:bCs/>
          <w:sz w:val="34"/>
          <w:szCs w:val="34"/>
        </w:rPr>
        <w:t>”</w:t>
      </w:r>
    </w:p>
    <w:p>
      <w:pPr>
        <w:pStyle w:val="a5"/>
        <w:jc w:val="center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 xml:space="preserve">(для детей </w:t>
      </w:r>
      <w:r>
        <w:rPr>
          <w:rFonts w:ascii="Times New Roman" w:eastAsia="Times New Roman" w:hAnsi="Times New Roman" w:hint="default"/>
          <w:sz w:val="26"/>
          <w:szCs w:val="26"/>
          <w:rtl w:val="off"/>
        </w:rPr>
        <w:t xml:space="preserve">старшей </w:t>
      </w:r>
      <w:r>
        <w:rPr>
          <w:rFonts w:ascii="Times New Roman" w:eastAsia="Times New Roman" w:hAnsi="Times New Roman" w:hint="default"/>
          <w:sz w:val="26"/>
          <w:szCs w:val="26"/>
        </w:rPr>
        <w:t>группы)</w:t>
      </w:r>
    </w:p>
    <w:p>
      <w:pPr>
        <w:pStyle w:val="a5"/>
        <w:jc w:val="center"/>
        <w:rPr>
          <w:rFonts w:ascii="Times New Roman" w:eastAsia="Times New Roman" w:hAnsi="Times New Roman" w:hint="default"/>
          <w:sz w:val="26"/>
          <w:szCs w:val="26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pStyle w:val="a5"/>
        <w:rPr>
          <w:rtl w:val="off"/>
        </w:rPr>
      </w:pPr>
      <w:r>
        <w:rPr>
          <w:rtl w:val="off"/>
        </w:rPr>
        <w:t xml:space="preserve">                                                                                                                                            </w:t>
      </w:r>
    </w:p>
    <w:p>
      <w:pPr>
        <w:pStyle w:val="a5"/>
        <w:rPr>
          <w:rtl w:val="off"/>
        </w:rPr>
      </w:pPr>
    </w:p>
    <w:p>
      <w:pPr>
        <w:pStyle w:val="a5"/>
        <w:rPr>
          <w:rtl w:val="off"/>
        </w:rPr>
      </w:pPr>
      <w:r>
        <w:rPr>
          <w:rtl w:val="off"/>
        </w:rPr>
        <w:t xml:space="preserve">   </w:t>
      </w:r>
      <w:r>
        <w:rPr/>
        <w:t xml:space="preserve"> </w:t>
      </w:r>
      <w:r>
        <w:rPr>
          <w:rtl w:val="off"/>
        </w:rPr>
        <w:t xml:space="preserve">                                                                                                                                          </w:t>
      </w:r>
    </w:p>
    <w:p>
      <w:pPr>
        <w:pStyle w:val="a5"/>
        <w:rPr>
          <w:rtl w:val="off"/>
        </w:rPr>
      </w:pPr>
      <w:r>
        <w:rPr>
          <w:rtl w:val="off"/>
        </w:rPr>
        <w:t xml:space="preserve">                                                                                                                                                </w:t>
      </w:r>
    </w:p>
    <w:p>
      <w:pPr>
        <w:pStyle w:val="a5"/>
        <w:jc w:val="left"/>
        <w:rPr>
          <w:rFonts w:ascii="Times New Roman" w:eastAsia="Times New Roman" w:hAnsi="Times New Roman"/>
          <w:sz w:val="26"/>
          <w:szCs w:val="26"/>
          <w:rtl w:val="off"/>
        </w:rPr>
      </w:pPr>
      <w:r>
        <w:rPr>
          <w:rtl w:val="off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hint="default"/>
          <w:sz w:val="26"/>
          <w:szCs w:val="26"/>
          <w:rtl w:val="off"/>
        </w:rPr>
        <w:t>Выполнила инструктор:</w:t>
      </w:r>
    </w:p>
    <w:p>
      <w:pPr>
        <w:pStyle w:val="a5"/>
        <w:jc w:val="left"/>
        <w:rPr>
          <w:rFonts w:ascii="Times New Roman" w:eastAsia="Times New Roman" w:hAnsi="Times New Roman"/>
          <w:sz w:val="26"/>
          <w:szCs w:val="26"/>
          <w:rtl w:val="off"/>
        </w:rPr>
      </w:pPr>
      <w:r>
        <w:rPr>
          <w:rFonts w:ascii="Times New Roman" w:eastAsia="Times New Roman" w:hAnsi="Times New Roman" w:hint="default"/>
          <w:sz w:val="26"/>
          <w:szCs w:val="26"/>
          <w:rtl w:val="off"/>
        </w:rPr>
        <w:t xml:space="preserve">                                                                                                          по физической культуре</w:t>
      </w:r>
    </w:p>
    <w:p>
      <w:pPr>
        <w:pStyle w:val="a5"/>
        <w:jc w:val="lef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  <w:rtl w:val="off"/>
        </w:rPr>
        <w:t xml:space="preserve">                                                                                                          Назарова Е.Н.</w:t>
      </w: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jc w:val="center"/>
        <w:spacing w:after="160" w:line="259" w:lineRule="auto"/>
        <w:rPr>
          <w:rFonts w:ascii="Times New Roman" w:eastAsia="Times New Roman" w:hAnsi="Times New Roman" w:hint="default"/>
          <w:sz w:val="26"/>
          <w:szCs w:val="26"/>
          <w:rtl w:val="off"/>
        </w:rPr>
      </w:pPr>
      <w:r>
        <w:rPr>
          <w:rFonts w:ascii="Times New Roman" w:eastAsia="Times New Roman" w:hAnsi="Times New Roman" w:hint="default"/>
          <w:sz w:val="26"/>
          <w:szCs w:val="26"/>
          <w:rtl w:val="off"/>
        </w:rPr>
        <w:t>Саранск 2020</w:t>
      </w:r>
    </w:p>
    <w:p>
      <w:pPr>
        <w:spacing w:after="160" w:line="259" w:lineRule="auto"/>
        <w:rPr>
          <w:rtl w:val="off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 xml:space="preserve">Цель: Формирование умение правильно  выполнять прыжки на двух ногах через шнур справа и слева, продвигаясь вперед (расстояние 3 м) </w:t>
      </w:r>
    </w:p>
    <w:p>
      <w:pPr>
        <w:pStyle w:val="a5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Задачи:</w:t>
      </w:r>
    </w:p>
    <w:p>
      <w:pPr>
        <w:pStyle w:val="a5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1. Продолжать упражнять детей в построение в колонну по одному, ходьба и бег между предметами; перестроение в две-три шеренги; пробегание отрезков (длина 20 м) на скорость до обозначенного места (повторит 2—3 раза).</w:t>
      </w:r>
    </w:p>
    <w:p>
      <w:pPr>
        <w:pStyle w:val="a5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 xml:space="preserve">2.Развивать координацию движений, учить к мягкому приземлению с легким сгибания колен при выплнении прыжков на двух ногах. </w:t>
      </w:r>
    </w:p>
    <w:p>
      <w:pPr>
        <w:pStyle w:val="a5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3. Формировать силу мышц ног и мышц плечевого пояса в процессе формирования двигательных умений и навыков, повторить ходьбу с перешагиванием, лазанье.</w:t>
      </w:r>
    </w:p>
    <w:p>
      <w:pPr>
        <w:pStyle w:val="a5"/>
        <w:jc w:val="both"/>
        <w:rPr>
          <w:rFonts w:ascii="Times New Roman" w:eastAsia="Times New Roman" w:hAnsi="Times New Roman" w:hint="default"/>
          <w:sz w:val="26"/>
          <w:szCs w:val="26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Материал и оборудование:шнур, набивные мячи, кегля, обручи, музыкальное сопровождение.</w:t>
      </w:r>
    </w:p>
    <w:p>
      <w:pPr>
        <w:pStyle w:val="a5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Ход занятия:</w:t>
      </w:r>
    </w:p>
    <w:p>
      <w:pPr>
        <w:pStyle w:val="a5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I часть. Построение в колонну по одному, ходьба и бег между предметами; перестроение в две-три шеренги; пробегание отрезков (длина 20 м) на скорость до обозначенного места (повторит 2—3 раза).</w:t>
      </w:r>
    </w:p>
    <w:p>
      <w:pPr>
        <w:pStyle w:val="a5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II часть. Общеразвивающие упражнениия .</w:t>
      </w:r>
      <w:r>
        <w:rPr>
          <w:rFonts w:ascii="Times New Roman" w:eastAsia="Times New Roman" w:hAnsi="Times New Roman" w:hint="default"/>
          <w:sz w:val="26"/>
          <w:szCs w:val="26"/>
        </w:rPr>
        <w:br/>
      </w:r>
      <w:r>
        <w:rPr>
          <w:rFonts w:ascii="Times New Roman" w:eastAsia="Times New Roman" w:hAnsi="Times New Roman" w:hint="default"/>
          <w:sz w:val="26"/>
          <w:szCs w:val="26"/>
        </w:rPr>
        <w:t>1. И. п.: основная стойка, руки внизу. 1—2 — сжать кисти в кулаки, руки согнуть к плечам; 3—4 — вернуться в исходное положение (6—7 раз).</w:t>
      </w:r>
    </w:p>
    <w:p>
      <w:pPr>
        <w:pStyle w:val="a5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2. И. п.: основная стойка, руки внизу. 1 —- руки в стороны: 2 — подняться на носки, руки вверх, потянуться; З — опуститься на всю ступню, руки в стороны; 4— вернуться в исходное положение (6—8 раз).</w:t>
      </w:r>
    </w:p>
    <w:p>
      <w:pPr>
        <w:pStyle w:val="a5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3. И. п.: сидя ноги врозь, руки на поясе. 1 — руки в стороны: 2 — поворот туловища вправо: 3 — прямо; 4 — вернуться в исходное положение (по 3—4 раза в каждую сторону).</w:t>
      </w:r>
    </w:p>
    <w:p>
      <w:pPr>
        <w:pStyle w:val="a5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4. И. п.: пятки и носки вместе, руки вверху. 1—2 — глубоко присесть, руки за голову, локти свести вперед, голову наклонить; 3—4 — вернуться в исходное положение (5—6 раз).</w:t>
      </w:r>
    </w:p>
    <w:p>
      <w:pPr>
        <w:pStyle w:val="a5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5. И. п.: стоя на коленях, руки опущены. 1 — правую ногу в сторону на носок, руки на пояс; 2—3 — наклон вправо; 4 — вернуться в исходное положение. То же левой ногой, наклон влево (6—8 раз).</w:t>
      </w:r>
    </w:p>
    <w:p>
      <w:pPr>
        <w:pStyle w:val="a5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6. И. п.: лежа на спине, руки вдоль туловища. 1—2 — поднять обе прямые ноги вверх-вперед; 3—4 — вернуться в исходное положение (6—7 раз).</w:t>
      </w:r>
    </w:p>
    <w:p>
      <w:pPr>
        <w:pStyle w:val="a5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7. И. п.: основная стойка, руки внизу. Прыжки на двух ногах в чередовании с ходьбой на месте со свободным взмахом рук. Выполняются под счет воспитателя (4—5 раз).</w:t>
      </w:r>
    </w:p>
    <w:p>
      <w:pPr>
        <w:pStyle w:val="a5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Основные виды движений.</w:t>
      </w:r>
    </w:p>
    <w:p>
      <w:pPr>
        <w:pStyle w:val="a5"/>
        <w:ind w:leftChars="0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1. Лазанье по гимнастической стенке одноименным способом, ходьба по рейке гимнастической стенки приставным шагом, спуск вниз, не пропуская реек (2—3 раза).</w:t>
      </w:r>
    </w:p>
    <w:p>
      <w:pPr>
        <w:pStyle w:val="a5"/>
        <w:ind w:leftChars="0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2. Прыжки на двух ногах через шнур справа и слева, продвигаясь вперед (расстояние 3 м) — 3—4 раза.</w:t>
      </w:r>
    </w:p>
    <w:p>
      <w:pPr>
        <w:pStyle w:val="a5"/>
        <w:ind w:leftChars="0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3. Ходьба с перешагиванием через набивные мячи, руки на поясе, носки оттянуты (2—3 раза).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 xml:space="preserve"> «Сбей кеглю». Играющие становятся в одну шеренгу на исходную линию, на расстоянии 4 м ставятся кегли по числу детей. дается задание: сбить кеглю, прокатывая мяч вперед энергичным движением обеих рук. Инструктор отмечает детей, которые справились с заданием. На исходную линию выходит рая подгруппа и повторяет то же упражнение (2—3 раза).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«Пробеги — не задень». Инструктор ставит кегли в один ряд на расстоянии 30 см одну от другой. дается задание: пробежать не задев за них. Выполняется в колонне по одному двумя командами 2—3 раза.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Подвижная игра «С кочки на кочку. Инструктор выкладывает в шахматном порядке плоские обручи (6—8 шт. ).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Играющие выстраиваются в две колонны. По сигналу инструктора  первые игроки начинают перепрыгивать на двух ногах из обруча в обруч. Как только первый игрок прыгнет из последнего обруча, прыжки начинает второй игрок колонны и т. д. Побеждает команда быстро и правильно (не оступившись ни разу) перебравшаяся на другой берег. Игра повторяется 2—3 раза.</w:t>
      </w:r>
    </w:p>
    <w:p>
      <w:pPr>
        <w:pStyle w:val="a5"/>
        <w:ind w:leftChars="0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3 часть. Ходьба в ко</w:t>
      </w:r>
      <w:r>
        <w:rPr>
          <w:rFonts w:ascii="Times New Roman" w:eastAsia="Times New Roman" w:hAnsi="Times New Roman" w:cs="Georgia"/>
          <w:sz w:val="26"/>
          <w:szCs w:val="26"/>
        </w:rPr>
        <w:t xml:space="preserve">лонне по одному, бег «змейкой». 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Georgia">
    <w:panose1 w:val="02040502050405020303"/>
    <w:charset w:val="00"/>
    <w:notTrueType w:val="false"/>
    <w:sig w:usb0="00000287" w:usb1="00000001" w:usb2="00000001" w:usb3="00000001" w:csb0="2000009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Lenovo</cp:lastModifiedBy>
  <cp:revision>1</cp:revision>
  <dcterms:created xsi:type="dcterms:W3CDTF">2020-04-21T03:29:56Z</dcterms:created>
  <dcterms:modified xsi:type="dcterms:W3CDTF">2020-05-01T07:07:42Z</dcterms:modified>
  <cp:version>0900.0100.01</cp:version>
</cp:coreProperties>
</file>