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4A7A" w14:textId="77777777" w:rsidR="00F52E32" w:rsidRPr="00306A4E" w:rsidRDefault="00F52E32" w:rsidP="00306A4E">
      <w:pPr>
        <w:pStyle w:val="a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A4E">
        <w:rPr>
          <w:rFonts w:ascii="Times New Roman" w:hAnsi="Times New Roman" w:cs="Times New Roman"/>
          <w:b/>
          <w:bCs/>
          <w:sz w:val="28"/>
          <w:szCs w:val="28"/>
        </w:rPr>
        <w:t>Справка-отчет</w:t>
      </w:r>
    </w:p>
    <w:p w14:paraId="1AC2F062" w14:textId="77777777" w:rsidR="00F52E32" w:rsidRPr="00306A4E" w:rsidRDefault="00F52E32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C42B2" w14:textId="77777777" w:rsidR="004E2608" w:rsidRPr="004E2608" w:rsidRDefault="004E2608" w:rsidP="004E2608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608">
        <w:rPr>
          <w:rFonts w:ascii="Times New Roman" w:hAnsi="Times New Roman" w:cs="Times New Roman"/>
          <w:sz w:val="28"/>
          <w:szCs w:val="28"/>
        </w:rPr>
        <w:t>Лагерь – это место, где каждый ребенок</w:t>
      </w:r>
    </w:p>
    <w:p w14:paraId="3CD7A42B" w14:textId="77777777" w:rsidR="004E2608" w:rsidRPr="004E2608" w:rsidRDefault="004E2608" w:rsidP="004E2608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608">
        <w:rPr>
          <w:rFonts w:ascii="Times New Roman" w:hAnsi="Times New Roman" w:cs="Times New Roman"/>
          <w:sz w:val="28"/>
          <w:szCs w:val="28"/>
        </w:rPr>
        <w:t xml:space="preserve"> может состояться как уникальная личность…</w:t>
      </w:r>
    </w:p>
    <w:p w14:paraId="37C1E8FA" w14:textId="77777777" w:rsidR="004E2608" w:rsidRPr="004E2608" w:rsidRDefault="004E2608" w:rsidP="004E2608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608">
        <w:rPr>
          <w:rFonts w:ascii="Times New Roman" w:hAnsi="Times New Roman" w:cs="Times New Roman"/>
          <w:sz w:val="28"/>
          <w:szCs w:val="28"/>
        </w:rPr>
        <w:t xml:space="preserve"> Лагерь – это большая, умная Игра,</w:t>
      </w:r>
    </w:p>
    <w:p w14:paraId="2513931E" w14:textId="77777777" w:rsidR="004E2608" w:rsidRPr="004E2608" w:rsidRDefault="004E2608" w:rsidP="004E2608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608">
        <w:rPr>
          <w:rFonts w:ascii="Times New Roman" w:hAnsi="Times New Roman" w:cs="Times New Roman"/>
          <w:sz w:val="28"/>
          <w:szCs w:val="28"/>
        </w:rPr>
        <w:t xml:space="preserve"> которая помогает детям радоваться жизни,</w:t>
      </w:r>
    </w:p>
    <w:p w14:paraId="7AFFA6A2" w14:textId="77777777" w:rsidR="004E2608" w:rsidRPr="004E2608" w:rsidRDefault="004E2608" w:rsidP="004E2608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608">
        <w:rPr>
          <w:rFonts w:ascii="Times New Roman" w:hAnsi="Times New Roman" w:cs="Times New Roman"/>
          <w:sz w:val="28"/>
          <w:szCs w:val="28"/>
        </w:rPr>
        <w:t xml:space="preserve"> праздновать жизнь практически ежечасно.</w:t>
      </w:r>
    </w:p>
    <w:p w14:paraId="0BF919C3" w14:textId="2A0F0FF9" w:rsidR="00F52E32" w:rsidRDefault="004E2608" w:rsidP="004E2608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608">
        <w:rPr>
          <w:rFonts w:ascii="Times New Roman" w:hAnsi="Times New Roman" w:cs="Times New Roman"/>
          <w:sz w:val="28"/>
          <w:szCs w:val="28"/>
        </w:rPr>
        <w:t>С.А.Шмаков</w:t>
      </w:r>
      <w:proofErr w:type="spellEnd"/>
    </w:p>
    <w:p w14:paraId="1EE48E3D" w14:textId="77777777" w:rsidR="004E2608" w:rsidRPr="00306A4E" w:rsidRDefault="004E2608" w:rsidP="004E2608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990FC6" w14:textId="21E00586" w:rsidR="00F52E32" w:rsidRPr="00306A4E" w:rsidRDefault="00DF6E7B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2E32" w:rsidRPr="00306A4E">
        <w:rPr>
          <w:rFonts w:ascii="Times New Roman" w:hAnsi="Times New Roman" w:cs="Times New Roman"/>
          <w:sz w:val="28"/>
          <w:szCs w:val="28"/>
        </w:rPr>
        <w:t xml:space="preserve">Лето - наилучшая пора для общения с природой, постоянной смены впечатлений, встреча с неизвестными, непознанными уголками природы, обогащения духовного мира и интеллекта ребёнка, постоянная смена впечатлений, встреча с позитивным неизвестным, поле для творческого развития детей </w:t>
      </w:r>
      <w:r w:rsidRPr="00306A4E">
        <w:rPr>
          <w:rFonts w:ascii="Times New Roman" w:hAnsi="Times New Roman" w:cs="Times New Roman"/>
          <w:sz w:val="28"/>
          <w:szCs w:val="28"/>
        </w:rPr>
        <w:t>.</w:t>
      </w:r>
    </w:p>
    <w:p w14:paraId="35FED481" w14:textId="77777777" w:rsidR="00F52E32" w:rsidRPr="00306A4E" w:rsidRDefault="00DF6E7B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  </w:t>
      </w:r>
      <w:r w:rsidR="00F52E32" w:rsidRPr="00306A4E">
        <w:rPr>
          <w:rFonts w:ascii="Times New Roman" w:hAnsi="Times New Roman" w:cs="Times New Roman"/>
          <w:sz w:val="28"/>
          <w:szCs w:val="28"/>
        </w:rPr>
        <w:t>Это время, когда дети имеют возможность снять психологическое напряжение, накопившееся за год, восстановить израсходованные силы, здоровье, развивать творческий потенциал, внимательно посмотреть вокруг себя и увидеть, что удивительное рядом.</w:t>
      </w:r>
    </w:p>
    <w:p w14:paraId="0C2B2DD6" w14:textId="77777777" w:rsidR="00F52E32" w:rsidRPr="00306A4E" w:rsidRDefault="00DF6E7B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  </w:t>
      </w:r>
      <w:r w:rsidR="00F52E32" w:rsidRPr="00306A4E">
        <w:rPr>
          <w:rFonts w:ascii="Times New Roman" w:hAnsi="Times New Roman" w:cs="Times New Roman"/>
          <w:sz w:val="28"/>
          <w:szCs w:val="28"/>
        </w:rPr>
        <w:t>Летний отдых сегодня – это не только социальная защита, а еще и полигон для творческого развития, обогащения духовного мира и интеллекта ребенка.</w:t>
      </w:r>
    </w:p>
    <w:p w14:paraId="6F8A1D77" w14:textId="77777777" w:rsidR="00F52E32" w:rsidRPr="00306A4E" w:rsidRDefault="00DF6E7B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  </w:t>
      </w:r>
      <w:r w:rsidR="00F52E32" w:rsidRPr="00306A4E">
        <w:rPr>
          <w:rFonts w:ascii="Times New Roman" w:hAnsi="Times New Roman" w:cs="Times New Roman"/>
          <w:sz w:val="28"/>
          <w:szCs w:val="28"/>
        </w:rPr>
        <w:t>Лето - активная пора социализации учащихся, расширения личностного образовательного пространства, вовлечения детей в новые социальные связи, удовлетворения индивидуальных интересов и потребностей.</w:t>
      </w:r>
    </w:p>
    <w:p w14:paraId="20995D50" w14:textId="77777777" w:rsidR="007A55E0" w:rsidRPr="00306A4E" w:rsidRDefault="00DF6E7B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  </w:t>
      </w:r>
      <w:r w:rsidR="00F52E32" w:rsidRPr="00306A4E">
        <w:rPr>
          <w:rFonts w:ascii="Times New Roman" w:hAnsi="Times New Roman" w:cs="Times New Roman"/>
          <w:sz w:val="28"/>
          <w:szCs w:val="28"/>
        </w:rPr>
        <w:t>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  <w:r w:rsidR="007A55E0" w:rsidRPr="00306A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D7BF0" w14:textId="77777777" w:rsidR="007A55E0" w:rsidRPr="00306A4E" w:rsidRDefault="007A55E0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  </w:t>
      </w:r>
      <w:r w:rsidR="00DF6E7B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результатом деятельности оздоровительного лагеря являлось развитие ребенка. На конец смены мы получили следующие результаты:</w:t>
      </w:r>
    </w:p>
    <w:p w14:paraId="52A870AA" w14:textId="77777777" w:rsidR="007A55E0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оздоровление воспитанников, укрепление их здоровья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F718BB" w14:textId="77777777" w:rsidR="007A55E0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7C71C8" w14:textId="77777777" w:rsidR="007A55E0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новых знаний, умений и навыков индивидуальной и коллективной творческой и трудовой деятельности, социальной активности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25FA2B" w14:textId="77777777" w:rsidR="007A55E0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</w:t>
      </w: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симальное участие учащихся во всех культурно и спортивно-массовых мероприятиях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FB2ED8" w14:textId="77777777" w:rsidR="007A55E0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коммуникативных способностей и толерантности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40EB88" w14:textId="77777777" w:rsidR="00DF6E7B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творческой активности детей путем вовлечения их в социально-значимую деятельность.</w:t>
      </w:r>
    </w:p>
    <w:p w14:paraId="1C98C329" w14:textId="77777777" w:rsidR="00DF6E7B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новых знаний и умений в результате занятий в кружках (разучивание песен, игр, составление проектов).</w:t>
      </w:r>
    </w:p>
    <w:p w14:paraId="2B83AE06" w14:textId="77777777" w:rsidR="00DF6E7B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кругозора детей.</w:t>
      </w:r>
    </w:p>
    <w:p w14:paraId="75B7E382" w14:textId="77777777" w:rsidR="00DF6E7B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5939440"/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5E0"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дружбы и сплоченности в коллективе.</w:t>
      </w:r>
    </w:p>
    <w:p w14:paraId="2A9FEF6F" w14:textId="77777777" w:rsidR="00DF6E7B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общей культуры учащихся, привитие им социально-нравственных норм.</w:t>
      </w:r>
    </w:p>
    <w:bookmarkEnd w:id="0"/>
    <w:p w14:paraId="54B13CE1" w14:textId="77777777" w:rsidR="00DF6E7B" w:rsidRPr="00306A4E" w:rsidRDefault="00DF6E7B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Личностный рост воспитанников смены.</w:t>
      </w:r>
    </w:p>
    <w:p w14:paraId="2E796F7D" w14:textId="77777777" w:rsidR="00494E68" w:rsidRPr="00306A4E" w:rsidRDefault="007A55E0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На летних каникулах у </w:t>
      </w:r>
      <w:r w:rsidR="00883D2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сотрудников лагеря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появляется больше возможностей для внедрения разнообразных тематических программ.</w:t>
      </w:r>
    </w:p>
    <w:p w14:paraId="03B6C988" w14:textId="77777777"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Благодаря организации разнообразной созидательной, творческой деятельности, дети смогли:</w:t>
      </w:r>
    </w:p>
    <w:p w14:paraId="165E25F3" w14:textId="77777777"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открыть в себе положительные качества личности, ощутить значимость собственного «Я»;</w:t>
      </w:r>
    </w:p>
    <w:p w14:paraId="34E28FF4" w14:textId="77777777"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осознать себя личностью, вызывающей положительную оценку в глазах других людей;</w:t>
      </w:r>
    </w:p>
    <w:p w14:paraId="72B951B7" w14:textId="77777777"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повысить самооценку;</w:t>
      </w:r>
    </w:p>
    <w:p w14:paraId="4A80BDA9" w14:textId="77777777"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 выйти на новый уровень общения, где нет места агрессии и грубости.</w:t>
      </w:r>
    </w:p>
    <w:p w14:paraId="47F8D0B0" w14:textId="77777777" w:rsidR="00494E68" w:rsidRPr="00306A4E" w:rsidRDefault="007A55E0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Программа смены включала в себя лагерные и отрядные дела, разработку и защиту 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воспитанниками 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смены проектов игровых программ, занятия в творческих мастерских, спортивно – оздоровительные мероприятия, работу в органах самоуправления, различные по степени сложности игры и конкурсы.</w:t>
      </w:r>
    </w:p>
    <w:p w14:paraId="2F6AD70A" w14:textId="77777777" w:rsidR="00883D23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Ежедневно дети погружались в разнообразие видов творческой деятельности, открывали для себя свой творческий мир, мир фантазии и приключений.</w:t>
      </w:r>
      <w:r w:rsidR="00883D2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14:paraId="30C87213" w14:textId="77777777" w:rsidR="00883D23" w:rsidRPr="00306A4E" w:rsidRDefault="00883D23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 этом учитывалось:</w:t>
      </w:r>
    </w:p>
    <w:p w14:paraId="14CD1BC5" w14:textId="77777777" w:rsidR="00883D23" w:rsidRPr="00306A4E" w:rsidRDefault="00883D23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Дисциплинированность в течение недели;</w:t>
      </w:r>
    </w:p>
    <w:p w14:paraId="1BAF1861" w14:textId="77777777" w:rsidR="00883D23" w:rsidRPr="00306A4E" w:rsidRDefault="00883D23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Отсутствие замечаний;</w:t>
      </w:r>
    </w:p>
    <w:p w14:paraId="2747037A" w14:textId="77777777" w:rsidR="00883D23" w:rsidRPr="00306A4E" w:rsidRDefault="00883D23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Творческий подход к выполнению заданий;</w:t>
      </w:r>
    </w:p>
    <w:p w14:paraId="6A5D28AC" w14:textId="77777777" w:rsidR="00883D23" w:rsidRPr="00306A4E" w:rsidRDefault="00883D23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Сплоченность коллектива, степень активности всех членов отряда при совместном выполнении заданий;</w:t>
      </w:r>
    </w:p>
    <w:p w14:paraId="12EE4805" w14:textId="77777777" w:rsidR="00BA48C7" w:rsidRPr="00306A4E" w:rsidRDefault="00BA48C7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Все воспитанники смены распределены в отряды по возрасту.</w:t>
      </w:r>
    </w:p>
    <w:p w14:paraId="5A4DB31E" w14:textId="77777777" w:rsidR="00BA48C7" w:rsidRPr="00306A4E" w:rsidRDefault="00BA48C7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 </w:t>
      </w:r>
    </w:p>
    <w:p w14:paraId="71DD74CA" w14:textId="6EF2B389" w:rsidR="00BA48C7" w:rsidRPr="00306A4E" w:rsidRDefault="00BA48C7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Предполагалось за одну смену оздоровить </w:t>
      </w:r>
      <w:r w:rsidR="00D205C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0 учащихся из них будут сформированы 3 отряда.  Возраст детей от 7 до 10 лет.</w:t>
      </w:r>
    </w:p>
    <w:p w14:paraId="57D662FE" w14:textId="77777777" w:rsidR="00883D23" w:rsidRPr="00306A4E" w:rsidRDefault="00BA48C7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 </w:t>
      </w:r>
      <w:r w:rsidR="00883D2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Работа самоуправления в отряд</w:t>
      </w:r>
      <w:r w:rsidR="002D07F6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ах: выбор командира отряда. Отряды самостоятельно выбирали себе название отряда, девиз отряда для сдачи рапорта на ежедневных утренних линейках лагеря и в последствии на  обще-лагерных мероприятиях.</w:t>
      </w:r>
    </w:p>
    <w:p w14:paraId="56A07C9E" w14:textId="77777777" w:rsidR="00883D23" w:rsidRPr="00306A4E" w:rsidRDefault="00883D23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Вся эта работа опять-таки была направлена на развитие определенных компетенций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14:paraId="65D9AB23" w14:textId="4892B308" w:rsidR="002D07F6" w:rsidRPr="00306A4E" w:rsidRDefault="00FC3173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    </w:t>
      </w:r>
      <w:r w:rsidR="002D07F6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начале смены ( и по необходимости в течении смены)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2D07F6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 детьми были проведены инструктажи: </w:t>
      </w:r>
      <w:r w:rsidR="002D07F6" w:rsidRPr="00306A4E">
        <w:rPr>
          <w:rFonts w:ascii="Times New Roman" w:hAnsi="Times New Roman" w:cs="Times New Roman"/>
          <w:sz w:val="28"/>
          <w:szCs w:val="28"/>
        </w:rPr>
        <w:t>вводный инструктаж на объекте летнего отдыха, правила поведения в лагере «Солнышко», противопожарный инструктаж, инструктаж по правилам дорожного движения, «Правила безопасного поведения при угрозе и теракта и ЧС», поведение на водоемах и реках в летний период, инструктаж по электробезопасности.</w:t>
      </w:r>
    </w:p>
    <w:p w14:paraId="6A875393" w14:textId="77777777" w:rsidR="002D07F6" w:rsidRPr="00306A4E" w:rsidRDefault="001547D0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color w:val="1E2120"/>
          <w:sz w:val="28"/>
          <w:szCs w:val="28"/>
          <w:shd w:val="clear" w:color="auto" w:fill="FFFFFF"/>
        </w:rPr>
        <w:t xml:space="preserve"> Перед каждым мероприятием воспитатели контролировали, объясняли требования безопасности и правила поведения с целью предостережения детей от травмирования и возникновения чрезвычайных ситуаций. У детей сформировалось четкое поведение по каждому проведенному инструктажу, умение следовать заданной инструкции. </w:t>
      </w:r>
    </w:p>
    <w:p w14:paraId="649E23E3" w14:textId="696C37B7" w:rsidR="00BC7F05" w:rsidRPr="00306A4E" w:rsidRDefault="002D07F6" w:rsidP="00F64B4B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</w:t>
      </w:r>
      <w:r w:rsidR="00BC7F05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лагере  дети изучали историю возникновения праздников, особенности их проведения, традиции, обычаи. То есть дети получали определенные знания, но не научные (по школьным предметам), а из области культуры и искусства. Таким образом, деятельность всех участников смены носила не только развлекательный, но и обучающий характер.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883D2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Были проведены «День России»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-</w:t>
      </w:r>
      <w:r w:rsidR="00FC3173" w:rsidRPr="00306A4E">
        <w:rPr>
          <w:rFonts w:ascii="Times New Roman" w:hAnsi="Times New Roman" w:cs="Times New Roman"/>
          <w:sz w:val="28"/>
          <w:szCs w:val="28"/>
        </w:rPr>
        <w:t xml:space="preserve"> беседа «Символы Российского Государства» (презентация), конкурс рисунков</w:t>
      </w:r>
      <w:r w:rsidR="00883D2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«Всероссийский Петровский урок»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</w:t>
      </w:r>
      <w:r w:rsidR="00FC3173" w:rsidRPr="00306A4E">
        <w:rPr>
          <w:rFonts w:ascii="Times New Roman" w:hAnsi="Times New Roman" w:cs="Times New Roman"/>
          <w:sz w:val="28"/>
          <w:szCs w:val="28"/>
        </w:rPr>
        <w:t xml:space="preserve"> беседа с детьми о духовных традициях славян, особенности национальных характеров (просмотром презентации),</w:t>
      </w:r>
      <w:r w:rsidR="00883D2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</w:t>
      </w:r>
      <w:r w:rsidR="00FC3173" w:rsidRPr="00306A4E">
        <w:rPr>
          <w:rFonts w:ascii="Times New Roman" w:hAnsi="Times New Roman" w:cs="Times New Roman"/>
          <w:sz w:val="28"/>
          <w:szCs w:val="28"/>
        </w:rPr>
        <w:t>есед</w:t>
      </w:r>
      <w:r w:rsidR="00D205CE">
        <w:rPr>
          <w:rFonts w:ascii="Times New Roman" w:hAnsi="Times New Roman" w:cs="Times New Roman"/>
          <w:sz w:val="28"/>
          <w:szCs w:val="28"/>
        </w:rPr>
        <w:t xml:space="preserve">ы </w:t>
      </w:r>
      <w:r w:rsidR="00D205CE" w:rsidRPr="00D205CE">
        <w:rPr>
          <w:rFonts w:ascii="Times New Roman" w:hAnsi="Times New Roman" w:cs="Times New Roman"/>
          <w:sz w:val="28"/>
          <w:szCs w:val="28"/>
        </w:rPr>
        <w:t>«Самое красивое место в моем городе. С днем рождения, любимый город!»</w:t>
      </w:r>
      <w:r w:rsidR="00D205CE">
        <w:rPr>
          <w:rFonts w:ascii="Times New Roman" w:hAnsi="Times New Roman" w:cs="Times New Roman"/>
          <w:sz w:val="28"/>
          <w:szCs w:val="28"/>
        </w:rPr>
        <w:t>, Урок цифры, Урок финансовой грамотности. Также прошли уроки мужества «</w:t>
      </w:r>
      <w:r w:rsidR="00D205CE" w:rsidRPr="00D205CE">
        <w:rPr>
          <w:rFonts w:ascii="Times New Roman" w:hAnsi="Times New Roman" w:cs="Times New Roman"/>
          <w:sz w:val="28"/>
          <w:szCs w:val="28"/>
        </w:rPr>
        <w:t xml:space="preserve">Ценности и героизм. А. </w:t>
      </w:r>
      <w:proofErr w:type="spellStart"/>
      <w:r w:rsidR="00D205CE" w:rsidRPr="00D205CE">
        <w:rPr>
          <w:rFonts w:ascii="Times New Roman" w:hAnsi="Times New Roman" w:cs="Times New Roman"/>
          <w:sz w:val="28"/>
          <w:szCs w:val="28"/>
        </w:rPr>
        <w:t>Бернгард</w:t>
      </w:r>
      <w:proofErr w:type="spellEnd"/>
      <w:r w:rsidR="00D205CE">
        <w:rPr>
          <w:rFonts w:ascii="Times New Roman" w:hAnsi="Times New Roman" w:cs="Times New Roman"/>
          <w:sz w:val="28"/>
          <w:szCs w:val="28"/>
        </w:rPr>
        <w:t xml:space="preserve">», </w:t>
      </w:r>
      <w:r w:rsidR="00D205CE" w:rsidRPr="00D205CE">
        <w:rPr>
          <w:rFonts w:ascii="Times New Roman" w:hAnsi="Times New Roman" w:cs="Times New Roman"/>
          <w:sz w:val="28"/>
          <w:szCs w:val="28"/>
        </w:rPr>
        <w:t xml:space="preserve">«Герои нашего времени. А. Панкратов, Н. </w:t>
      </w:r>
      <w:proofErr w:type="spellStart"/>
      <w:r w:rsidR="00D205CE" w:rsidRPr="00D205CE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="00D205CE" w:rsidRPr="00D205CE">
        <w:rPr>
          <w:rFonts w:ascii="Times New Roman" w:hAnsi="Times New Roman" w:cs="Times New Roman"/>
          <w:sz w:val="28"/>
          <w:szCs w:val="28"/>
        </w:rPr>
        <w:t>»</w:t>
      </w:r>
      <w:r w:rsidR="00F64B4B">
        <w:rPr>
          <w:rFonts w:ascii="Times New Roman" w:hAnsi="Times New Roman" w:cs="Times New Roman"/>
          <w:sz w:val="28"/>
          <w:szCs w:val="28"/>
        </w:rPr>
        <w:t>,</w:t>
      </w:r>
      <w:r w:rsidR="00F64B4B" w:rsidRPr="00F64B4B">
        <w:t xml:space="preserve"> </w:t>
      </w:r>
      <w:r w:rsidR="00F64B4B" w:rsidRPr="00F64B4B">
        <w:rPr>
          <w:rFonts w:ascii="Times New Roman" w:hAnsi="Times New Roman" w:cs="Times New Roman"/>
          <w:sz w:val="28"/>
          <w:szCs w:val="28"/>
        </w:rPr>
        <w:t>Всероссийский урок Победы</w:t>
      </w:r>
      <w:r w:rsidR="00F64B4B">
        <w:rPr>
          <w:rFonts w:ascii="Times New Roman" w:hAnsi="Times New Roman" w:cs="Times New Roman"/>
          <w:sz w:val="28"/>
          <w:szCs w:val="28"/>
        </w:rPr>
        <w:t>,</w:t>
      </w:r>
      <w:r w:rsidR="00F64B4B" w:rsidRPr="00F64B4B">
        <w:t xml:space="preserve"> </w:t>
      </w:r>
      <w:r w:rsidR="00F64B4B" w:rsidRPr="00F64B4B">
        <w:rPr>
          <w:rFonts w:ascii="Times New Roman" w:hAnsi="Times New Roman" w:cs="Times New Roman"/>
          <w:sz w:val="28"/>
          <w:szCs w:val="28"/>
        </w:rPr>
        <w:t>Беседа «И помнит мир спасенный»</w:t>
      </w:r>
      <w:r w:rsidR="00F64B4B">
        <w:rPr>
          <w:rFonts w:ascii="Times New Roman" w:hAnsi="Times New Roman" w:cs="Times New Roman"/>
          <w:sz w:val="28"/>
          <w:szCs w:val="28"/>
        </w:rPr>
        <w:t>,</w:t>
      </w:r>
      <w:r w:rsidR="00F64B4B" w:rsidRPr="00F64B4B">
        <w:rPr>
          <w:rFonts w:ascii="Times New Roman" w:hAnsi="Times New Roman" w:cs="Times New Roman"/>
          <w:sz w:val="28"/>
          <w:szCs w:val="28"/>
        </w:rPr>
        <w:t xml:space="preserve"> </w:t>
      </w:r>
      <w:r w:rsidR="00F64B4B">
        <w:rPr>
          <w:rFonts w:ascii="Times New Roman" w:hAnsi="Times New Roman" w:cs="Times New Roman"/>
          <w:sz w:val="28"/>
          <w:szCs w:val="28"/>
        </w:rPr>
        <w:t>к</w:t>
      </w:r>
      <w:r w:rsidR="00F64B4B" w:rsidRPr="00F64B4B">
        <w:rPr>
          <w:rFonts w:ascii="Times New Roman" w:hAnsi="Times New Roman" w:cs="Times New Roman"/>
          <w:sz w:val="28"/>
          <w:szCs w:val="28"/>
        </w:rPr>
        <w:t>онкурс стихов «Не забудем тех героев!»</w:t>
      </w:r>
      <w:r w:rsidR="00F64B4B">
        <w:rPr>
          <w:rFonts w:ascii="Times New Roman" w:hAnsi="Times New Roman" w:cs="Times New Roman"/>
          <w:sz w:val="28"/>
          <w:szCs w:val="28"/>
        </w:rPr>
        <w:t xml:space="preserve">, </w:t>
      </w:r>
      <w:r w:rsidR="00D205CE">
        <w:rPr>
          <w:rFonts w:ascii="Times New Roman" w:hAnsi="Times New Roman" w:cs="Times New Roman"/>
          <w:sz w:val="28"/>
          <w:szCs w:val="28"/>
        </w:rPr>
        <w:t>к</w:t>
      </w:r>
      <w:r w:rsidR="00D205CE" w:rsidRPr="00D205CE">
        <w:rPr>
          <w:rFonts w:ascii="Times New Roman" w:hAnsi="Times New Roman" w:cs="Times New Roman"/>
          <w:sz w:val="28"/>
          <w:szCs w:val="28"/>
        </w:rPr>
        <w:t>онкурс рисунков «Есть в России уголок, милый сердцу городок!»</w:t>
      </w:r>
      <w:r w:rsidR="00FC3173" w:rsidRPr="00306A4E">
        <w:rPr>
          <w:rFonts w:ascii="Times New Roman" w:hAnsi="Times New Roman" w:cs="Times New Roman"/>
          <w:sz w:val="28"/>
          <w:szCs w:val="28"/>
        </w:rPr>
        <w:t>, виртуальная экскурсия по городу</w:t>
      </w:r>
      <w:r w:rsidR="00BA48C7" w:rsidRPr="00306A4E">
        <w:rPr>
          <w:rFonts w:ascii="Times New Roman" w:hAnsi="Times New Roman" w:cs="Times New Roman"/>
          <w:sz w:val="28"/>
          <w:szCs w:val="28"/>
        </w:rPr>
        <w:t>,</w:t>
      </w:r>
      <w:r w:rsidR="00FC3173" w:rsidRPr="00306A4E">
        <w:rPr>
          <w:rFonts w:ascii="Times New Roman" w:hAnsi="Times New Roman" w:cs="Times New Roman"/>
          <w:sz w:val="28"/>
          <w:szCs w:val="28"/>
        </w:rPr>
        <w:t xml:space="preserve"> </w:t>
      </w:r>
      <w:r w:rsidR="00BA48C7" w:rsidRPr="00306A4E">
        <w:rPr>
          <w:rFonts w:ascii="Times New Roman" w:hAnsi="Times New Roman" w:cs="Times New Roman"/>
          <w:sz w:val="28"/>
          <w:szCs w:val="28"/>
        </w:rPr>
        <w:t>д</w:t>
      </w:r>
      <w:r w:rsidR="00FC3173" w:rsidRPr="00306A4E">
        <w:rPr>
          <w:rFonts w:ascii="Times New Roman" w:hAnsi="Times New Roman" w:cs="Times New Roman"/>
          <w:sz w:val="28"/>
          <w:szCs w:val="28"/>
        </w:rPr>
        <w:t>остопримечательности нашего города</w:t>
      </w:r>
      <w:r w:rsidR="00BA48C7" w:rsidRPr="00306A4E">
        <w:rPr>
          <w:rFonts w:ascii="Times New Roman" w:hAnsi="Times New Roman" w:cs="Times New Roman"/>
          <w:sz w:val="28"/>
          <w:szCs w:val="28"/>
        </w:rPr>
        <w:t xml:space="preserve"> и других городов</w:t>
      </w:r>
      <w:r w:rsidR="00FC3173" w:rsidRPr="00306A4E">
        <w:rPr>
          <w:rFonts w:ascii="Times New Roman" w:hAnsi="Times New Roman" w:cs="Times New Roman"/>
          <w:sz w:val="28"/>
          <w:szCs w:val="28"/>
        </w:rPr>
        <w:t>.</w:t>
      </w:r>
      <w:r w:rsidR="00FC3173" w:rsidRPr="00306A4E">
        <w:rPr>
          <w:rStyle w:val="aa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Эти мероприятия были направлены</w:t>
      </w:r>
      <w:r w:rsidR="00883D2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на формирование у детей интереса и уважительного отношения к культурным ценностям через изучение российских праздников.</w:t>
      </w:r>
      <w:r w:rsidR="00BC7F05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14:paraId="21D3B47A" w14:textId="77777777" w:rsidR="00BC7F05" w:rsidRPr="00306A4E" w:rsidRDefault="00BC7F05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Также программа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лагеря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была направлена 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на 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формирование у детей устойчивых навыков безопасного поведения на дорогах</w:t>
      </w:r>
      <w:r w:rsidR="00BA48C7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14:paraId="51BF6D35" w14:textId="77777777" w:rsidR="00BC7F05" w:rsidRPr="00306A4E" w:rsidRDefault="00BC7F05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Воспитател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отрядов знакомили детей  с основами безопасного поведения на улицах и дорогах.</w:t>
      </w:r>
      <w:r w:rsidR="00FC3173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Проводились такие мероприятия как викторина «В гостях у светофора», «Путешествие в страну дорожных знаков», беседа «Безопасный путь в лагерь», </w:t>
      </w:r>
      <w:r w:rsidR="00FC3173" w:rsidRPr="00306A4E">
        <w:rPr>
          <w:rFonts w:ascii="Times New Roman" w:hAnsi="Times New Roman" w:cs="Times New Roman"/>
          <w:sz w:val="28"/>
          <w:szCs w:val="28"/>
        </w:rPr>
        <w:t xml:space="preserve">«Безопасный путь домой». </w:t>
      </w:r>
    </w:p>
    <w:p w14:paraId="37CD6FA2" w14:textId="77777777" w:rsidR="00BC7F05" w:rsidRPr="00306A4E" w:rsidRDefault="00BC7F05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Формирование у школьников правил дорожной грамотности рассматривалась нами как составная часть воспитания общей культуры ребёнка, как систематическая, целенаправленная деятельность, включающая разнообразные формы работы.</w:t>
      </w:r>
    </w:p>
    <w:p w14:paraId="5F406A79" w14:textId="77777777" w:rsidR="00BA48C7" w:rsidRPr="00306A4E" w:rsidRDefault="00BC7F05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Еженедельно дети примеряли на себя разные социальные роли, связанные с ПДД (пешеходы, водители, инспектора ГИБДД, представители дорожных служб и др.), при этом изучая правила дорожного движения, права и обязанности участников дорожного движения, основы первой медицинской помощи.</w:t>
      </w:r>
      <w:r w:rsidR="00BA48C7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течение первой недели дети под руководством воспитателей составляли карту-схему «Безопасный путь домой» Также были отработаны навыки по ПДД. </w:t>
      </w:r>
    </w:p>
    <w:p w14:paraId="45418EE1" w14:textId="77777777" w:rsidR="00494E68" w:rsidRPr="00306A4E" w:rsidRDefault="00F52E32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течение каждой недели проводились тематические  беседы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по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здоровье-сберегающему, спортивно-оздоровительному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направлениям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посвященны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х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BC7F05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здоровому образу жизни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: «</w:t>
      </w:r>
      <w:r w:rsidR="00BC7F05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Веселые старты</w:t>
      </w: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», к</w:t>
      </w:r>
      <w:r w:rsidRPr="00306A4E">
        <w:rPr>
          <w:rFonts w:ascii="Times New Roman" w:hAnsi="Times New Roman" w:cs="Times New Roman"/>
          <w:sz w:val="28"/>
          <w:szCs w:val="28"/>
        </w:rPr>
        <w:t xml:space="preserve">онкурс рисунков «Мой друг – </w:t>
      </w:r>
      <w:proofErr w:type="spellStart"/>
      <w:r w:rsidRPr="00306A4E">
        <w:rPr>
          <w:rFonts w:ascii="Times New Roman" w:hAnsi="Times New Roman" w:cs="Times New Roman"/>
          <w:sz w:val="28"/>
          <w:szCs w:val="28"/>
        </w:rPr>
        <w:t>ЗОЖик</w:t>
      </w:r>
      <w:proofErr w:type="spellEnd"/>
      <w:r w:rsidRPr="00306A4E">
        <w:rPr>
          <w:rFonts w:ascii="Times New Roman" w:hAnsi="Times New Roman" w:cs="Times New Roman"/>
          <w:sz w:val="28"/>
          <w:szCs w:val="28"/>
        </w:rPr>
        <w:t>», минутка здоровья  «Глаза – главные помощники человека», минутка здоровья «Здоровье  в саду и на грядке», минутка здоровья «Почему нужно есть много овощей и фруктов», спортивный час «Мяч за черту», спортивная игра «Вороны и воробьи», игры на свежем воздухе.</w:t>
      </w:r>
    </w:p>
    <w:p w14:paraId="7F132F4B" w14:textId="77777777" w:rsidR="00DF6E7B" w:rsidRPr="00306A4E" w:rsidRDefault="00DF6E7B" w:rsidP="00306A4E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4E">
        <w:rPr>
          <w:rFonts w:ascii="Times New Roman" w:hAnsi="Times New Roman" w:cs="Times New Roman"/>
          <w:sz w:val="28"/>
          <w:szCs w:val="28"/>
        </w:rPr>
        <w:t xml:space="preserve">   Такие мероприятия направлены на реализацию системы физического и психологического оздоровления детей в условиях временного коллектива; привитие учащимся навыков здорового образа жизни, укрепления здоровья.</w:t>
      </w:r>
    </w:p>
    <w:p w14:paraId="1E0A3D1F" w14:textId="77A26090" w:rsidR="007A55E0" w:rsidRPr="00306A4E" w:rsidRDefault="007A55E0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Встреча детей, создание отрядов, распределение обязанностей. В течение смены проведена беседа «Познакомимся поближе»,</w:t>
      </w:r>
      <w:r w:rsidRPr="00306A4E">
        <w:rPr>
          <w:rFonts w:ascii="Times New Roman" w:hAnsi="Times New Roman" w:cs="Times New Roman"/>
          <w:sz w:val="28"/>
          <w:szCs w:val="28"/>
        </w:rPr>
        <w:t xml:space="preserve"> </w:t>
      </w: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КТД «Многонациональная дружба», беседа о дружбе «Что такое настоящий друг»,</w:t>
      </w:r>
      <w:r w:rsidRPr="00306A4E">
        <w:rPr>
          <w:rFonts w:ascii="Times New Roman" w:hAnsi="Times New Roman" w:cs="Times New Roman"/>
          <w:sz w:val="28"/>
          <w:szCs w:val="28"/>
        </w:rPr>
        <w:t xml:space="preserve"> чтение книг В.</w:t>
      </w:r>
      <w:r w:rsidR="00BA48C7" w:rsidRPr="00306A4E">
        <w:rPr>
          <w:rFonts w:ascii="Times New Roman" w:hAnsi="Times New Roman" w:cs="Times New Roman"/>
          <w:sz w:val="28"/>
          <w:szCs w:val="28"/>
        </w:rPr>
        <w:t xml:space="preserve"> </w:t>
      </w:r>
      <w:r w:rsidRPr="00306A4E">
        <w:rPr>
          <w:rFonts w:ascii="Times New Roman" w:hAnsi="Times New Roman" w:cs="Times New Roman"/>
          <w:sz w:val="28"/>
          <w:szCs w:val="28"/>
        </w:rPr>
        <w:t xml:space="preserve">Драгунского, </w:t>
      </w:r>
    </w:p>
    <w:p w14:paraId="09D77EE5" w14:textId="77777777" w:rsidR="007A55E0" w:rsidRPr="00306A4E" w:rsidRDefault="007A55E0" w:rsidP="00306A4E">
      <w:pPr>
        <w:pStyle w:val="ad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Такие мероприятия направлены  на укрепление дружбы и сплоченности в коллективе. Повышение общей культуры учащихся, привитие им социально-нравственных норм.</w:t>
      </w:r>
    </w:p>
    <w:p w14:paraId="2B2BC63F" w14:textId="77777777"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 итогам проведения каникул можно говорить о том, что летнее время самое благоприятное для формирования компетенций у детей. Дети с удовольствием приходят к нам в лагерь из года в год, потому что им интересно, они постоянно включены в разнообразную полезную деятельность:</w:t>
      </w:r>
    </w:p>
    <w:p w14:paraId="49613B6C" w14:textId="77777777"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познавательную</w:t>
      </w:r>
    </w:p>
    <w:p w14:paraId="32318496" w14:textId="77777777"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игровую</w:t>
      </w:r>
    </w:p>
    <w:p w14:paraId="30B84CFA" w14:textId="77777777" w:rsidR="00494E68" w:rsidRPr="00306A4E" w:rsidRDefault="00494E68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оздоровительную</w:t>
      </w:r>
    </w:p>
    <w:p w14:paraId="296DEE89" w14:textId="77777777" w:rsidR="00BA48C7" w:rsidRPr="00306A4E" w:rsidRDefault="00306A4E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</w:t>
      </w:r>
      <w:r w:rsidR="00494E68" w:rsidRPr="00306A4E"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Таким образом, работа по формированию компетенций у детей во время каникул является логичным продолжением нашей деятельности в учебное время.</w:t>
      </w:r>
    </w:p>
    <w:p w14:paraId="7964BDD4" w14:textId="77777777" w:rsidR="00BA48C7" w:rsidRPr="00306A4E" w:rsidRDefault="00BA48C7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8D379D5" w14:textId="77777777" w:rsidR="00BA48C7" w:rsidRPr="00306A4E" w:rsidRDefault="00BA48C7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3F5B81E" w14:textId="77777777" w:rsidR="00BA48C7" w:rsidRPr="00306A4E" w:rsidRDefault="00BA48C7" w:rsidP="00306A4E">
      <w:pPr>
        <w:pStyle w:val="ad"/>
        <w:spacing w:line="276" w:lineRule="auto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sectPr w:rsidR="00BA48C7" w:rsidRPr="00306A4E" w:rsidSect="004A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650C"/>
    <w:multiLevelType w:val="multilevel"/>
    <w:tmpl w:val="73B6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35403"/>
    <w:multiLevelType w:val="multilevel"/>
    <w:tmpl w:val="A052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A39E9"/>
    <w:multiLevelType w:val="multilevel"/>
    <w:tmpl w:val="C5D8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06098"/>
    <w:multiLevelType w:val="multilevel"/>
    <w:tmpl w:val="F146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9923252">
    <w:abstractNumId w:val="3"/>
    <w:lvlOverride w:ilvl="0">
      <w:startOverride w:val="1"/>
    </w:lvlOverride>
  </w:num>
  <w:num w:numId="2" w16cid:durableId="248925460">
    <w:abstractNumId w:val="1"/>
  </w:num>
  <w:num w:numId="3" w16cid:durableId="2075543791">
    <w:abstractNumId w:val="0"/>
  </w:num>
  <w:num w:numId="4" w16cid:durableId="1692074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8A3"/>
    <w:rsid w:val="00062C0B"/>
    <w:rsid w:val="000E28A3"/>
    <w:rsid w:val="001547D0"/>
    <w:rsid w:val="002D07F6"/>
    <w:rsid w:val="00306A4E"/>
    <w:rsid w:val="00494E68"/>
    <w:rsid w:val="004A712A"/>
    <w:rsid w:val="004E2608"/>
    <w:rsid w:val="006D22B3"/>
    <w:rsid w:val="007A55E0"/>
    <w:rsid w:val="00883D23"/>
    <w:rsid w:val="00BA48C7"/>
    <w:rsid w:val="00BC7F05"/>
    <w:rsid w:val="00D205CE"/>
    <w:rsid w:val="00D25C89"/>
    <w:rsid w:val="00DF6E7B"/>
    <w:rsid w:val="00EC61B1"/>
    <w:rsid w:val="00F52E32"/>
    <w:rsid w:val="00F64B4B"/>
    <w:rsid w:val="00FB4A2B"/>
    <w:rsid w:val="00FB4AEC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85E8"/>
  <w15:docId w15:val="{A2FC14D1-BBF4-4E6F-96A0-A8A3A8DE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12A"/>
  </w:style>
  <w:style w:type="paragraph" w:styleId="2">
    <w:name w:val="heading 2"/>
    <w:basedOn w:val="a"/>
    <w:next w:val="a"/>
    <w:link w:val="20"/>
    <w:uiPriority w:val="9"/>
    <w:unhideWhenUsed/>
    <w:qFormat/>
    <w:rsid w:val="00DF6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E68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062C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62C0B"/>
    <w:rPr>
      <w:rFonts w:eastAsiaTheme="minorEastAsia"/>
      <w:color w:val="5A5A5A" w:themeColor="text1" w:themeTint="A5"/>
      <w:spacing w:val="15"/>
    </w:rPr>
  </w:style>
  <w:style w:type="character" w:styleId="a7">
    <w:name w:val="Emphasis"/>
    <w:basedOn w:val="a0"/>
    <w:uiPriority w:val="20"/>
    <w:qFormat/>
    <w:rsid w:val="00062C0B"/>
    <w:rPr>
      <w:i/>
      <w:iCs/>
    </w:rPr>
  </w:style>
  <w:style w:type="character" w:styleId="a8">
    <w:name w:val="Intense Emphasis"/>
    <w:basedOn w:val="a0"/>
    <w:uiPriority w:val="21"/>
    <w:qFormat/>
    <w:rsid w:val="00062C0B"/>
    <w:rPr>
      <w:i/>
      <w:iCs/>
      <w:color w:val="4472C4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C3173"/>
    <w:pPr>
      <w:spacing w:after="0" w:line="240" w:lineRule="auto"/>
    </w:pPr>
    <w:rPr>
      <w:rFonts w:ascii="Tahoma" w:eastAsia="Corbel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173"/>
    <w:rPr>
      <w:rFonts w:ascii="Tahoma" w:eastAsia="Corbel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F52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F52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DF6E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No Spacing"/>
    <w:uiPriority w:val="1"/>
    <w:qFormat/>
    <w:rsid w:val="00306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2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84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3</cp:revision>
  <dcterms:created xsi:type="dcterms:W3CDTF">2021-07-01T08:59:00Z</dcterms:created>
  <dcterms:modified xsi:type="dcterms:W3CDTF">2022-06-30T18:15:00Z</dcterms:modified>
</cp:coreProperties>
</file>