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E" w:rsidRDefault="00CC115E" w:rsidP="00CC115E">
      <w:pPr>
        <w:pStyle w:val="1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  <w:lang w:eastAsia="ru-RU" w:bidi="ru-RU"/>
        </w:rPr>
      </w:pPr>
      <w:bookmarkStart w:id="0" w:name="bookmark0"/>
      <w:r w:rsidRPr="00CE465B">
        <w:rPr>
          <w:color w:val="000000"/>
          <w:sz w:val="28"/>
          <w:szCs w:val="28"/>
          <w:lang w:eastAsia="ru-RU" w:bidi="ru-RU"/>
        </w:rPr>
        <w:t>ПОСТАНОВЛЕНИЕ</w:t>
      </w:r>
      <w:bookmarkEnd w:id="0"/>
    </w:p>
    <w:p w:rsidR="00CC115E" w:rsidRPr="00CE465B" w:rsidRDefault="00CC115E" w:rsidP="00CC115E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CC115E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"/>
      <w:r w:rsidRPr="00CE465B">
        <w:rPr>
          <w:color w:val="000000"/>
          <w:sz w:val="28"/>
          <w:szCs w:val="28"/>
          <w:lang w:eastAsia="ru-RU" w:bidi="ru-RU"/>
        </w:rPr>
        <w:t>АДМИНИСТРАЦИИ городского округа САРАНСК</w:t>
      </w:r>
      <w:bookmarkEnd w:id="1"/>
    </w:p>
    <w:p w:rsidR="00CC115E" w:rsidRPr="00CC115E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b/>
          <w:color w:val="000000"/>
          <w:sz w:val="32"/>
          <w:szCs w:val="32"/>
          <w:u w:val="single"/>
          <w:lang w:eastAsia="ru-RU" w:bidi="ru-RU"/>
        </w:rPr>
      </w:pPr>
      <w:r w:rsidRPr="00CC115E">
        <w:rPr>
          <w:b/>
          <w:color w:val="000000"/>
          <w:sz w:val="32"/>
          <w:szCs w:val="32"/>
          <w:u w:val="single"/>
          <w:lang w:eastAsia="ru-RU" w:bidi="ru-RU"/>
        </w:rPr>
        <w:t>от 24.06.2016г. № 2063</w:t>
      </w:r>
    </w:p>
    <w:p w:rsidR="00CC115E" w:rsidRPr="00CC115E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о</w:t>
      </w:r>
      <w:r w:rsidRPr="00CC115E">
        <w:rPr>
          <w:b/>
          <w:color w:val="000000"/>
          <w:sz w:val="28"/>
          <w:szCs w:val="28"/>
          <w:lang w:eastAsia="ru-RU" w:bidi="ru-RU"/>
        </w:rPr>
        <w:t xml:space="preserve"> внесении изменений в постановление Администрации </w:t>
      </w:r>
      <w:proofErr w:type="spellStart"/>
      <w:r w:rsidRPr="00CC115E">
        <w:rPr>
          <w:b/>
          <w:color w:val="000000"/>
          <w:sz w:val="28"/>
          <w:szCs w:val="28"/>
          <w:lang w:eastAsia="ru-RU" w:bidi="ru-RU"/>
        </w:rPr>
        <w:t>г.о</w:t>
      </w:r>
      <w:proofErr w:type="spellEnd"/>
      <w:r w:rsidRPr="00CC115E">
        <w:rPr>
          <w:b/>
          <w:color w:val="000000"/>
          <w:sz w:val="28"/>
          <w:szCs w:val="28"/>
          <w:lang w:eastAsia="ru-RU" w:bidi="ru-RU"/>
        </w:rPr>
        <w:t>. Саранск</w:t>
      </w:r>
    </w:p>
    <w:p w:rsidR="00CC115E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CC115E" w:rsidRDefault="00CC115E" w:rsidP="00CC115E">
      <w:pPr>
        <w:pStyle w:val="4"/>
        <w:shd w:val="clear" w:color="auto" w:fill="auto"/>
        <w:tabs>
          <w:tab w:val="center" w:pos="8502"/>
          <w:tab w:val="right" w:pos="9246"/>
        </w:tabs>
        <w:spacing w:line="360" w:lineRule="auto"/>
        <w:jc w:val="center"/>
        <w:rPr>
          <w:rStyle w:val="11"/>
          <w:sz w:val="28"/>
          <w:szCs w:val="28"/>
        </w:rPr>
      </w:pPr>
      <w:r w:rsidRPr="00CE465B">
        <w:rPr>
          <w:rStyle w:val="11"/>
          <w:sz w:val="28"/>
          <w:szCs w:val="28"/>
        </w:rPr>
        <w:t>от «10 » мая 2016 г.</w:t>
      </w:r>
      <w:r w:rsidRPr="00CE465B">
        <w:rPr>
          <w:rStyle w:val="11"/>
          <w:sz w:val="28"/>
          <w:szCs w:val="28"/>
        </w:rPr>
        <w:tab/>
      </w:r>
      <w:r w:rsidRPr="00CC115E">
        <w:rPr>
          <w:rStyle w:val="11"/>
          <w:b/>
          <w:sz w:val="28"/>
          <w:szCs w:val="28"/>
        </w:rPr>
        <w:t>№</w:t>
      </w:r>
      <w:r w:rsidRPr="00CC115E">
        <w:rPr>
          <w:rStyle w:val="11"/>
          <w:b/>
          <w:sz w:val="28"/>
          <w:szCs w:val="28"/>
        </w:rPr>
        <w:tab/>
        <w:t>1625</w:t>
      </w:r>
    </w:p>
    <w:p w:rsidR="00CC115E" w:rsidRPr="00CE465B" w:rsidRDefault="00CC115E" w:rsidP="00CC115E">
      <w:pPr>
        <w:pStyle w:val="4"/>
        <w:shd w:val="clear" w:color="auto" w:fill="auto"/>
        <w:tabs>
          <w:tab w:val="center" w:pos="8502"/>
          <w:tab w:val="right" w:pos="9246"/>
        </w:tabs>
        <w:spacing w:line="360" w:lineRule="auto"/>
        <w:jc w:val="center"/>
        <w:rPr>
          <w:sz w:val="28"/>
          <w:szCs w:val="28"/>
        </w:rPr>
      </w:pPr>
    </w:p>
    <w:p w:rsidR="00CC115E" w:rsidRPr="00CE465B" w:rsidRDefault="00CC115E" w:rsidP="00CC115E">
      <w:pPr>
        <w:pStyle w:val="6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CE465B">
        <w:rPr>
          <w:color w:val="000000"/>
          <w:sz w:val="28"/>
          <w:szCs w:val="28"/>
          <w:lang w:eastAsia="ru-RU" w:bidi="ru-RU"/>
        </w:rPr>
        <w:t>Об установлении родительской платы, взимаемой с родителей (законных представителей) за присмотр и уход за ребёнком в дошкольных образовательных организациях городского округа Саранск, реализующих образовательную программу дошкольного образования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C115E" w:rsidRPr="00CE465B" w:rsidRDefault="00CC115E" w:rsidP="00CC115E">
      <w:pPr>
        <w:pStyle w:val="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 xml:space="preserve">Руководствуясь Федеральным Законом Российской Федерации от 29 декабря 2012года № 273-ФЗ «Об образовании в Российской Федерации», Уставом городского округа Саранск, Администрация городского округа Саранск </w:t>
      </w:r>
      <w:r w:rsidRPr="00CE465B">
        <w:rPr>
          <w:rStyle w:val="3pt"/>
          <w:sz w:val="28"/>
          <w:szCs w:val="28"/>
        </w:rPr>
        <w:t>постановляет:</w:t>
      </w:r>
    </w:p>
    <w:p w:rsidR="00CC115E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CC115E" w:rsidRPr="00CE465B" w:rsidRDefault="00CC115E" w:rsidP="00CC115E">
      <w:pPr>
        <w:pStyle w:val="4"/>
        <w:numPr>
          <w:ilvl w:val="0"/>
          <w:numId w:val="1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>Установить на 201</w:t>
      </w:r>
      <w:r>
        <w:rPr>
          <w:rStyle w:val="11"/>
          <w:sz w:val="28"/>
          <w:szCs w:val="28"/>
        </w:rPr>
        <w:t>6</w:t>
      </w:r>
      <w:r w:rsidRPr="00CE465B">
        <w:rPr>
          <w:rStyle w:val="11"/>
          <w:sz w:val="28"/>
          <w:szCs w:val="28"/>
        </w:rPr>
        <w:t xml:space="preserve"> год размер родительской платы, взимаемой с родителей (законных представителей) (далее - родительская плата) за присмотр и уход за ребёнком в муниципальных образовательных организациях городского округа Саранск, реализующих образовательную программу дошкольного образования:</w:t>
      </w:r>
    </w:p>
    <w:p w:rsidR="00CC115E" w:rsidRPr="00CE465B" w:rsidRDefault="00CC115E" w:rsidP="00CC115E">
      <w:pPr>
        <w:pStyle w:val="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 xml:space="preserve"> для детей от 1 года до 3 лет, посещающих группы общеразвивающей направленности - 87,2 рублей;</w:t>
      </w:r>
    </w:p>
    <w:p w:rsidR="00CC115E" w:rsidRPr="00CE465B" w:rsidRDefault="00CC115E" w:rsidP="00CC115E">
      <w:pPr>
        <w:pStyle w:val="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 xml:space="preserve"> для детей от 3 до 7 лет, посещающих группы общеразвивающей направленности - 77,4 рублей;</w:t>
      </w:r>
    </w:p>
    <w:p w:rsidR="00CC115E" w:rsidRPr="00CE465B" w:rsidRDefault="00CC115E" w:rsidP="00CC115E">
      <w:pPr>
        <w:pStyle w:val="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 xml:space="preserve"> для детей от 3 до 7 лет, посещающих группы компенсирующей направленности - 88,8 рублей;</w:t>
      </w:r>
    </w:p>
    <w:p w:rsidR="00CC115E" w:rsidRPr="00CE465B" w:rsidRDefault="00CC115E" w:rsidP="00CC115E">
      <w:pPr>
        <w:pStyle w:val="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CE465B">
        <w:rPr>
          <w:rStyle w:val="11"/>
          <w:sz w:val="28"/>
          <w:szCs w:val="28"/>
        </w:rPr>
        <w:t xml:space="preserve"> для детей от 3 до 7 лет с ограниченными возможностями </w:t>
      </w:r>
      <w:r w:rsidRPr="00CE465B">
        <w:rPr>
          <w:rStyle w:val="11"/>
          <w:sz w:val="28"/>
          <w:szCs w:val="28"/>
        </w:rPr>
        <w:lastRenderedPageBreak/>
        <w:t>здоровья посещающих группы компенсирующей направленности - 88,8 рублей.</w:t>
      </w:r>
    </w:p>
    <w:p w:rsidR="00CC115E" w:rsidRPr="00CC115E" w:rsidRDefault="00CC115E" w:rsidP="00CC115E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firstLine="720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CE465B">
        <w:rPr>
          <w:rStyle w:val="11"/>
          <w:sz w:val="28"/>
          <w:szCs w:val="28"/>
        </w:rPr>
        <w:t xml:space="preserve"> Установить, что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 Источником финансирования указанных расходов определить средства бюджета городского округа Саранск.</w:t>
      </w:r>
    </w:p>
    <w:p w:rsidR="00CC115E" w:rsidRPr="00CE465B" w:rsidRDefault="00CC115E" w:rsidP="00CC115E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 w:firstLine="720"/>
        <w:rPr>
          <w:sz w:val="28"/>
          <w:szCs w:val="28"/>
        </w:rPr>
      </w:pPr>
      <w:proofErr w:type="gramStart"/>
      <w:r w:rsidRPr="00CE465B">
        <w:rPr>
          <w:rStyle w:val="21"/>
          <w:sz w:val="28"/>
          <w:szCs w:val="28"/>
        </w:rPr>
        <w:t>Контроль за</w:t>
      </w:r>
      <w:proofErr w:type="gramEnd"/>
      <w:r w:rsidRPr="00CE465B">
        <w:rPr>
          <w:rStyle w:val="2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</w:t>
      </w:r>
      <w:r>
        <w:rPr>
          <w:rStyle w:val="21"/>
          <w:sz w:val="28"/>
          <w:szCs w:val="28"/>
        </w:rPr>
        <w:t>.</w:t>
      </w:r>
    </w:p>
    <w:p w:rsidR="00CC115E" w:rsidRPr="00CE465B" w:rsidRDefault="00CC115E" w:rsidP="00CC115E">
      <w:pPr>
        <w:pStyle w:val="4"/>
        <w:numPr>
          <w:ilvl w:val="0"/>
          <w:numId w:val="1"/>
        </w:numPr>
        <w:shd w:val="clear" w:color="auto" w:fill="auto"/>
        <w:spacing w:after="1380" w:line="360" w:lineRule="auto"/>
        <w:ind w:right="20" w:firstLine="920"/>
        <w:rPr>
          <w:sz w:val="28"/>
          <w:szCs w:val="28"/>
        </w:rPr>
      </w:pPr>
      <w:proofErr w:type="gramStart"/>
      <w:r w:rsidRPr="00CE465B">
        <w:rPr>
          <w:rStyle w:val="21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дня признания утратившим силу </w:t>
      </w:r>
      <w:r w:rsidRPr="00CE465B">
        <w:rPr>
          <w:rStyle w:val="3"/>
          <w:sz w:val="28"/>
          <w:szCs w:val="28"/>
        </w:rPr>
        <w:t>решения</w:t>
      </w:r>
      <w:r w:rsidRPr="00CE465B">
        <w:rPr>
          <w:rStyle w:val="21"/>
          <w:sz w:val="28"/>
          <w:szCs w:val="28"/>
        </w:rPr>
        <w:t xml:space="preserve"> Совета депутатов городского округа Саранск от 26 июня 2014 года № 3743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образования».</w:t>
      </w:r>
      <w:proofErr w:type="gramEnd"/>
    </w:p>
    <w:p w:rsidR="00CC115E" w:rsidRPr="00CE465B" w:rsidRDefault="00CC115E" w:rsidP="00CC115E">
      <w:pPr>
        <w:pStyle w:val="4"/>
        <w:framePr w:h="250" w:wrap="around" w:vAnchor="text" w:hAnchor="margin" w:x="7780" w:y="1"/>
        <w:shd w:val="clear" w:color="auto" w:fill="auto"/>
        <w:spacing w:line="240" w:lineRule="exact"/>
        <w:rPr>
          <w:sz w:val="28"/>
          <w:szCs w:val="28"/>
        </w:rPr>
      </w:pPr>
      <w:r w:rsidRPr="00CC115E">
        <w:rPr>
          <w:rStyle w:val="0ptExact"/>
          <w:b/>
          <w:sz w:val="28"/>
          <w:szCs w:val="28"/>
        </w:rPr>
        <w:t xml:space="preserve">П.Н. </w:t>
      </w:r>
      <w:proofErr w:type="spellStart"/>
      <w:r w:rsidRPr="00CC115E">
        <w:rPr>
          <w:rStyle w:val="0ptExact"/>
          <w:b/>
          <w:sz w:val="28"/>
          <w:szCs w:val="28"/>
        </w:rPr>
        <w:t>Тултаев</w:t>
      </w:r>
      <w:proofErr w:type="spellEnd"/>
    </w:p>
    <w:p w:rsidR="00CC115E" w:rsidRPr="00CC115E" w:rsidRDefault="00CC115E" w:rsidP="00CC115E">
      <w:pPr>
        <w:pStyle w:val="4"/>
        <w:shd w:val="clear" w:color="auto" w:fill="auto"/>
        <w:spacing w:line="355" w:lineRule="exact"/>
        <w:ind w:right="5080"/>
        <w:rPr>
          <w:b/>
          <w:sz w:val="28"/>
          <w:szCs w:val="28"/>
        </w:rPr>
      </w:pPr>
      <w:r w:rsidRPr="00CC115E">
        <w:rPr>
          <w:rStyle w:val="21"/>
          <w:b/>
          <w:sz w:val="28"/>
          <w:szCs w:val="28"/>
        </w:rPr>
        <w:t>Глава Администрации городского округа Саранск</w:t>
      </w:r>
    </w:p>
    <w:p w:rsidR="00CC115E" w:rsidRPr="00CC115E" w:rsidRDefault="00CC115E" w:rsidP="00CC115E">
      <w:pPr>
        <w:jc w:val="both"/>
        <w:rPr>
          <w:b/>
          <w:sz w:val="28"/>
          <w:szCs w:val="28"/>
        </w:rPr>
      </w:pPr>
    </w:p>
    <w:p w:rsidR="00CC115E" w:rsidRPr="00CE465B" w:rsidRDefault="00CC115E" w:rsidP="00CC115E">
      <w:pPr>
        <w:pStyle w:val="4"/>
        <w:shd w:val="clear" w:color="auto" w:fill="auto"/>
        <w:spacing w:line="360" w:lineRule="auto"/>
        <w:rPr>
          <w:sz w:val="28"/>
          <w:szCs w:val="28"/>
        </w:rPr>
      </w:pPr>
    </w:p>
    <w:p w:rsidR="00CC115E" w:rsidRPr="00CE465B" w:rsidRDefault="00CC115E" w:rsidP="00CC115E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BD16D5" w:rsidRDefault="00BD16D5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  <w:bookmarkStart w:id="2" w:name="_GoBack"/>
      <w:bookmarkEnd w:id="2"/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p w:rsidR="00CC115E" w:rsidRDefault="00CC115E" w:rsidP="00CC115E">
      <w:pPr>
        <w:spacing w:after="0" w:line="360" w:lineRule="auto"/>
      </w:pPr>
    </w:p>
    <w:sectPr w:rsidR="00CC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251"/>
    <w:multiLevelType w:val="multilevel"/>
    <w:tmpl w:val="788AE5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E41CD"/>
    <w:multiLevelType w:val="multilevel"/>
    <w:tmpl w:val="124AF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E17EA"/>
    <w:multiLevelType w:val="multilevel"/>
    <w:tmpl w:val="3C2E1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7"/>
    <w:rsid w:val="00B62917"/>
    <w:rsid w:val="00BD16D5"/>
    <w:rsid w:val="00C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115E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2">
    <w:name w:val="Заголовок №2_"/>
    <w:basedOn w:val="a0"/>
    <w:link w:val="20"/>
    <w:rsid w:val="00CC115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115E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0">
    <w:name w:val="Заголовок №2"/>
    <w:basedOn w:val="a"/>
    <w:link w:val="2"/>
    <w:rsid w:val="00CC115E"/>
    <w:pPr>
      <w:widowControl w:val="0"/>
      <w:shd w:val="clear" w:color="auto" w:fill="FFFFFF"/>
      <w:spacing w:before="600" w:after="48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Основной текст_"/>
    <w:basedOn w:val="a0"/>
    <w:link w:val="4"/>
    <w:rsid w:val="00CC11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11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115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C115E"/>
    <w:pPr>
      <w:widowControl w:val="0"/>
      <w:shd w:val="clear" w:color="auto" w:fill="FFFFFF"/>
      <w:spacing w:before="720" w:after="60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pt">
    <w:name w:val="Основной текст + Полужирный;Интервал 3 pt"/>
    <w:basedOn w:val="a3"/>
    <w:rsid w:val="00CC115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3"/>
    <w:rsid w:val="00CC115E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C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115E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2">
    <w:name w:val="Заголовок №2_"/>
    <w:basedOn w:val="a0"/>
    <w:link w:val="20"/>
    <w:rsid w:val="00CC115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115E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0">
    <w:name w:val="Заголовок №2"/>
    <w:basedOn w:val="a"/>
    <w:link w:val="2"/>
    <w:rsid w:val="00CC115E"/>
    <w:pPr>
      <w:widowControl w:val="0"/>
      <w:shd w:val="clear" w:color="auto" w:fill="FFFFFF"/>
      <w:spacing w:before="600" w:after="48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Основной текст_"/>
    <w:basedOn w:val="a0"/>
    <w:link w:val="4"/>
    <w:rsid w:val="00CC11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11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115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C115E"/>
    <w:pPr>
      <w:widowControl w:val="0"/>
      <w:shd w:val="clear" w:color="auto" w:fill="FFFFFF"/>
      <w:spacing w:before="720" w:after="60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pt">
    <w:name w:val="Основной текст + Полужирный;Интервал 3 pt"/>
    <w:basedOn w:val="a3"/>
    <w:rsid w:val="00CC115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3"/>
    <w:rsid w:val="00CC115E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C11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C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cp:lastPrinted>2016-06-30T08:50:00Z</cp:lastPrinted>
  <dcterms:created xsi:type="dcterms:W3CDTF">2016-06-30T08:41:00Z</dcterms:created>
  <dcterms:modified xsi:type="dcterms:W3CDTF">2016-06-30T08:57:00Z</dcterms:modified>
</cp:coreProperties>
</file>