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C63" w:rsidRPr="00C23C63" w:rsidRDefault="00C23C63" w:rsidP="00E408A3">
      <w:pPr>
        <w:shd w:val="clear" w:color="auto" w:fill="FFFFFF"/>
        <w:spacing w:line="240" w:lineRule="auto"/>
        <w:ind w:firstLine="0"/>
        <w:jc w:val="center"/>
        <w:outlineLvl w:val="0"/>
        <w:rPr>
          <w:b/>
          <w:kern w:val="36"/>
          <w:szCs w:val="28"/>
          <w:lang w:eastAsia="ru-RU"/>
        </w:rPr>
      </w:pPr>
      <w:r w:rsidRPr="00C23C63">
        <w:rPr>
          <w:b/>
          <w:kern w:val="36"/>
          <w:szCs w:val="28"/>
          <w:lang w:eastAsia="ru-RU"/>
        </w:rPr>
        <w:t>Собственный инновационный педагогический опыт</w:t>
      </w:r>
    </w:p>
    <w:p w:rsidR="00C23C63" w:rsidRPr="00C23C63" w:rsidRDefault="00C23C63" w:rsidP="00E408A3">
      <w:pPr>
        <w:shd w:val="clear" w:color="auto" w:fill="FFFFFF"/>
        <w:spacing w:line="240" w:lineRule="auto"/>
        <w:ind w:firstLine="0"/>
        <w:jc w:val="center"/>
        <w:outlineLvl w:val="0"/>
        <w:rPr>
          <w:b/>
          <w:kern w:val="36"/>
          <w:szCs w:val="28"/>
          <w:lang w:eastAsia="ru-RU"/>
        </w:rPr>
      </w:pPr>
      <w:r w:rsidRPr="00C23C63">
        <w:rPr>
          <w:b/>
          <w:kern w:val="36"/>
          <w:szCs w:val="28"/>
          <w:lang w:eastAsia="ru-RU"/>
        </w:rPr>
        <w:t>воспитателя МДОУ «Детский сад №122 комбинированного вида»</w:t>
      </w:r>
    </w:p>
    <w:p w:rsidR="00C23C63" w:rsidRPr="00C23C63" w:rsidRDefault="00C23C63" w:rsidP="00E408A3">
      <w:pPr>
        <w:shd w:val="clear" w:color="auto" w:fill="FFFFFF"/>
        <w:spacing w:line="240" w:lineRule="auto"/>
        <w:ind w:firstLine="0"/>
        <w:jc w:val="center"/>
        <w:outlineLvl w:val="0"/>
        <w:rPr>
          <w:b/>
          <w:kern w:val="36"/>
          <w:szCs w:val="28"/>
          <w:lang w:eastAsia="ru-RU"/>
        </w:rPr>
      </w:pPr>
      <w:r w:rsidRPr="00C23C63">
        <w:rPr>
          <w:b/>
          <w:kern w:val="36"/>
          <w:szCs w:val="28"/>
          <w:lang w:eastAsia="ru-RU"/>
        </w:rPr>
        <w:t>Сайгашкиной Жанны Валериевны</w:t>
      </w:r>
    </w:p>
    <w:p w:rsidR="00C23C63" w:rsidRPr="00C23C63" w:rsidRDefault="00C23C63" w:rsidP="00E408A3">
      <w:pPr>
        <w:shd w:val="clear" w:color="auto" w:fill="FFFFFF"/>
        <w:spacing w:before="150" w:line="240" w:lineRule="auto"/>
        <w:ind w:firstLine="0"/>
        <w:jc w:val="both"/>
        <w:outlineLvl w:val="0"/>
        <w:rPr>
          <w:b/>
          <w:kern w:val="36"/>
          <w:szCs w:val="28"/>
          <w:lang w:eastAsia="ru-RU"/>
        </w:rPr>
      </w:pPr>
      <w:r w:rsidRPr="00C23C63">
        <w:rPr>
          <w:b/>
          <w:kern w:val="36"/>
          <w:szCs w:val="28"/>
          <w:lang w:eastAsia="ru-RU"/>
        </w:rPr>
        <w:t>1.1 Тема: «Формирование основ математики посредством дидактических игр»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b/>
          <w:szCs w:val="22"/>
          <w:lang w:eastAsia="ru-RU"/>
        </w:rPr>
      </w:pPr>
      <w:r w:rsidRPr="00C23C63">
        <w:rPr>
          <w:b/>
          <w:szCs w:val="22"/>
          <w:lang w:eastAsia="ru-RU"/>
        </w:rPr>
        <w:t>1.2. Сведения об авторе: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rFonts w:ascii="Times New Roman CYR" w:eastAsia="Times New Roman CYR" w:hAnsi="Times New Roman CYR" w:cs="Times New Roman CYR"/>
          <w:szCs w:val="22"/>
          <w:lang w:eastAsia="ru-RU"/>
        </w:rPr>
      </w:pPr>
      <w:r w:rsidRPr="00C23C63">
        <w:rPr>
          <w:b/>
          <w:szCs w:val="22"/>
          <w:lang w:eastAsia="ru-RU"/>
        </w:rPr>
        <w:t>Ф.И.О.: Сайгашкина Жанна Валериевна</w:t>
      </w:r>
      <w:r w:rsidRPr="00C23C63">
        <w:rPr>
          <w:rFonts w:ascii="Times New Roman CYR" w:eastAsia="Times New Roman CYR" w:hAnsi="Times New Roman CYR" w:cs="Times New Roman CYR"/>
          <w:szCs w:val="22"/>
          <w:lang w:eastAsia="ru-RU"/>
        </w:rPr>
        <w:t>.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rFonts w:ascii="Times New Roman CYR" w:eastAsia="Times New Roman CYR" w:hAnsi="Times New Roman CYR" w:cs="Times New Roman CYR"/>
          <w:szCs w:val="22"/>
          <w:lang w:eastAsia="ru-RU"/>
        </w:rPr>
      </w:pPr>
      <w:r w:rsidRPr="00C23C63">
        <w:rPr>
          <w:rFonts w:ascii="Times New Roman CYR" w:eastAsia="Times New Roman CYR" w:hAnsi="Times New Roman CYR" w:cs="Times New Roman CYR"/>
          <w:b/>
          <w:szCs w:val="22"/>
          <w:lang w:eastAsia="ru-RU"/>
        </w:rPr>
        <w:t>Год  рождения:</w:t>
      </w:r>
      <w:r w:rsidRPr="00C23C63">
        <w:rPr>
          <w:rFonts w:ascii="Times New Roman CYR" w:eastAsia="Times New Roman CYR" w:hAnsi="Times New Roman CYR" w:cs="Times New Roman CYR"/>
          <w:szCs w:val="22"/>
          <w:lang w:eastAsia="ru-RU"/>
        </w:rPr>
        <w:t xml:space="preserve"> 20.12.1978 г. 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rFonts w:ascii="Times New Roman CYR" w:eastAsia="Times New Roman CYR" w:hAnsi="Times New Roman CYR" w:cs="Times New Roman CYR"/>
          <w:szCs w:val="22"/>
          <w:lang w:eastAsia="ru-RU"/>
        </w:rPr>
      </w:pPr>
      <w:r w:rsidRPr="00C23C63">
        <w:rPr>
          <w:rFonts w:ascii="Times New Roman CYR" w:eastAsia="Times New Roman CYR" w:hAnsi="Times New Roman CYR" w:cs="Times New Roman CYR"/>
          <w:b/>
          <w:szCs w:val="22"/>
          <w:lang w:eastAsia="ru-RU"/>
        </w:rPr>
        <w:t>Образование</w:t>
      </w:r>
      <w:r w:rsidRPr="00C23C63">
        <w:rPr>
          <w:rFonts w:ascii="Times New Roman CYR" w:eastAsia="Times New Roman CYR" w:hAnsi="Times New Roman CYR" w:cs="Times New Roman CYR"/>
          <w:szCs w:val="22"/>
          <w:lang w:eastAsia="ru-RU"/>
        </w:rPr>
        <w:t>: высшее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rFonts w:ascii="Times New Roman CYR" w:eastAsia="Times New Roman CYR" w:hAnsi="Times New Roman CYR" w:cs="Times New Roman CYR"/>
          <w:szCs w:val="22"/>
          <w:lang w:eastAsia="ru-RU"/>
        </w:rPr>
      </w:pPr>
      <w:r w:rsidRPr="00C23C63">
        <w:rPr>
          <w:rFonts w:ascii="Times New Roman CYR" w:eastAsia="Times New Roman CYR" w:hAnsi="Times New Roman CYR" w:cs="Times New Roman CYR"/>
          <w:b/>
          <w:szCs w:val="22"/>
          <w:lang w:eastAsia="ru-RU"/>
        </w:rPr>
        <w:t>Название учебного заведения, год его окончания</w:t>
      </w:r>
      <w:r w:rsidRPr="00C23C63">
        <w:rPr>
          <w:rFonts w:ascii="Times New Roman CYR" w:eastAsia="Times New Roman CYR" w:hAnsi="Times New Roman CYR" w:cs="Times New Roman CYR"/>
          <w:szCs w:val="22"/>
          <w:lang w:eastAsia="ru-RU"/>
        </w:rPr>
        <w:t>: МГПИ имени М.Е. Евсевьева, 2002 г.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rFonts w:ascii="Times New Roman CYR" w:eastAsia="Times New Roman CYR" w:hAnsi="Times New Roman CYR" w:cs="Times New Roman CYR"/>
          <w:szCs w:val="22"/>
          <w:lang w:eastAsia="ru-RU"/>
        </w:rPr>
      </w:pPr>
      <w:r w:rsidRPr="00C23C63">
        <w:rPr>
          <w:rFonts w:ascii="Times New Roman CYR" w:eastAsia="Times New Roman CYR" w:hAnsi="Times New Roman CYR" w:cs="Times New Roman CYR"/>
          <w:b/>
          <w:szCs w:val="22"/>
          <w:lang w:eastAsia="ru-RU"/>
        </w:rPr>
        <w:t>Специальность:</w:t>
      </w:r>
      <w:r w:rsidRPr="00C23C63">
        <w:rPr>
          <w:rFonts w:ascii="Times New Roman CYR" w:eastAsia="Times New Roman CYR" w:hAnsi="Times New Roman CYR" w:cs="Times New Roman CYR"/>
          <w:szCs w:val="22"/>
          <w:lang w:eastAsia="ru-RU"/>
        </w:rPr>
        <w:t xml:space="preserve"> «Олигофренопедагогика с дополнительной специальностью Психология» 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szCs w:val="22"/>
          <w:lang w:eastAsia="ru-RU"/>
        </w:rPr>
      </w:pPr>
      <w:r w:rsidRPr="00C23C63">
        <w:rPr>
          <w:b/>
          <w:szCs w:val="22"/>
          <w:lang w:eastAsia="ru-RU"/>
        </w:rPr>
        <w:t xml:space="preserve">Место работы: </w:t>
      </w:r>
      <w:r w:rsidRPr="00C23C63">
        <w:rPr>
          <w:szCs w:val="22"/>
          <w:lang w:eastAsia="ru-RU"/>
        </w:rPr>
        <w:t>МДОУ «Детский сад №122 комбинированного вида».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szCs w:val="22"/>
          <w:lang w:eastAsia="ru-RU"/>
        </w:rPr>
      </w:pPr>
      <w:r w:rsidRPr="00C23C63">
        <w:rPr>
          <w:b/>
          <w:szCs w:val="22"/>
          <w:lang w:eastAsia="ru-RU"/>
        </w:rPr>
        <w:t>Должность:</w:t>
      </w:r>
      <w:r w:rsidRPr="00C23C63">
        <w:rPr>
          <w:szCs w:val="22"/>
          <w:lang w:eastAsia="ru-RU"/>
        </w:rPr>
        <w:t xml:space="preserve"> воспитатель.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szCs w:val="22"/>
          <w:lang w:eastAsia="ru-RU"/>
        </w:rPr>
      </w:pPr>
      <w:r w:rsidRPr="00C23C63">
        <w:rPr>
          <w:b/>
          <w:szCs w:val="22"/>
          <w:lang w:eastAsia="ru-RU"/>
        </w:rPr>
        <w:t>Педагогический стаж</w:t>
      </w:r>
      <w:r w:rsidR="003A7F9B">
        <w:rPr>
          <w:szCs w:val="22"/>
          <w:lang w:eastAsia="ru-RU"/>
        </w:rPr>
        <w:t>: 21 год</w:t>
      </w:r>
      <w:r w:rsidRPr="00C23C63">
        <w:rPr>
          <w:szCs w:val="22"/>
          <w:lang w:eastAsia="ru-RU"/>
        </w:rPr>
        <w:t>.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szCs w:val="22"/>
          <w:lang w:eastAsia="ru-RU"/>
        </w:rPr>
      </w:pPr>
      <w:r w:rsidRPr="00C23C63">
        <w:rPr>
          <w:b/>
          <w:szCs w:val="22"/>
          <w:lang w:eastAsia="ru-RU"/>
        </w:rPr>
        <w:t>Стаж работы в должности</w:t>
      </w:r>
      <w:r w:rsidRPr="00C23C63">
        <w:rPr>
          <w:szCs w:val="22"/>
          <w:lang w:eastAsia="ru-RU"/>
        </w:rPr>
        <w:t>: 16 лет.</w:t>
      </w:r>
    </w:p>
    <w:p w:rsidR="00C23C63" w:rsidRPr="00C23C63" w:rsidRDefault="00C23C63" w:rsidP="00E408A3">
      <w:pPr>
        <w:spacing w:line="240" w:lineRule="auto"/>
        <w:ind w:firstLine="0"/>
        <w:jc w:val="both"/>
        <w:rPr>
          <w:szCs w:val="22"/>
          <w:lang w:eastAsia="ru-RU"/>
        </w:rPr>
      </w:pPr>
      <w:r w:rsidRPr="00C23C63">
        <w:rPr>
          <w:b/>
          <w:szCs w:val="22"/>
          <w:lang w:eastAsia="ru-RU"/>
        </w:rPr>
        <w:t>Квалификационная категория</w:t>
      </w:r>
      <w:r w:rsidRPr="00C23C63">
        <w:rPr>
          <w:szCs w:val="22"/>
          <w:lang w:eastAsia="ru-RU"/>
        </w:rPr>
        <w:t>: высшая.</w:t>
      </w:r>
    </w:p>
    <w:p w:rsidR="00C23C63" w:rsidRDefault="00C23C63" w:rsidP="00E408A3">
      <w:pPr>
        <w:spacing w:line="240" w:lineRule="auto"/>
        <w:ind w:firstLine="0"/>
        <w:jc w:val="both"/>
        <w:rPr>
          <w:szCs w:val="22"/>
          <w:lang w:eastAsia="ru-RU"/>
        </w:rPr>
      </w:pPr>
    </w:p>
    <w:p w:rsidR="00C23C63" w:rsidRPr="00C23C63" w:rsidRDefault="00C23C63" w:rsidP="00E408A3">
      <w:pPr>
        <w:spacing w:line="240" w:lineRule="auto"/>
        <w:ind w:firstLine="0"/>
        <w:jc w:val="right"/>
        <w:rPr>
          <w:i/>
          <w:szCs w:val="22"/>
          <w:lang w:eastAsia="ru-RU"/>
        </w:rPr>
      </w:pPr>
      <w:r w:rsidRPr="00C23C63">
        <w:rPr>
          <w:i/>
          <w:szCs w:val="22"/>
          <w:lang w:eastAsia="ru-RU"/>
        </w:rPr>
        <w:t xml:space="preserve">Математика - царица всех наук! </w:t>
      </w:r>
    </w:p>
    <w:p w:rsidR="00C23C63" w:rsidRPr="00C23C63" w:rsidRDefault="00C23C63" w:rsidP="00E408A3">
      <w:pPr>
        <w:spacing w:line="240" w:lineRule="auto"/>
        <w:ind w:firstLine="0"/>
        <w:jc w:val="right"/>
        <w:rPr>
          <w:i/>
          <w:szCs w:val="22"/>
          <w:lang w:eastAsia="ru-RU"/>
        </w:rPr>
      </w:pPr>
      <w:r w:rsidRPr="00C23C63">
        <w:rPr>
          <w:i/>
          <w:szCs w:val="22"/>
          <w:lang w:eastAsia="ru-RU"/>
        </w:rPr>
        <w:t>Она приводит в порядок ум!</w:t>
      </w:r>
    </w:p>
    <w:p w:rsidR="00C23C63" w:rsidRPr="000B1271" w:rsidRDefault="00C23C63" w:rsidP="000B1271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  <w:lang w:eastAsia="ru-RU"/>
        </w:rPr>
      </w:pPr>
      <w:r w:rsidRPr="000B1271">
        <w:rPr>
          <w:rFonts w:eastAsia="Times New Roman CYR"/>
          <w:b/>
          <w:szCs w:val="28"/>
          <w:lang w:eastAsia="ru-RU"/>
        </w:rPr>
        <w:t>1.3 Актуальность опыта.</w:t>
      </w:r>
    </w:p>
    <w:p w:rsidR="00C23C63" w:rsidRPr="000B1271" w:rsidRDefault="00C23C63" w:rsidP="000B1271">
      <w:pPr>
        <w:shd w:val="clear" w:color="auto" w:fill="FFFFFF"/>
        <w:spacing w:line="240" w:lineRule="auto"/>
        <w:ind w:firstLine="0"/>
        <w:jc w:val="both"/>
        <w:rPr>
          <w:color w:val="000000"/>
          <w:szCs w:val="28"/>
          <w:lang w:eastAsia="ru-RU"/>
        </w:rPr>
      </w:pPr>
      <w:r w:rsidRPr="000B1271">
        <w:rPr>
          <w:color w:val="000000"/>
          <w:szCs w:val="28"/>
          <w:lang w:eastAsia="ru-RU"/>
        </w:rPr>
        <w:t xml:space="preserve">   </w:t>
      </w:r>
      <w:r w:rsidR="00F1199C" w:rsidRPr="000B1271">
        <w:rPr>
          <w:color w:val="000000"/>
          <w:szCs w:val="28"/>
          <w:lang w:eastAsia="ru-RU"/>
        </w:rPr>
        <w:tab/>
      </w:r>
      <w:r w:rsidRPr="000B1271">
        <w:rPr>
          <w:color w:val="000000"/>
          <w:szCs w:val="28"/>
          <w:lang w:eastAsia="ru-RU"/>
        </w:rPr>
        <w:t>Я работаю с детьми старшего дошкольного возраста. Как известно, сегодня, одним из ведущих направлений развития образовательной системы нашей страны, является обеспечение для детей доступности качественного общего образования. Математическое развитие – ведущий компонент подготовки ребёнка к школе. Для умственного развития детей существенное значение имеет приобретение ими математических представлений, которые активно влияют на формирование умственны</w:t>
      </w:r>
      <w:r w:rsidR="00F1199C" w:rsidRPr="000B1271">
        <w:rPr>
          <w:color w:val="000000"/>
          <w:szCs w:val="28"/>
          <w:lang w:eastAsia="ru-RU"/>
        </w:rPr>
        <w:t>х</w:t>
      </w:r>
      <w:r w:rsidRPr="000B1271">
        <w:rPr>
          <w:color w:val="000000"/>
          <w:szCs w:val="28"/>
          <w:lang w:eastAsia="ru-RU"/>
        </w:rPr>
        <w:t xml:space="preserve"> действий, столь необходимых для познания окружающего мира и решения различного рода практических задач, а также для дельнейшего успешного обучения в школе.</w:t>
      </w:r>
    </w:p>
    <w:p w:rsidR="00CC7119" w:rsidRPr="000B1271" w:rsidRDefault="00CC7119" w:rsidP="000B1271">
      <w:pPr>
        <w:shd w:val="clear" w:color="auto" w:fill="FFFFFF"/>
        <w:spacing w:line="240" w:lineRule="auto"/>
        <w:ind w:firstLine="708"/>
        <w:jc w:val="both"/>
        <w:rPr>
          <w:color w:val="000000"/>
          <w:szCs w:val="28"/>
          <w:lang w:eastAsia="ru-RU"/>
        </w:rPr>
      </w:pPr>
      <w:r w:rsidRPr="000B1271">
        <w:rPr>
          <w:color w:val="000000"/>
          <w:szCs w:val="28"/>
          <w:lang w:eastAsia="ru-RU"/>
        </w:rPr>
        <w:t xml:space="preserve">В настоящее время проблема формирования и развития математических способностей – одна из распространенных сегодня методических проблем дошкольной педагогики. Система образовательной работы с дошкольниками стала во многом использовать </w:t>
      </w:r>
      <w:r w:rsidR="00F1199C" w:rsidRPr="000B1271">
        <w:rPr>
          <w:color w:val="000000"/>
          <w:szCs w:val="28"/>
          <w:lang w:eastAsia="ru-RU"/>
        </w:rPr>
        <w:t>школьные формы, методы обучения</w:t>
      </w:r>
      <w:r w:rsidRPr="000B1271">
        <w:rPr>
          <w:color w:val="000000"/>
          <w:szCs w:val="28"/>
          <w:lang w:eastAsia="ru-RU"/>
        </w:rPr>
        <w:t>, и не редко они сводятся к обучению счету, чтению, письму.</w:t>
      </w:r>
      <w:r w:rsidR="00F1199C" w:rsidRPr="000B1271">
        <w:rPr>
          <w:color w:val="000000"/>
          <w:szCs w:val="28"/>
          <w:lang w:eastAsia="ru-RU"/>
        </w:rPr>
        <w:t xml:space="preserve"> </w:t>
      </w:r>
    </w:p>
    <w:p w:rsidR="00CC7119" w:rsidRPr="000B1271" w:rsidRDefault="00CC7119" w:rsidP="000B1271">
      <w:pPr>
        <w:shd w:val="clear" w:color="auto" w:fill="FFFFFF"/>
        <w:spacing w:line="240" w:lineRule="auto"/>
        <w:ind w:firstLine="708"/>
        <w:jc w:val="both"/>
        <w:rPr>
          <w:color w:val="000000"/>
          <w:szCs w:val="28"/>
          <w:lang w:eastAsia="ru-RU"/>
        </w:rPr>
      </w:pPr>
      <w:r w:rsidRPr="000B1271">
        <w:rPr>
          <w:color w:val="000000"/>
          <w:szCs w:val="28"/>
          <w:lang w:eastAsia="ru-RU"/>
        </w:rPr>
        <w:t>Обучение математике не должно быть обязательно скучным занятием для ребенка, существует огромное количество математических игр. Детская память избирательна. Ребенок усваивает только то, что его заинтересовало, удивило, обрадовало или испугало.</w:t>
      </w:r>
      <w:r w:rsidR="00D4615A" w:rsidRPr="000B1271">
        <w:rPr>
          <w:color w:val="000000"/>
          <w:szCs w:val="28"/>
          <w:lang w:eastAsia="ru-RU"/>
        </w:rPr>
        <w:t xml:space="preserve"> </w:t>
      </w:r>
      <w:r w:rsidR="007F502C" w:rsidRPr="000B1271">
        <w:rPr>
          <w:color w:val="000000"/>
          <w:szCs w:val="28"/>
          <w:lang w:eastAsia="ru-RU"/>
        </w:rPr>
        <w:t xml:space="preserve">Исходя их этого, </w:t>
      </w:r>
      <w:r w:rsidR="00D4615A" w:rsidRPr="000B1271">
        <w:rPr>
          <w:color w:val="000000"/>
          <w:szCs w:val="28"/>
          <w:lang w:eastAsia="ru-RU"/>
        </w:rPr>
        <w:t>моя основная задача сделать так, чтобы ребенку стало интересно заниматься математикой.</w:t>
      </w:r>
      <w:bookmarkStart w:id="0" w:name="_GoBack"/>
      <w:bookmarkEnd w:id="0"/>
      <w:r w:rsidR="007F502C" w:rsidRPr="000B1271">
        <w:rPr>
          <w:color w:val="000000"/>
          <w:szCs w:val="28"/>
          <w:lang w:eastAsia="ru-RU"/>
        </w:rPr>
        <w:t xml:space="preserve"> </w:t>
      </w:r>
    </w:p>
    <w:p w:rsidR="007F502C" w:rsidRPr="000B1271" w:rsidRDefault="007F502C" w:rsidP="000B1271">
      <w:pPr>
        <w:pStyle w:val="a3"/>
        <w:tabs>
          <w:tab w:val="left" w:pos="709"/>
        </w:tabs>
        <w:ind w:firstLine="720"/>
        <w:rPr>
          <w:rFonts w:ascii="Times New Roman" w:hAnsi="Times New Roman"/>
          <w:sz w:val="28"/>
          <w:szCs w:val="28"/>
          <w:lang w:val="ru-RU"/>
        </w:rPr>
      </w:pPr>
      <w:r w:rsidRPr="000B1271">
        <w:rPr>
          <w:rFonts w:ascii="Times New Roman" w:hAnsi="Times New Roman"/>
          <w:sz w:val="28"/>
          <w:szCs w:val="28"/>
          <w:lang w:val="ru-RU"/>
        </w:rPr>
        <w:t xml:space="preserve">В связи с этим меня заинтересовала проблема: использование игровых форм обучения при формировании элементарных математических </w:t>
      </w:r>
      <w:r w:rsidRPr="000B1271">
        <w:rPr>
          <w:rFonts w:ascii="Times New Roman" w:hAnsi="Times New Roman"/>
          <w:sz w:val="28"/>
          <w:szCs w:val="28"/>
          <w:lang w:val="ru-RU"/>
        </w:rPr>
        <w:lastRenderedPageBreak/>
        <w:t xml:space="preserve">представлений у </w:t>
      </w:r>
      <w:r w:rsidR="009608CE" w:rsidRPr="000B1271">
        <w:rPr>
          <w:rFonts w:ascii="Times New Roman" w:hAnsi="Times New Roman"/>
          <w:sz w:val="28"/>
          <w:szCs w:val="28"/>
          <w:lang w:val="ru-RU"/>
        </w:rPr>
        <w:t xml:space="preserve">старших </w:t>
      </w:r>
      <w:r w:rsidRPr="000B1271">
        <w:rPr>
          <w:rFonts w:ascii="Times New Roman" w:hAnsi="Times New Roman"/>
          <w:sz w:val="28"/>
          <w:szCs w:val="28"/>
          <w:lang w:val="ru-RU"/>
        </w:rPr>
        <w:t>дошкольников, с целью изучения актуальности и эффективности, использования системы специальных игровых заданий и упражнений, направленных на повышение качества математической подготовленности к школе.</w:t>
      </w:r>
    </w:p>
    <w:p w:rsidR="007F502C" w:rsidRPr="000B1271" w:rsidRDefault="007F502C" w:rsidP="000B1271">
      <w:pPr>
        <w:spacing w:line="240" w:lineRule="auto"/>
        <w:ind w:firstLine="720"/>
        <w:jc w:val="both"/>
        <w:rPr>
          <w:szCs w:val="28"/>
        </w:rPr>
      </w:pPr>
      <w:r w:rsidRPr="000B1271">
        <w:rPr>
          <w:szCs w:val="28"/>
        </w:rPr>
        <w:t xml:space="preserve">Использование в практике работы дидактических игр, способствует прочному овладению  знаний, так как в них дети не только упражняют память, но и активизируют мыслительные процессы. Дидактические игры способствуют развитию сообразительности, наблюдательности, умению применять полученные знания в игровой ситуации. </w:t>
      </w:r>
    </w:p>
    <w:p w:rsidR="007F502C" w:rsidRPr="000B1271" w:rsidRDefault="007F502C" w:rsidP="000B1271">
      <w:pPr>
        <w:pStyle w:val="a3"/>
        <w:ind w:firstLine="720"/>
        <w:rPr>
          <w:rStyle w:val="FontStyle15"/>
          <w:sz w:val="28"/>
          <w:szCs w:val="28"/>
          <w:lang w:val="ru-RU"/>
        </w:rPr>
      </w:pPr>
      <w:r w:rsidRPr="000B1271">
        <w:rPr>
          <w:rFonts w:ascii="Times New Roman" w:hAnsi="Times New Roman"/>
          <w:sz w:val="28"/>
          <w:szCs w:val="28"/>
          <w:lang w:val="ru-RU"/>
        </w:rPr>
        <w:t xml:space="preserve"> Изучив, педагогические технологии, я отметила, что уникальным</w:t>
      </w:r>
      <w:r w:rsidRPr="000B1271">
        <w:rPr>
          <w:rStyle w:val="FontStyle15"/>
          <w:sz w:val="28"/>
          <w:szCs w:val="28"/>
          <w:lang w:val="ru-RU"/>
        </w:rPr>
        <w:t xml:space="preserve"> средством обеспечения сотрудничества детей и взрослых, способом реализации личностно-ориентированного подхода к образованию является использование игровых форм обучения на занятиях.</w:t>
      </w:r>
    </w:p>
    <w:p w:rsidR="008F09C4" w:rsidRPr="000B1271" w:rsidRDefault="008F09C4" w:rsidP="00D63A1A">
      <w:pPr>
        <w:shd w:val="clear" w:color="auto" w:fill="FFFFFF"/>
        <w:spacing w:line="240" w:lineRule="auto"/>
        <w:ind w:firstLine="708"/>
        <w:jc w:val="both"/>
        <w:outlineLvl w:val="0"/>
        <w:rPr>
          <w:kern w:val="36"/>
          <w:szCs w:val="28"/>
          <w:lang w:eastAsia="ru-RU"/>
        </w:rPr>
      </w:pPr>
      <w:r w:rsidRPr="000B1271">
        <w:rPr>
          <w:rStyle w:val="c2"/>
          <w:szCs w:val="28"/>
        </w:rPr>
        <w:t xml:space="preserve">Поэтому я выбрала для себя тему самообразования </w:t>
      </w:r>
      <w:r w:rsidRPr="000B1271">
        <w:rPr>
          <w:kern w:val="36"/>
          <w:szCs w:val="28"/>
          <w:lang w:eastAsia="ru-RU"/>
        </w:rPr>
        <w:t>«Формирование основ математики посредством дидактических игр».</w:t>
      </w:r>
    </w:p>
    <w:p w:rsidR="008F09C4" w:rsidRPr="000B1271" w:rsidRDefault="008F09C4" w:rsidP="000B1271">
      <w:pPr>
        <w:shd w:val="clear" w:color="auto" w:fill="FFFFFF"/>
        <w:spacing w:line="240" w:lineRule="auto"/>
        <w:ind w:firstLine="0"/>
        <w:jc w:val="both"/>
        <w:outlineLvl w:val="0"/>
        <w:rPr>
          <w:rFonts w:eastAsia="PMingLiU"/>
          <w:b/>
          <w:bCs/>
          <w:szCs w:val="28"/>
          <w:lang w:eastAsia="zh-TW"/>
        </w:rPr>
      </w:pPr>
      <w:r w:rsidRPr="000B1271">
        <w:rPr>
          <w:rFonts w:eastAsia="PMingLiU"/>
          <w:b/>
          <w:bCs/>
          <w:szCs w:val="28"/>
          <w:lang w:eastAsia="zh-TW"/>
        </w:rPr>
        <w:t>1.4. Основная идея.</w:t>
      </w:r>
    </w:p>
    <w:p w:rsidR="00586591" w:rsidRPr="000B1271" w:rsidRDefault="00586591" w:rsidP="000B1271">
      <w:pPr>
        <w:shd w:val="clear" w:color="auto" w:fill="FFFFFF"/>
        <w:spacing w:line="240" w:lineRule="auto"/>
        <w:jc w:val="both"/>
        <w:rPr>
          <w:color w:val="000000"/>
          <w:szCs w:val="28"/>
          <w:lang w:eastAsia="ru-RU"/>
        </w:rPr>
      </w:pPr>
      <w:r w:rsidRPr="000B1271">
        <w:rPr>
          <w:color w:val="000000"/>
          <w:szCs w:val="28"/>
          <w:lang w:eastAsia="ru-RU"/>
        </w:rPr>
        <w:t xml:space="preserve"> </w:t>
      </w:r>
      <w:r w:rsidR="005153AE" w:rsidRPr="000B1271">
        <w:rPr>
          <w:szCs w:val="28"/>
        </w:rPr>
        <w:t xml:space="preserve">В </w:t>
      </w:r>
      <w:r w:rsidR="005153AE" w:rsidRPr="000B1271">
        <w:rPr>
          <w:rStyle w:val="ab"/>
          <w:b w:val="0"/>
          <w:szCs w:val="28"/>
        </w:rPr>
        <w:t>дошкольном возрасте</w:t>
      </w:r>
      <w:r w:rsidR="005153AE" w:rsidRPr="000B1271">
        <w:rPr>
          <w:szCs w:val="28"/>
        </w:rPr>
        <w:t xml:space="preserve"> игра имеет важнейшее значение в жизни ребенка. Потребность в игре у </w:t>
      </w:r>
      <w:r w:rsidR="005153AE" w:rsidRPr="000B1271">
        <w:rPr>
          <w:rStyle w:val="ab"/>
          <w:b w:val="0"/>
          <w:szCs w:val="28"/>
        </w:rPr>
        <w:t>детей</w:t>
      </w:r>
      <w:r w:rsidR="005153AE" w:rsidRPr="000B1271">
        <w:rPr>
          <w:szCs w:val="28"/>
        </w:rPr>
        <w:t xml:space="preserve"> сохраняется и занимает значительное место и </w:t>
      </w:r>
      <w:proofErr w:type="gramStart"/>
      <w:r w:rsidR="005153AE" w:rsidRPr="000B1271">
        <w:rPr>
          <w:szCs w:val="28"/>
        </w:rPr>
        <w:t>в первые</w:t>
      </w:r>
      <w:proofErr w:type="gramEnd"/>
      <w:r w:rsidR="005153AE" w:rsidRPr="000B1271">
        <w:rPr>
          <w:szCs w:val="28"/>
        </w:rPr>
        <w:t xml:space="preserve"> годы обучения в школе. В играх нет реальной обусловленности обстоятельствами, пространством, временем. Дети – творцы настоящего и будущего. В этом заключается обаяние игры. В игре ребенок делает открытия того, что давно известно взрослому. Для ребят </w:t>
      </w:r>
      <w:r w:rsidR="005153AE" w:rsidRPr="000B1271">
        <w:rPr>
          <w:rStyle w:val="ab"/>
          <w:b w:val="0"/>
          <w:szCs w:val="28"/>
        </w:rPr>
        <w:t>дошкольного возраста</w:t>
      </w:r>
      <w:r w:rsidR="005153AE" w:rsidRPr="000B1271">
        <w:rPr>
          <w:szCs w:val="28"/>
        </w:rPr>
        <w:t xml:space="preserve"> игра имеет исключительное значение: игра для них – учеба, труд, серьезная </w:t>
      </w:r>
      <w:r w:rsidR="005153AE" w:rsidRPr="000B1271">
        <w:rPr>
          <w:rStyle w:val="ab"/>
          <w:b w:val="0"/>
          <w:szCs w:val="28"/>
        </w:rPr>
        <w:t>форма воспитания</w:t>
      </w:r>
      <w:r w:rsidR="005153AE" w:rsidRPr="000B1271">
        <w:rPr>
          <w:szCs w:val="28"/>
        </w:rPr>
        <w:t xml:space="preserve">. </w:t>
      </w:r>
      <w:r w:rsidR="005153AE" w:rsidRPr="000B1271">
        <w:rPr>
          <w:color w:val="000000"/>
          <w:szCs w:val="28"/>
          <w:lang w:eastAsia="ru-RU"/>
        </w:rPr>
        <w:t xml:space="preserve">Основная идея моей работы </w:t>
      </w:r>
      <w:r w:rsidRPr="000B1271">
        <w:rPr>
          <w:color w:val="000000"/>
          <w:szCs w:val="28"/>
          <w:lang w:eastAsia="ru-RU"/>
        </w:rPr>
        <w:t xml:space="preserve"> заключается в том, чтоб широко использовать дидактические игры и игровые упражнения на занятиях и в повседневной жизни. Организуя игры вне занятий, я вижу, что закрепляются, углубляются и расширяются математические представления детей, а главное одновременно решаются обучающие и игровые задачи. В ряде случаев игры несут основную учебную нагрузку. Именно поэтому, на занятиях и в повседневной жизни, широко использую   дидактические игры и игровые упражнения.</w:t>
      </w:r>
    </w:p>
    <w:p w:rsidR="005153AE" w:rsidRPr="000B1271" w:rsidRDefault="005153AE" w:rsidP="000B1271">
      <w:pPr>
        <w:spacing w:line="240" w:lineRule="auto"/>
        <w:ind w:firstLine="0"/>
        <w:jc w:val="both"/>
        <w:rPr>
          <w:rFonts w:eastAsia="PMingLiU"/>
          <w:b/>
          <w:bCs/>
          <w:szCs w:val="28"/>
          <w:lang w:eastAsia="zh-TW"/>
        </w:rPr>
      </w:pPr>
      <w:r w:rsidRPr="000B1271">
        <w:rPr>
          <w:rFonts w:eastAsia="PMingLiU"/>
          <w:b/>
          <w:bCs/>
          <w:szCs w:val="28"/>
          <w:lang w:eastAsia="zh-TW"/>
        </w:rPr>
        <w:t>1.5 Теоретическая база.</w:t>
      </w:r>
    </w:p>
    <w:p w:rsidR="0010619A" w:rsidRPr="000B1271" w:rsidRDefault="0010619A" w:rsidP="000B1271">
      <w:pPr>
        <w:pStyle w:val="aa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1271">
        <w:rPr>
          <w:rFonts w:eastAsia="PMingLiU"/>
          <w:bCs/>
          <w:sz w:val="28"/>
          <w:szCs w:val="28"/>
          <w:lang w:eastAsia="zh-TW"/>
        </w:rPr>
        <w:t xml:space="preserve">Мой опыт работы опирается на исследования значимости системы дидактических игр в формирование математических представлений у детей старшего дошкольного возраста. </w:t>
      </w:r>
      <w:r w:rsidRPr="000B1271">
        <w:rPr>
          <w:sz w:val="28"/>
          <w:szCs w:val="28"/>
        </w:rPr>
        <w:t xml:space="preserve">Анализ состояния обучения дошкольников в математике приводит многих специалистов (В.Н.Аванесова, О.М.Дьяченко, З.А.Михайлова, </w:t>
      </w:r>
      <w:proofErr w:type="spellStart"/>
      <w:r w:rsidRPr="000B1271">
        <w:rPr>
          <w:sz w:val="28"/>
          <w:szCs w:val="28"/>
        </w:rPr>
        <w:t>А.А.Смоленцова</w:t>
      </w:r>
      <w:proofErr w:type="spellEnd"/>
      <w:r w:rsidRPr="000B1271">
        <w:rPr>
          <w:sz w:val="28"/>
          <w:szCs w:val="28"/>
        </w:rPr>
        <w:t>, А.А.Столяра и др.) к выводу о необходимости реализации в дидактических играх функции формирования новых знаний, представлений, способов познавательной деятельности. Иными словами речь идёт о необходимости использования не только обучающих, но и развивающих функций игры, обучения и развития через игру.</w:t>
      </w:r>
      <w:r w:rsidR="007359E7"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</w:rPr>
        <w:t xml:space="preserve"> В обучении дошкольников необходимо использовать игровые методы. Согласно концепции обучения детей дошкольного возраста игра рассматривается как основной метод обучения. В игре наиболее ярко и интенсивно проявляется, формируется и развивается психика ребёнка. </w:t>
      </w:r>
    </w:p>
    <w:p w:rsidR="0088090F" w:rsidRPr="000B1271" w:rsidRDefault="0088090F" w:rsidP="000B1271">
      <w:pPr>
        <w:spacing w:line="240" w:lineRule="auto"/>
        <w:ind w:right="-255"/>
        <w:jc w:val="both"/>
        <w:rPr>
          <w:szCs w:val="28"/>
        </w:rPr>
      </w:pPr>
      <w:r w:rsidRPr="000B1271">
        <w:rPr>
          <w:szCs w:val="28"/>
        </w:rPr>
        <w:lastRenderedPageBreak/>
        <w:t xml:space="preserve">Важным подспорьем в  моей работе оказались методические пособия </w:t>
      </w:r>
      <w:r w:rsidRPr="000B1271">
        <w:rPr>
          <w:rStyle w:val="c13"/>
          <w:szCs w:val="28"/>
        </w:rPr>
        <w:t xml:space="preserve">З.А. Михайловой, Р.Л. </w:t>
      </w:r>
      <w:proofErr w:type="spellStart"/>
      <w:r w:rsidRPr="000B1271">
        <w:rPr>
          <w:rStyle w:val="c13"/>
          <w:szCs w:val="28"/>
        </w:rPr>
        <w:t>Рихтерман</w:t>
      </w:r>
      <w:proofErr w:type="spellEnd"/>
      <w:r w:rsidRPr="000B1271">
        <w:rPr>
          <w:rStyle w:val="c13"/>
          <w:szCs w:val="28"/>
        </w:rPr>
        <w:t xml:space="preserve">, А.А. Столяр, А.С. </w:t>
      </w:r>
      <w:proofErr w:type="spellStart"/>
      <w:r w:rsidRPr="000B1271">
        <w:rPr>
          <w:rStyle w:val="c13"/>
          <w:szCs w:val="28"/>
        </w:rPr>
        <w:t>Метлиной</w:t>
      </w:r>
      <w:proofErr w:type="spellEnd"/>
      <w:r w:rsidRPr="000B1271">
        <w:rPr>
          <w:rStyle w:val="c13"/>
          <w:szCs w:val="28"/>
        </w:rPr>
        <w:t xml:space="preserve">, </w:t>
      </w:r>
      <w:r w:rsidRPr="000B1271">
        <w:rPr>
          <w:szCs w:val="28"/>
        </w:rPr>
        <w:t>М. Н Перова,</w:t>
      </w:r>
      <w:r w:rsidR="007359E7" w:rsidRPr="000B1271">
        <w:rPr>
          <w:szCs w:val="28"/>
        </w:rPr>
        <w:t xml:space="preserve"> Е.В. Колесниковой и др., а также пользовалась журналами «Дошкольное воспитание», «Воспитатель ДОУ», «Ребенок в детском саду» и новинками методической л</w:t>
      </w:r>
      <w:r w:rsidR="0054712D" w:rsidRPr="000B1271">
        <w:rPr>
          <w:szCs w:val="28"/>
        </w:rPr>
        <w:t>итературы.</w:t>
      </w:r>
    </w:p>
    <w:p w:rsidR="0054712D" w:rsidRPr="000B1271" w:rsidRDefault="0054712D" w:rsidP="000B1271">
      <w:pPr>
        <w:spacing w:line="240" w:lineRule="auto"/>
        <w:ind w:right="-255"/>
        <w:jc w:val="both"/>
        <w:rPr>
          <w:szCs w:val="28"/>
        </w:rPr>
      </w:pPr>
      <w:r w:rsidRPr="000B1271">
        <w:rPr>
          <w:szCs w:val="28"/>
        </w:rPr>
        <w:t xml:space="preserve">Проанализировав </w:t>
      </w:r>
      <w:proofErr w:type="spellStart"/>
      <w:proofErr w:type="gramStart"/>
      <w:r w:rsidRPr="000B1271">
        <w:rPr>
          <w:szCs w:val="28"/>
        </w:rPr>
        <w:t>психолого</w:t>
      </w:r>
      <w:proofErr w:type="spellEnd"/>
      <w:r w:rsidRPr="000B1271">
        <w:rPr>
          <w:szCs w:val="28"/>
        </w:rPr>
        <w:t xml:space="preserve"> – педагогическую</w:t>
      </w:r>
      <w:proofErr w:type="gramEnd"/>
      <w:r w:rsidRPr="000B1271">
        <w:rPr>
          <w:szCs w:val="28"/>
        </w:rPr>
        <w:t xml:space="preserve"> и методическую литературу, я сделала вывод, что использование разнообразных дидактических игр способствует формированию у ребенка математических представлений. В игре ребенок приобретает новые знания, умения, навыки. Игры, способствующие развитию восприятия, внимания, памяти, мышления, развитию творческих способностей направлены на умственное развитие дошкольника в целом. </w:t>
      </w:r>
    </w:p>
    <w:p w:rsidR="0054712D" w:rsidRPr="000B1271" w:rsidRDefault="0054712D" w:rsidP="000B1271">
      <w:pPr>
        <w:spacing w:line="240" w:lineRule="auto"/>
        <w:ind w:firstLine="568"/>
        <w:jc w:val="both"/>
        <w:rPr>
          <w:b/>
          <w:szCs w:val="28"/>
        </w:rPr>
      </w:pPr>
      <w:r w:rsidRPr="000B1271">
        <w:rPr>
          <w:b/>
          <w:szCs w:val="28"/>
        </w:rPr>
        <w:t>1.6 Новизна.</w:t>
      </w:r>
    </w:p>
    <w:p w:rsidR="0054712D" w:rsidRPr="000B1271" w:rsidRDefault="0054712D" w:rsidP="000B1271">
      <w:pPr>
        <w:pStyle w:val="c22"/>
        <w:spacing w:before="0" w:beforeAutospacing="0" w:after="0" w:afterAutospacing="0"/>
        <w:ind w:firstLine="568"/>
        <w:jc w:val="both"/>
        <w:rPr>
          <w:rStyle w:val="c13"/>
          <w:sz w:val="28"/>
          <w:szCs w:val="28"/>
        </w:rPr>
      </w:pPr>
      <w:r w:rsidRPr="000B1271">
        <w:rPr>
          <w:rStyle w:val="c34"/>
          <w:sz w:val="28"/>
          <w:szCs w:val="28"/>
        </w:rPr>
        <w:t xml:space="preserve">Новизна </w:t>
      </w:r>
      <w:r w:rsidR="00F927E1" w:rsidRPr="000B1271">
        <w:rPr>
          <w:rStyle w:val="c34"/>
          <w:sz w:val="28"/>
          <w:szCs w:val="28"/>
        </w:rPr>
        <w:t xml:space="preserve"> моего </w:t>
      </w:r>
      <w:r w:rsidRPr="000B1271">
        <w:rPr>
          <w:rStyle w:val="c34"/>
          <w:sz w:val="28"/>
          <w:szCs w:val="28"/>
        </w:rPr>
        <w:t>опыта </w:t>
      </w:r>
      <w:r w:rsidR="00F927E1" w:rsidRPr="000B1271">
        <w:rPr>
          <w:rStyle w:val="c13"/>
          <w:sz w:val="28"/>
          <w:szCs w:val="28"/>
        </w:rPr>
        <w:t>состоит</w:t>
      </w:r>
      <w:r w:rsidRPr="000B1271">
        <w:rPr>
          <w:rStyle w:val="c13"/>
          <w:sz w:val="28"/>
          <w:szCs w:val="28"/>
        </w:rPr>
        <w:t xml:space="preserve"> в использовании различных игровых методов и форм</w:t>
      </w:r>
      <w:r w:rsidR="00F927E1" w:rsidRPr="000B1271">
        <w:rPr>
          <w:rStyle w:val="c13"/>
          <w:sz w:val="28"/>
          <w:szCs w:val="28"/>
        </w:rPr>
        <w:t xml:space="preserve">, как традиционных, таки нетрадиционных, </w:t>
      </w:r>
      <w:r w:rsidRPr="000B1271">
        <w:rPr>
          <w:rStyle w:val="c13"/>
          <w:sz w:val="28"/>
          <w:szCs w:val="28"/>
        </w:rPr>
        <w:t xml:space="preserve"> при проведении образовательной деятельности по математике. В дидактических играх есть возможность формировать новые и закреплять полученные знания, знакомить детей со способами действий, каждая из игр решает конкретную дидактическую задачу по совершенствованию представлений детей.</w:t>
      </w:r>
    </w:p>
    <w:p w:rsidR="00F927E1" w:rsidRPr="000B1271" w:rsidRDefault="00F927E1" w:rsidP="000B1271">
      <w:pPr>
        <w:pStyle w:val="c22"/>
        <w:spacing w:before="0" w:beforeAutospacing="0" w:after="0" w:afterAutospacing="0"/>
        <w:jc w:val="both"/>
        <w:rPr>
          <w:rStyle w:val="c13"/>
          <w:b/>
          <w:sz w:val="28"/>
          <w:szCs w:val="28"/>
        </w:rPr>
      </w:pPr>
      <w:r w:rsidRPr="000B1271">
        <w:rPr>
          <w:rStyle w:val="c13"/>
          <w:b/>
          <w:sz w:val="28"/>
          <w:szCs w:val="28"/>
        </w:rPr>
        <w:t>2. Технология опыта.</w:t>
      </w:r>
    </w:p>
    <w:p w:rsidR="00B3736D" w:rsidRPr="000B1271" w:rsidRDefault="00522328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b/>
          <w:sz w:val="28"/>
          <w:szCs w:val="28"/>
        </w:rPr>
        <w:tab/>
      </w:r>
      <w:r w:rsidR="00B3736D" w:rsidRPr="000B1271">
        <w:rPr>
          <w:sz w:val="28"/>
          <w:szCs w:val="28"/>
        </w:rPr>
        <w:t>Ведущим видом деятельности у детей дошкольного возраста является игра. Для детей  игр</w:t>
      </w:r>
      <w:r w:rsidR="0022770A" w:rsidRPr="000B1271">
        <w:rPr>
          <w:sz w:val="28"/>
          <w:szCs w:val="28"/>
        </w:rPr>
        <w:t>а имеет исключительное значение</w:t>
      </w:r>
      <w:r w:rsidR="00B3736D" w:rsidRPr="000B1271">
        <w:rPr>
          <w:sz w:val="28"/>
          <w:szCs w:val="28"/>
        </w:rPr>
        <w:t>, игра для них – учеба, труд, серьезная форма обучения и воспитания.</w:t>
      </w:r>
      <w:r w:rsidR="0022770A" w:rsidRPr="000B1271">
        <w:rPr>
          <w:sz w:val="28"/>
          <w:szCs w:val="28"/>
        </w:rPr>
        <w:t xml:space="preserve"> Одной из главных задач является развить у ребенка интерес к математике. Приобщение к этому предмету в игровой и занимательной форме поможет ребенку быстрее и легче усвоить предложенный материал. </w:t>
      </w:r>
      <w:proofErr w:type="gramStart"/>
      <w:r w:rsidR="0022770A" w:rsidRPr="000B1271">
        <w:rPr>
          <w:sz w:val="28"/>
          <w:szCs w:val="28"/>
        </w:rPr>
        <w:t xml:space="preserve">Исходя из этого </w:t>
      </w:r>
      <w:r w:rsidR="002C2C7D" w:rsidRPr="000B1271">
        <w:rPr>
          <w:sz w:val="28"/>
          <w:szCs w:val="28"/>
        </w:rPr>
        <w:t>цель</w:t>
      </w:r>
      <w:r w:rsidR="0022770A" w:rsidRPr="000B1271">
        <w:rPr>
          <w:sz w:val="28"/>
          <w:szCs w:val="28"/>
        </w:rPr>
        <w:t xml:space="preserve"> моего педагогического опыта </w:t>
      </w:r>
      <w:r w:rsidR="002C2C7D" w:rsidRPr="000B1271">
        <w:rPr>
          <w:sz w:val="28"/>
          <w:szCs w:val="28"/>
        </w:rPr>
        <w:t>состоит</w:t>
      </w:r>
      <w:proofErr w:type="gramEnd"/>
      <w:r w:rsidR="002C2C7D" w:rsidRPr="000B1271">
        <w:rPr>
          <w:sz w:val="28"/>
          <w:szCs w:val="28"/>
        </w:rPr>
        <w:t xml:space="preserve"> в формировании </w:t>
      </w:r>
      <w:r w:rsidR="0022770A" w:rsidRPr="000B1271">
        <w:rPr>
          <w:sz w:val="28"/>
          <w:szCs w:val="28"/>
        </w:rPr>
        <w:t xml:space="preserve"> </w:t>
      </w:r>
      <w:r w:rsidR="002C2C7D" w:rsidRPr="000B1271">
        <w:rPr>
          <w:sz w:val="28"/>
          <w:szCs w:val="28"/>
        </w:rPr>
        <w:t xml:space="preserve">у детей </w:t>
      </w:r>
      <w:r w:rsidR="0022770A" w:rsidRPr="000B1271">
        <w:rPr>
          <w:sz w:val="28"/>
          <w:szCs w:val="28"/>
        </w:rPr>
        <w:t xml:space="preserve"> математических </w:t>
      </w:r>
      <w:r w:rsidR="002C2C7D" w:rsidRPr="000B1271">
        <w:rPr>
          <w:sz w:val="28"/>
          <w:szCs w:val="28"/>
        </w:rPr>
        <w:t xml:space="preserve">представлений, используя </w:t>
      </w:r>
      <w:r w:rsidR="007D4B49" w:rsidRPr="000B1271">
        <w:rPr>
          <w:sz w:val="28"/>
          <w:szCs w:val="28"/>
        </w:rPr>
        <w:t xml:space="preserve"> </w:t>
      </w:r>
      <w:r w:rsidR="000B1271" w:rsidRPr="000B1271">
        <w:rPr>
          <w:sz w:val="28"/>
          <w:szCs w:val="28"/>
        </w:rPr>
        <w:t>дидактические игры</w:t>
      </w:r>
      <w:r w:rsidR="007D4B49" w:rsidRPr="000B1271">
        <w:rPr>
          <w:sz w:val="28"/>
          <w:szCs w:val="28"/>
        </w:rPr>
        <w:t>.</w:t>
      </w:r>
      <w:r w:rsidR="002C2C7D" w:rsidRPr="000B1271">
        <w:rPr>
          <w:sz w:val="28"/>
          <w:szCs w:val="28"/>
        </w:rPr>
        <w:t xml:space="preserve"> Для достижения цели были поставлены задачи:</w:t>
      </w:r>
    </w:p>
    <w:p w:rsidR="00053148" w:rsidRPr="000B1271" w:rsidRDefault="00053148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изучить психолого-педагогическую, методическую литературу по проблеме опыта теории о роли игровых форм обучения для развития математических способностей дошкольников;</w:t>
      </w:r>
    </w:p>
    <w:p w:rsidR="00053148" w:rsidRPr="000B1271" w:rsidRDefault="00053148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- </w:t>
      </w:r>
      <w:r w:rsidR="00A22BBB" w:rsidRPr="000B1271">
        <w:rPr>
          <w:sz w:val="28"/>
          <w:szCs w:val="28"/>
        </w:rPr>
        <w:t>изучить передовой педагогический опыт использования игры, как средства организации познавательной деятельности дошкольников в процессе обучения математике;</w:t>
      </w:r>
    </w:p>
    <w:p w:rsidR="00A22BBB" w:rsidRPr="000B1271" w:rsidRDefault="00A22BBB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изучить на практике воздействие игры на мыслительные процессы дошкольников;</w:t>
      </w:r>
    </w:p>
    <w:p w:rsidR="00A22BBB" w:rsidRPr="000B1271" w:rsidRDefault="00A22BBB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обогатить предметно – пространственную среду по математическому развитию;</w:t>
      </w:r>
    </w:p>
    <w:p w:rsidR="00A22BBB" w:rsidRPr="000B1271" w:rsidRDefault="00A22BBB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провести сравнительный мониторинг математических способностей детей;</w:t>
      </w:r>
    </w:p>
    <w:p w:rsidR="008D6A46" w:rsidRPr="000B1271" w:rsidRDefault="008D6A46" w:rsidP="000B1271">
      <w:pPr>
        <w:pStyle w:val="c22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- активизировать </w:t>
      </w:r>
      <w:proofErr w:type="gramStart"/>
      <w:r w:rsidRPr="000B1271">
        <w:rPr>
          <w:sz w:val="28"/>
          <w:szCs w:val="28"/>
        </w:rPr>
        <w:t>совместную</w:t>
      </w:r>
      <w:proofErr w:type="gramEnd"/>
      <w:r w:rsidRPr="000B1271">
        <w:rPr>
          <w:sz w:val="28"/>
          <w:szCs w:val="28"/>
        </w:rPr>
        <w:t xml:space="preserve"> деятельность родителей и воспитателя  в образовательной деятельности по формированию элементарных математических представлений у детей.</w:t>
      </w:r>
    </w:p>
    <w:p w:rsidR="001C2F73" w:rsidRPr="000B1271" w:rsidRDefault="001C2F73" w:rsidP="000B1271">
      <w:pPr>
        <w:pStyle w:val="c2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Свою работу по реализации цели моего опыта разделила на несколько этапов.</w:t>
      </w:r>
    </w:p>
    <w:p w:rsidR="001C2F73" w:rsidRPr="000B1271" w:rsidRDefault="001C2F73" w:rsidP="000B1271">
      <w:pPr>
        <w:pStyle w:val="c2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B1271">
        <w:rPr>
          <w:sz w:val="28"/>
          <w:szCs w:val="28"/>
        </w:rPr>
        <w:lastRenderedPageBreak/>
        <w:t xml:space="preserve">На первом этапе мной была </w:t>
      </w:r>
      <w:r w:rsidR="003A7F9B" w:rsidRPr="000B1271">
        <w:rPr>
          <w:sz w:val="28"/>
          <w:szCs w:val="28"/>
        </w:rPr>
        <w:t>изучена психолого-педагогическая, методическая</w:t>
      </w:r>
      <w:r w:rsidRPr="000B1271">
        <w:rPr>
          <w:sz w:val="28"/>
          <w:szCs w:val="28"/>
        </w:rPr>
        <w:t xml:space="preserve"> </w:t>
      </w:r>
      <w:r w:rsidR="003A7F9B" w:rsidRPr="000B1271">
        <w:rPr>
          <w:sz w:val="28"/>
          <w:szCs w:val="28"/>
        </w:rPr>
        <w:t>литература</w:t>
      </w:r>
      <w:r w:rsidRPr="000B1271">
        <w:rPr>
          <w:sz w:val="28"/>
          <w:szCs w:val="28"/>
        </w:rPr>
        <w:t xml:space="preserve"> по проблеме опыта теории о роли игровых форм обучения для развития математических способностей дошкольников</w:t>
      </w:r>
      <w:r w:rsidR="00A05FA5" w:rsidRPr="000B1271">
        <w:rPr>
          <w:sz w:val="28"/>
          <w:szCs w:val="28"/>
        </w:rPr>
        <w:t>.</w:t>
      </w:r>
    </w:p>
    <w:p w:rsidR="00A05FA5" w:rsidRPr="000B1271" w:rsidRDefault="00A05FA5" w:rsidP="000B1271">
      <w:pPr>
        <w:pStyle w:val="ad"/>
        <w:spacing w:after="0" w:line="240" w:lineRule="auto"/>
        <w:ind w:right="-255"/>
        <w:jc w:val="both"/>
        <w:rPr>
          <w:szCs w:val="28"/>
        </w:rPr>
      </w:pPr>
      <w:r w:rsidRPr="000B1271">
        <w:rPr>
          <w:color w:val="000000"/>
          <w:szCs w:val="28"/>
        </w:rPr>
        <w:t>Повышение качества работы невозможно без изучения опыта известных педагогов и психологов, внесших свой вклад в дошкольную педагогику.</w:t>
      </w:r>
    </w:p>
    <w:p w:rsidR="00A05FA5" w:rsidRPr="000B1271" w:rsidRDefault="00A05FA5" w:rsidP="000B1271">
      <w:pPr>
        <w:spacing w:line="240" w:lineRule="auto"/>
        <w:ind w:right="-255"/>
        <w:jc w:val="both"/>
        <w:rPr>
          <w:szCs w:val="28"/>
        </w:rPr>
      </w:pPr>
      <w:r w:rsidRPr="000B1271">
        <w:rPr>
          <w:color w:val="000000" w:themeColor="text1"/>
          <w:szCs w:val="28"/>
        </w:rPr>
        <w:t>Дидактические игры выполняют важную роль в решении конкретных задач математическог</w:t>
      </w:r>
      <w:r w:rsidR="00A16048" w:rsidRPr="000B1271">
        <w:rPr>
          <w:color w:val="000000" w:themeColor="text1"/>
          <w:szCs w:val="28"/>
        </w:rPr>
        <w:t>о развития старших дошкольников:</w:t>
      </w:r>
      <w:r w:rsidRPr="000B1271">
        <w:rPr>
          <w:color w:val="000000" w:themeColor="text1"/>
          <w:szCs w:val="28"/>
        </w:rPr>
        <w:t xml:space="preserve"> они активизируют умственную деятельность, заинтересовывают математическим материалом, увлекают и развлекают детей, развивают интеллектуальные способности, углубляют математические представления, закрепляют полученные знания и умения. </w:t>
      </w:r>
    </w:p>
    <w:p w:rsidR="00A05FA5" w:rsidRPr="000B1271" w:rsidRDefault="00A05FA5" w:rsidP="000B1271">
      <w:pPr>
        <w:spacing w:line="240" w:lineRule="auto"/>
        <w:jc w:val="both"/>
        <w:rPr>
          <w:szCs w:val="28"/>
        </w:rPr>
      </w:pPr>
      <w:r w:rsidRPr="000B1271">
        <w:rPr>
          <w:szCs w:val="28"/>
        </w:rPr>
        <w:t xml:space="preserve">В учебном пособии </w:t>
      </w:r>
      <w:r w:rsidR="00A16048" w:rsidRPr="000B1271">
        <w:rPr>
          <w:szCs w:val="28"/>
        </w:rPr>
        <w:t xml:space="preserve">«Математическое развитие дошкольников» З.А. Михайловой, М.Н. Поляковой и др. </w:t>
      </w:r>
      <w:r w:rsidRPr="000B1271">
        <w:rPr>
          <w:szCs w:val="28"/>
        </w:rPr>
        <w:t>представлены теоретические основы и со</w:t>
      </w:r>
      <w:r w:rsidRPr="000B1271">
        <w:rPr>
          <w:szCs w:val="28"/>
        </w:rPr>
        <w:softHyphen/>
        <w:t>временные технологии развития у детей дошкольного возраста логико-математических предста</w:t>
      </w:r>
      <w:r w:rsidR="00A16048" w:rsidRPr="000B1271">
        <w:rPr>
          <w:szCs w:val="28"/>
        </w:rPr>
        <w:t xml:space="preserve">влений </w:t>
      </w:r>
      <w:r w:rsidRPr="000B1271">
        <w:rPr>
          <w:szCs w:val="28"/>
        </w:rPr>
        <w:t xml:space="preserve">(о свойствах и отношениях предметов, пространственно-временных категориях, о числах, связях и зависимостях). </w:t>
      </w:r>
      <w:r w:rsidR="00C60D2A" w:rsidRPr="000B1271">
        <w:rPr>
          <w:szCs w:val="28"/>
        </w:rPr>
        <w:t>В данном пособии</w:t>
      </w:r>
      <w:r w:rsidRPr="000B1271">
        <w:rPr>
          <w:szCs w:val="28"/>
        </w:rPr>
        <w:t xml:space="preserve"> особо выделена проблемно - игровая технология как наиболее эффективная в реализации идей развивающего образования.</w:t>
      </w:r>
    </w:p>
    <w:p w:rsidR="00A05FA5" w:rsidRPr="000B1271" w:rsidRDefault="00C60D2A" w:rsidP="000B1271">
      <w:pPr>
        <w:spacing w:line="240" w:lineRule="auto"/>
        <w:jc w:val="both"/>
        <w:rPr>
          <w:szCs w:val="28"/>
        </w:rPr>
      </w:pPr>
      <w:r w:rsidRPr="000B1271">
        <w:rPr>
          <w:szCs w:val="28"/>
        </w:rPr>
        <w:t xml:space="preserve">Изучая пособие </w:t>
      </w:r>
      <w:proofErr w:type="spellStart"/>
      <w:r w:rsidRPr="000B1271">
        <w:rPr>
          <w:szCs w:val="28"/>
        </w:rPr>
        <w:t>Метлиной</w:t>
      </w:r>
      <w:proofErr w:type="spellEnd"/>
      <w:r w:rsidR="00A05FA5" w:rsidRPr="000B1271">
        <w:rPr>
          <w:szCs w:val="28"/>
        </w:rPr>
        <w:t xml:space="preserve"> Л.С. </w:t>
      </w:r>
      <w:r w:rsidRPr="000B1271">
        <w:rPr>
          <w:szCs w:val="28"/>
        </w:rPr>
        <w:t>«</w:t>
      </w:r>
      <w:r w:rsidR="00A05FA5" w:rsidRPr="000B1271">
        <w:rPr>
          <w:szCs w:val="28"/>
        </w:rPr>
        <w:t>Математика в детском саду</w:t>
      </w:r>
      <w:r w:rsidR="003A7F9B" w:rsidRPr="000B1271">
        <w:rPr>
          <w:szCs w:val="28"/>
        </w:rPr>
        <w:t>»</w:t>
      </w:r>
      <w:r w:rsidRPr="000B1271">
        <w:rPr>
          <w:szCs w:val="28"/>
        </w:rPr>
        <w:t xml:space="preserve"> особое внимание уделила </w:t>
      </w:r>
      <w:r w:rsidR="00A05FA5" w:rsidRPr="000B1271">
        <w:rPr>
          <w:szCs w:val="28"/>
        </w:rPr>
        <w:t>методик</w:t>
      </w:r>
      <w:r w:rsidRPr="000B1271">
        <w:rPr>
          <w:szCs w:val="28"/>
        </w:rPr>
        <w:t>е</w:t>
      </w:r>
      <w:r w:rsidR="00A05FA5" w:rsidRPr="000B1271">
        <w:rPr>
          <w:szCs w:val="28"/>
        </w:rPr>
        <w:t xml:space="preserve"> обучения детей элементарным математическим представлениям в</w:t>
      </w:r>
      <w:r w:rsidRPr="000B1271">
        <w:rPr>
          <w:szCs w:val="28"/>
        </w:rPr>
        <w:t xml:space="preserve"> старших и подготовительных </w:t>
      </w:r>
      <w:r w:rsidR="00A05FA5" w:rsidRPr="000B1271">
        <w:rPr>
          <w:szCs w:val="28"/>
        </w:rPr>
        <w:t>возрастных группах детского сада.</w:t>
      </w:r>
    </w:p>
    <w:p w:rsidR="00A05FA5" w:rsidRPr="000B1271" w:rsidRDefault="00C60D2A" w:rsidP="000B1271">
      <w:pPr>
        <w:spacing w:line="240" w:lineRule="auto"/>
        <w:jc w:val="both"/>
        <w:rPr>
          <w:szCs w:val="28"/>
        </w:rPr>
      </w:pPr>
      <w:r w:rsidRPr="000B1271">
        <w:rPr>
          <w:szCs w:val="28"/>
        </w:rPr>
        <w:t xml:space="preserve">Почерпнула знания </w:t>
      </w:r>
      <w:r w:rsidRPr="000B1271">
        <w:rPr>
          <w:color w:val="333333"/>
          <w:szCs w:val="28"/>
          <w:shd w:val="clear" w:color="auto" w:fill="FFFFFF"/>
        </w:rPr>
        <w:t xml:space="preserve">о </w:t>
      </w:r>
      <w:r w:rsidRPr="000B1271">
        <w:rPr>
          <w:szCs w:val="28"/>
        </w:rPr>
        <w:t xml:space="preserve">современных технологиях развития у детей дошкольного возраста </w:t>
      </w:r>
      <w:proofErr w:type="spellStart"/>
      <w:proofErr w:type="gramStart"/>
      <w:r w:rsidRPr="000B1271">
        <w:rPr>
          <w:szCs w:val="28"/>
        </w:rPr>
        <w:t>логико</w:t>
      </w:r>
      <w:proofErr w:type="spellEnd"/>
      <w:r w:rsidRPr="000B1271">
        <w:rPr>
          <w:szCs w:val="28"/>
        </w:rPr>
        <w:t xml:space="preserve"> - математических</w:t>
      </w:r>
      <w:proofErr w:type="gramEnd"/>
      <w:r w:rsidRPr="000B1271">
        <w:rPr>
          <w:szCs w:val="28"/>
        </w:rPr>
        <w:t xml:space="preserve"> представлений из книги</w:t>
      </w:r>
      <w:r w:rsidR="003A7F9B" w:rsidRPr="000B1271">
        <w:rPr>
          <w:szCs w:val="28"/>
        </w:rPr>
        <w:t xml:space="preserve"> под редакцией</w:t>
      </w:r>
      <w:r w:rsidRPr="000B1271">
        <w:rPr>
          <w:szCs w:val="28"/>
        </w:rPr>
        <w:t xml:space="preserve"> </w:t>
      </w:r>
      <w:r w:rsidR="00A05FA5" w:rsidRPr="000B1271">
        <w:rPr>
          <w:szCs w:val="28"/>
        </w:rPr>
        <w:t xml:space="preserve"> </w:t>
      </w:r>
      <w:r w:rsidR="003A7F9B" w:rsidRPr="000B1271">
        <w:rPr>
          <w:szCs w:val="28"/>
        </w:rPr>
        <w:t xml:space="preserve">Михайлова </w:t>
      </w:r>
      <w:r w:rsidR="00A05FA5" w:rsidRPr="000B1271">
        <w:rPr>
          <w:szCs w:val="28"/>
        </w:rPr>
        <w:t xml:space="preserve">3. А., Носова, E. Д., Столяр, А. А., Полякова, М. Н., </w:t>
      </w:r>
      <w:proofErr w:type="spellStart"/>
      <w:r w:rsidR="00A05FA5" w:rsidRPr="000B1271">
        <w:rPr>
          <w:szCs w:val="28"/>
        </w:rPr>
        <w:t>Вербенец</w:t>
      </w:r>
      <w:proofErr w:type="spellEnd"/>
      <w:r w:rsidR="00A05FA5" w:rsidRPr="000B1271">
        <w:rPr>
          <w:szCs w:val="28"/>
        </w:rPr>
        <w:t xml:space="preserve">, А. М.. </w:t>
      </w:r>
      <w:r w:rsidRPr="000B1271">
        <w:rPr>
          <w:szCs w:val="28"/>
        </w:rPr>
        <w:t>«</w:t>
      </w:r>
      <w:r w:rsidR="00A05FA5" w:rsidRPr="000B1271">
        <w:rPr>
          <w:szCs w:val="28"/>
        </w:rPr>
        <w:t>Теории и технологии математического развития детей дошкольного возраста</w:t>
      </w:r>
      <w:r w:rsidRPr="000B1271">
        <w:rPr>
          <w:szCs w:val="28"/>
        </w:rPr>
        <w:t>»</w:t>
      </w:r>
      <w:r w:rsidR="00A05FA5" w:rsidRPr="000B1271">
        <w:rPr>
          <w:szCs w:val="28"/>
        </w:rPr>
        <w:t xml:space="preserve">. </w:t>
      </w:r>
    </w:p>
    <w:p w:rsidR="00A05FA5" w:rsidRPr="000B1271" w:rsidRDefault="00A05FA5" w:rsidP="000B1271">
      <w:pPr>
        <w:shd w:val="clear" w:color="auto" w:fill="FFFFFF"/>
        <w:spacing w:line="240" w:lineRule="auto"/>
        <w:jc w:val="both"/>
        <w:rPr>
          <w:color w:val="000000"/>
          <w:szCs w:val="28"/>
          <w:shd w:val="clear" w:color="auto" w:fill="FFFFFF"/>
        </w:rPr>
      </w:pPr>
      <w:r w:rsidRPr="000B1271">
        <w:rPr>
          <w:szCs w:val="28"/>
        </w:rPr>
        <w:t> </w:t>
      </w:r>
      <w:proofErr w:type="gramStart"/>
      <w:r w:rsidRPr="000B1271">
        <w:rPr>
          <w:color w:val="000000"/>
          <w:szCs w:val="28"/>
          <w:shd w:val="clear" w:color="auto" w:fill="FFFFFF"/>
        </w:rPr>
        <w:t xml:space="preserve">В книге </w:t>
      </w:r>
      <w:r w:rsidR="00C60D2A" w:rsidRPr="000B1271">
        <w:rPr>
          <w:szCs w:val="28"/>
        </w:rPr>
        <w:t xml:space="preserve">Перовой М. Н. «Дидактические игры и упражнения по математике для работы с детьми дошкольного и младшего школьного возраста» </w:t>
      </w:r>
      <w:r w:rsidRPr="000B1271">
        <w:rPr>
          <w:color w:val="000000"/>
          <w:szCs w:val="28"/>
          <w:shd w:val="clear" w:color="auto" w:fill="FFFFFF"/>
        </w:rPr>
        <w:t xml:space="preserve">подобраны дидактические игры и упражнения, направленные на развитие у детей дошкольного и младшего школьного возраста </w:t>
      </w:r>
      <w:proofErr w:type="spellStart"/>
      <w:r w:rsidRPr="000B1271">
        <w:rPr>
          <w:color w:val="000000"/>
          <w:szCs w:val="28"/>
          <w:shd w:val="clear" w:color="auto" w:fill="FFFFFF"/>
        </w:rPr>
        <w:t>дочисловых</w:t>
      </w:r>
      <w:proofErr w:type="spellEnd"/>
      <w:r w:rsidRPr="000B1271">
        <w:rPr>
          <w:color w:val="000000"/>
          <w:szCs w:val="28"/>
          <w:shd w:val="clear" w:color="auto" w:fill="FFFFFF"/>
        </w:rPr>
        <w:t xml:space="preserve"> представлений (</w:t>
      </w:r>
      <w:proofErr w:type="spellStart"/>
      <w:r w:rsidRPr="000B1271">
        <w:rPr>
          <w:color w:val="000000"/>
          <w:szCs w:val="28"/>
          <w:shd w:val="clear" w:color="auto" w:fill="FFFFFF"/>
        </w:rPr>
        <w:t>величинных</w:t>
      </w:r>
      <w:proofErr w:type="spellEnd"/>
      <w:r w:rsidRPr="000B1271">
        <w:rPr>
          <w:color w:val="000000"/>
          <w:szCs w:val="28"/>
          <w:shd w:val="clear" w:color="auto" w:fill="FFFFFF"/>
        </w:rPr>
        <w:t>, количественных, пространственных, геометрических, временных) и представлений о числе, счете, об арифметических и</w:t>
      </w:r>
      <w:r w:rsidRPr="000B1271">
        <w:rPr>
          <w:color w:val="000000"/>
          <w:szCs w:val="28"/>
        </w:rPr>
        <w:t xml:space="preserve"> </w:t>
      </w:r>
      <w:r w:rsidRPr="000B1271">
        <w:rPr>
          <w:color w:val="000000"/>
          <w:szCs w:val="28"/>
          <w:shd w:val="clear" w:color="auto" w:fill="FFFFFF"/>
        </w:rPr>
        <w:t>геометрических действиях.</w:t>
      </w:r>
      <w:proofErr w:type="gramEnd"/>
      <w:r w:rsidRPr="000B1271">
        <w:rPr>
          <w:color w:val="000000"/>
          <w:szCs w:val="28"/>
          <w:shd w:val="clear" w:color="auto" w:fill="FFFFFF"/>
        </w:rPr>
        <w:t xml:space="preserve"> Раскрыты задачи, методы и организация игр и упражнений.</w:t>
      </w:r>
    </w:p>
    <w:p w:rsidR="00A05FA5" w:rsidRPr="000B1271" w:rsidRDefault="001348CB" w:rsidP="000B1271">
      <w:pPr>
        <w:spacing w:line="240" w:lineRule="auto"/>
        <w:jc w:val="both"/>
        <w:rPr>
          <w:szCs w:val="28"/>
        </w:rPr>
      </w:pPr>
      <w:r w:rsidRPr="000B1271">
        <w:rPr>
          <w:szCs w:val="28"/>
        </w:rPr>
        <w:t>Из работ  </w:t>
      </w:r>
      <w:proofErr w:type="spellStart"/>
      <w:r w:rsidRPr="000B1271">
        <w:rPr>
          <w:szCs w:val="28"/>
        </w:rPr>
        <w:t>Тарунтаевой</w:t>
      </w:r>
      <w:proofErr w:type="spellEnd"/>
      <w:r w:rsidRPr="000B1271">
        <w:rPr>
          <w:szCs w:val="28"/>
        </w:rPr>
        <w:t xml:space="preserve"> </w:t>
      </w:r>
      <w:r w:rsidR="00A05FA5" w:rsidRPr="000B1271">
        <w:rPr>
          <w:szCs w:val="28"/>
        </w:rPr>
        <w:t xml:space="preserve">Т. В. </w:t>
      </w:r>
      <w:r w:rsidRPr="000B1271">
        <w:rPr>
          <w:szCs w:val="28"/>
        </w:rPr>
        <w:t>«</w:t>
      </w:r>
      <w:r w:rsidR="00A05FA5" w:rsidRPr="000B1271">
        <w:rPr>
          <w:szCs w:val="28"/>
        </w:rPr>
        <w:t>Развитие элементарных математических представлений у дошкольников</w:t>
      </w:r>
      <w:r w:rsidRPr="000B1271">
        <w:rPr>
          <w:szCs w:val="28"/>
        </w:rPr>
        <w:t xml:space="preserve">» - о </w:t>
      </w:r>
      <w:r w:rsidR="00A05FA5" w:rsidRPr="000B1271">
        <w:rPr>
          <w:szCs w:val="28"/>
        </w:rPr>
        <w:t xml:space="preserve"> работе в подготовительной к школе группе</w:t>
      </w:r>
      <w:r w:rsidRPr="000B1271">
        <w:rPr>
          <w:szCs w:val="28"/>
        </w:rPr>
        <w:t xml:space="preserve">, где подробно описывается </w:t>
      </w:r>
      <w:r w:rsidR="00A05FA5" w:rsidRPr="000B1271">
        <w:rPr>
          <w:szCs w:val="28"/>
        </w:rPr>
        <w:t xml:space="preserve"> методика развития у детей элементарных представлений о количестве, числе, форме и величине предметов, методика обучения измерению величин, выполнению счетных операций в пределах первого десятка, решению элементарных задач.</w:t>
      </w:r>
    </w:p>
    <w:p w:rsidR="00A05FA5" w:rsidRPr="000B1271" w:rsidRDefault="00A05FA5" w:rsidP="000B1271">
      <w:pPr>
        <w:shd w:val="clear" w:color="auto" w:fill="FFFFFF"/>
        <w:spacing w:line="240" w:lineRule="auto"/>
        <w:ind w:right="-255"/>
        <w:jc w:val="both"/>
        <w:rPr>
          <w:color w:val="000000" w:themeColor="text1"/>
          <w:szCs w:val="28"/>
          <w:shd w:val="clear" w:color="auto" w:fill="FFFFFF"/>
        </w:rPr>
      </w:pPr>
      <w:r w:rsidRPr="000B1271">
        <w:rPr>
          <w:szCs w:val="28"/>
        </w:rPr>
        <w:t xml:space="preserve">Изучение работ отечественных исследователей и педагогов </w:t>
      </w:r>
      <w:r w:rsidRPr="000B1271">
        <w:rPr>
          <w:color w:val="111111"/>
          <w:szCs w:val="28"/>
        </w:rPr>
        <w:t xml:space="preserve">показало мне, что </w:t>
      </w:r>
      <w:r w:rsidRPr="000B1271">
        <w:rPr>
          <w:color w:val="000000" w:themeColor="text1"/>
          <w:szCs w:val="28"/>
          <w:shd w:val="clear" w:color="auto" w:fill="FFFFFF"/>
        </w:rPr>
        <w:t>формированию у ребенка элементарных математических представлений способствует использование разнообразных дидактических игр.</w:t>
      </w:r>
    </w:p>
    <w:p w:rsidR="004009F7" w:rsidRPr="000B1271" w:rsidRDefault="00CA3082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lastRenderedPageBreak/>
        <w:t xml:space="preserve">На втором этапе </w:t>
      </w:r>
      <w:r w:rsidR="009608CE" w:rsidRPr="000B1271">
        <w:rPr>
          <w:sz w:val="28"/>
          <w:szCs w:val="28"/>
        </w:rPr>
        <w:t>провела мониторинг математических способностей детей. Свое исследование проводила по методике З.А. Михайловой.</w:t>
      </w:r>
      <w:r w:rsidR="00E408A3" w:rsidRPr="000B1271">
        <w:rPr>
          <w:sz w:val="28"/>
          <w:szCs w:val="28"/>
        </w:rPr>
        <w:t xml:space="preserve"> Работа проходила в непринужденной обстановке, в свободной игровой форме, что позволило лучше узнать уровень развития математических представлений у детей и выявить затруднения, на которые стоит обратить внимание. После полученных результатов пришла к выводу, что у дошкольников </w:t>
      </w:r>
      <w:proofErr w:type="gramStart"/>
      <w:r w:rsidR="00A30A6E" w:rsidRPr="000B1271">
        <w:rPr>
          <w:sz w:val="28"/>
          <w:szCs w:val="28"/>
        </w:rPr>
        <w:t>низкий</w:t>
      </w:r>
      <w:proofErr w:type="gramEnd"/>
    </w:p>
    <w:p w:rsidR="00DF524D" w:rsidRPr="000B1271" w:rsidRDefault="00E408A3" w:rsidP="000B1271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уровень познавательного развития, воспитанники проявляют низкий интерес к формированию математических представлений, с трудом решают логические задачи, испытывают затруднения при работе с карточками</w:t>
      </w:r>
      <w:r w:rsidR="004009F7" w:rsidRPr="000B1271">
        <w:rPr>
          <w:sz w:val="28"/>
          <w:szCs w:val="28"/>
        </w:rPr>
        <w:t xml:space="preserve"> (количество и счет)</w:t>
      </w:r>
      <w:r w:rsidRPr="000B1271">
        <w:rPr>
          <w:sz w:val="28"/>
          <w:szCs w:val="28"/>
        </w:rPr>
        <w:t xml:space="preserve">, </w:t>
      </w:r>
      <w:r w:rsidR="00A30A6E" w:rsidRPr="000B1271">
        <w:rPr>
          <w:sz w:val="28"/>
          <w:szCs w:val="28"/>
        </w:rPr>
        <w:t>в ориентировке в пространстве и времени.</w:t>
      </w:r>
      <w:r w:rsidR="00DF524D" w:rsidRPr="000B1271">
        <w:rPr>
          <w:sz w:val="28"/>
          <w:szCs w:val="28"/>
        </w:rPr>
        <w:t xml:space="preserve"> </w:t>
      </w:r>
      <w:proofErr w:type="gramStart"/>
      <w:r w:rsidR="00DF524D" w:rsidRPr="000B1271">
        <w:rPr>
          <w:sz w:val="28"/>
          <w:szCs w:val="28"/>
        </w:rPr>
        <w:t>Исходя из этого поставила</w:t>
      </w:r>
      <w:proofErr w:type="gramEnd"/>
      <w:r w:rsidR="00DF524D" w:rsidRPr="000B1271">
        <w:rPr>
          <w:sz w:val="28"/>
          <w:szCs w:val="28"/>
        </w:rPr>
        <w:t xml:space="preserve"> задачи: 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учить практическим действиям сравнения, уравнивания, счета, вычислений, измерения, классификации и сериации, видоизменения и преобразования, комбинирования, воссоздания;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учить пользоваться терминологией, высказываниями о производимых действиях, изменениях, зависимостях предметов по свойствам, отношениям;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формировать представления детей об отношениях, зависимостях объектов по размеру, количеству, величине, форме, расположению в пространстве и во времени;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отрабатывать арифметические и геометрические навыки;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- развивать </w:t>
      </w:r>
      <w:proofErr w:type="gramStart"/>
      <w:r w:rsidRPr="000B1271">
        <w:rPr>
          <w:sz w:val="28"/>
          <w:szCs w:val="28"/>
        </w:rPr>
        <w:t>мыслительную</w:t>
      </w:r>
      <w:proofErr w:type="gramEnd"/>
      <w:r w:rsidRPr="000B1271">
        <w:rPr>
          <w:sz w:val="28"/>
          <w:szCs w:val="28"/>
        </w:rPr>
        <w:t xml:space="preserve"> деятельность и творческий подход в поиске способов решения;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развивать способность самостоятельно решать доступные творческие задачи - занимательные, практические, игровые;</w:t>
      </w:r>
    </w:p>
    <w:p w:rsidR="00DF524D" w:rsidRPr="000B1271" w:rsidRDefault="00DF524D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- воспитывать у детей интерес к процессу познания, желание преодолевать трудности.</w:t>
      </w:r>
    </w:p>
    <w:p w:rsidR="0068595D" w:rsidRPr="000B1271" w:rsidRDefault="00DF524D" w:rsidP="000B1271">
      <w:pPr>
        <w:spacing w:line="240" w:lineRule="auto"/>
        <w:jc w:val="both"/>
        <w:rPr>
          <w:szCs w:val="28"/>
        </w:rPr>
      </w:pPr>
      <w:r w:rsidRPr="000B1271">
        <w:rPr>
          <w:szCs w:val="28"/>
        </w:rPr>
        <w:t xml:space="preserve">Также провела анкетирование родителей </w:t>
      </w:r>
      <w:r w:rsidR="0068595D" w:rsidRPr="000B1271">
        <w:rPr>
          <w:bCs/>
          <w:szCs w:val="28"/>
        </w:rPr>
        <w:t xml:space="preserve">«Математика для развития Вашего ребенка», для построения модели </w:t>
      </w:r>
      <w:r w:rsidR="0068595D" w:rsidRPr="000B1271">
        <w:rPr>
          <w:szCs w:val="28"/>
        </w:rPr>
        <w:t>совместной деятельности родителей и воспитателя  в образовательной деятельности по формированию элементарных математических представлений у детей.</w:t>
      </w:r>
    </w:p>
    <w:p w:rsidR="00DF524D" w:rsidRPr="000B1271" w:rsidRDefault="00C55BBC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Д</w:t>
      </w:r>
      <w:r w:rsidR="0068595D" w:rsidRPr="000B1271">
        <w:rPr>
          <w:sz w:val="28"/>
          <w:szCs w:val="28"/>
        </w:rPr>
        <w:t>ля достижения поставленных задач подобрала разнообразный содержательный материал для детской деятельности, обогатила предметно – развивающую среду: подобрала картотеку дидактических математических игр, создала центр математического и сенсорного развития</w:t>
      </w:r>
      <w:r w:rsidR="00E73DEA" w:rsidRPr="000B1271">
        <w:rPr>
          <w:sz w:val="28"/>
          <w:szCs w:val="28"/>
        </w:rPr>
        <w:t xml:space="preserve"> «Математика вокруг нас». В него вошли дидактические и развивающие игры, направленных на развитие познавательных способностей, формированию математических представлений и интереса к деятельности с числами, геоме</w:t>
      </w:r>
      <w:r w:rsidR="00655E9A" w:rsidRPr="000B1271">
        <w:rPr>
          <w:sz w:val="28"/>
          <w:szCs w:val="28"/>
        </w:rPr>
        <w:t>трическими фигурами, величинами: «Танграм», «блоки Дьенеша», «Волшебный круг», «Математическая мозаика»</w:t>
      </w:r>
      <w:r w:rsidR="0046747C" w:rsidRPr="000B1271">
        <w:rPr>
          <w:sz w:val="28"/>
          <w:szCs w:val="28"/>
        </w:rPr>
        <w:t>, конструктор «</w:t>
      </w:r>
      <w:proofErr w:type="spellStart"/>
      <w:r w:rsidR="0046747C" w:rsidRPr="000B1271">
        <w:rPr>
          <w:sz w:val="28"/>
          <w:szCs w:val="28"/>
        </w:rPr>
        <w:t>Лего</w:t>
      </w:r>
      <w:proofErr w:type="spellEnd"/>
      <w:r w:rsidR="0046747C" w:rsidRPr="000B1271">
        <w:rPr>
          <w:sz w:val="28"/>
          <w:szCs w:val="28"/>
        </w:rPr>
        <w:t>», логические кубы, настольно – печатные игры математического содержания</w:t>
      </w:r>
      <w:r w:rsidRPr="000B1271">
        <w:rPr>
          <w:sz w:val="28"/>
          <w:szCs w:val="28"/>
        </w:rPr>
        <w:t xml:space="preserve"> «Радужный круг с прищепками», «Сосчитай и найди цифру», «Пазлы - цифры»</w:t>
      </w:r>
      <w:r w:rsidR="0046747C" w:rsidRPr="000B1271">
        <w:rPr>
          <w:sz w:val="28"/>
          <w:szCs w:val="28"/>
        </w:rPr>
        <w:t xml:space="preserve"> и другие.</w:t>
      </w:r>
    </w:p>
    <w:p w:rsidR="00120011" w:rsidRPr="000B1271" w:rsidRDefault="00120011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0B1271">
        <w:rPr>
          <w:sz w:val="28"/>
          <w:szCs w:val="28"/>
        </w:rPr>
        <w:t>Активно включая родителей в совместную образовательную деятельность по ФЭМП у детей я использовала такие формы работы, как индивидуальные беседы, консультации</w:t>
      </w:r>
      <w:r w:rsidR="00C55BBC" w:rsidRPr="000B1271">
        <w:rPr>
          <w:sz w:val="28"/>
          <w:szCs w:val="28"/>
        </w:rPr>
        <w:t xml:space="preserve"> </w:t>
      </w:r>
      <w:r w:rsidR="004F41F5">
        <w:rPr>
          <w:sz w:val="28"/>
          <w:szCs w:val="28"/>
        </w:rPr>
        <w:t>«</w:t>
      </w:r>
      <w:r w:rsidR="00C55BBC" w:rsidRPr="000B1271">
        <w:rPr>
          <w:sz w:val="28"/>
          <w:szCs w:val="28"/>
        </w:rPr>
        <w:t xml:space="preserve">Обучение счету и основам </w:t>
      </w:r>
      <w:r w:rsidR="00C55BBC" w:rsidRPr="000B1271">
        <w:rPr>
          <w:sz w:val="28"/>
          <w:szCs w:val="28"/>
        </w:rPr>
        <w:lastRenderedPageBreak/>
        <w:t>математики дошкольников», «Знакомство со счетом и цифрами», Математические дидактические задачи», «Как помочь ребенку запомнить графическое изображение цифр»</w:t>
      </w:r>
      <w:r w:rsidRPr="000B1271">
        <w:rPr>
          <w:sz w:val="28"/>
          <w:szCs w:val="28"/>
        </w:rPr>
        <w:t>,</w:t>
      </w:r>
      <w:r w:rsidR="00C55BBC" w:rsidRPr="000B1271">
        <w:rPr>
          <w:sz w:val="28"/>
          <w:szCs w:val="28"/>
        </w:rPr>
        <w:t xml:space="preserve"> «Формирование элементарных математических представлений»;</w:t>
      </w:r>
      <w:r w:rsidRPr="000B1271">
        <w:rPr>
          <w:sz w:val="28"/>
          <w:szCs w:val="28"/>
        </w:rPr>
        <w:t xml:space="preserve"> педагогические ширмы, родительское собрание, оформление папок – передвижек.</w:t>
      </w:r>
      <w:proofErr w:type="gramEnd"/>
      <w:r w:rsidRPr="000B1271">
        <w:rPr>
          <w:sz w:val="28"/>
          <w:szCs w:val="28"/>
        </w:rPr>
        <w:t xml:space="preserve"> Предлагала  для ознакомления книжные издания</w:t>
      </w:r>
      <w:r w:rsidR="00F5186D" w:rsidRPr="000B1271">
        <w:rPr>
          <w:sz w:val="28"/>
          <w:szCs w:val="28"/>
        </w:rPr>
        <w:t xml:space="preserve"> «Математическая азбука»/ В.Г. Житомирский, </w:t>
      </w:r>
      <w:proofErr w:type="spellStart"/>
      <w:r w:rsidR="00F5186D" w:rsidRPr="000B1271">
        <w:rPr>
          <w:sz w:val="28"/>
          <w:szCs w:val="28"/>
        </w:rPr>
        <w:t>Шеврин</w:t>
      </w:r>
      <w:proofErr w:type="spellEnd"/>
      <w:r w:rsidR="00F5186D" w:rsidRPr="000B1271">
        <w:rPr>
          <w:sz w:val="28"/>
          <w:szCs w:val="28"/>
        </w:rPr>
        <w:t xml:space="preserve"> Л.Н.; «Веселая математика для детей»/ Степанов В.А.; «Как просто научиться </w:t>
      </w:r>
      <w:proofErr w:type="gramStart"/>
      <w:r w:rsidR="00F5186D" w:rsidRPr="000B1271">
        <w:rPr>
          <w:sz w:val="28"/>
          <w:szCs w:val="28"/>
        </w:rPr>
        <w:t>логически</w:t>
      </w:r>
      <w:proofErr w:type="gramEnd"/>
      <w:r w:rsidR="00F5186D" w:rsidRPr="000B1271">
        <w:rPr>
          <w:sz w:val="28"/>
          <w:szCs w:val="28"/>
        </w:rPr>
        <w:t xml:space="preserve"> мыслить и рассуждать», «Математические сказки» и др. Родители с удовольствием принимали участие в приобретении и разработке дидактических игр, которые делали своими руками вместе с детьми. Такие формы работы дали возможность продемонстрировать родителям  творческие способности ребенка и полученные знания. </w:t>
      </w:r>
    </w:p>
    <w:p w:rsidR="002D496B" w:rsidRPr="000B1271" w:rsidRDefault="007865A2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На третьем этапе определила последовательность действий для достиже</w:t>
      </w:r>
      <w:r w:rsidR="009C5F03" w:rsidRPr="000B1271">
        <w:rPr>
          <w:sz w:val="28"/>
          <w:szCs w:val="28"/>
        </w:rPr>
        <w:t xml:space="preserve">ния цели, которые осуществила </w:t>
      </w:r>
      <w:r w:rsidR="003B26FD" w:rsidRPr="000B1271">
        <w:rPr>
          <w:sz w:val="28"/>
          <w:szCs w:val="28"/>
        </w:rPr>
        <w:t>в</w:t>
      </w:r>
      <w:r w:rsidR="009C5F03" w:rsidRPr="000B1271">
        <w:rPr>
          <w:sz w:val="28"/>
          <w:szCs w:val="28"/>
        </w:rPr>
        <w:t xml:space="preserve"> </w:t>
      </w:r>
      <w:r w:rsidRPr="000B1271">
        <w:rPr>
          <w:sz w:val="28"/>
          <w:szCs w:val="28"/>
        </w:rPr>
        <w:t xml:space="preserve">реализации </w:t>
      </w:r>
      <w:r w:rsidR="009C5F03" w:rsidRPr="000B1271">
        <w:rPr>
          <w:sz w:val="28"/>
          <w:szCs w:val="28"/>
        </w:rPr>
        <w:t xml:space="preserve">разработанной мной </w:t>
      </w:r>
      <w:r w:rsidRPr="000B1271">
        <w:rPr>
          <w:sz w:val="28"/>
          <w:szCs w:val="28"/>
        </w:rPr>
        <w:t>программы дополнительно</w:t>
      </w:r>
      <w:r w:rsidR="009C5F03" w:rsidRPr="000B1271">
        <w:rPr>
          <w:sz w:val="28"/>
          <w:szCs w:val="28"/>
        </w:rPr>
        <w:t>го образования по познавательному развитию «Веселая математика». В рамках кружка дети развивали, закрепляли полученные знания, а также узнали много нового и интересного. Занятия проходили в интересной игровой форме, с использованием математического центра и дидактических игр.</w:t>
      </w:r>
      <w:r w:rsidR="000B485C" w:rsidRPr="000B1271">
        <w:rPr>
          <w:sz w:val="28"/>
          <w:szCs w:val="28"/>
        </w:rPr>
        <w:t xml:space="preserve"> </w:t>
      </w:r>
    </w:p>
    <w:p w:rsidR="002D496B" w:rsidRPr="000B1271" w:rsidRDefault="000B485C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В своей работе я опиралась на опыт детей, возраст, ведущий вид деятельности, доступность содержания деятельности, активизация любознательности, постепенное усложнение, сохранение положительного эмоционального настроя детей. </w:t>
      </w:r>
    </w:p>
    <w:p w:rsidR="002D496B" w:rsidRPr="000B1271" w:rsidRDefault="000B485C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В процессе формирования математических представлений в своей работе использовала разнообразные методы (практические, </w:t>
      </w:r>
      <w:r w:rsidR="00DF5770" w:rsidRPr="000B1271">
        <w:rPr>
          <w:sz w:val="28"/>
          <w:szCs w:val="28"/>
        </w:rPr>
        <w:t>наглядные, игровые, моделирование</w:t>
      </w:r>
      <w:r w:rsidRPr="000B1271">
        <w:rPr>
          <w:sz w:val="28"/>
          <w:szCs w:val="28"/>
        </w:rPr>
        <w:t>)</w:t>
      </w:r>
      <w:r w:rsidR="00DF5770" w:rsidRPr="000B1271">
        <w:rPr>
          <w:sz w:val="28"/>
          <w:szCs w:val="28"/>
        </w:rPr>
        <w:t>.</w:t>
      </w:r>
      <w:r w:rsidR="00667849" w:rsidRPr="000B1271">
        <w:rPr>
          <w:sz w:val="28"/>
          <w:szCs w:val="28"/>
        </w:rPr>
        <w:t xml:space="preserve"> </w:t>
      </w:r>
    </w:p>
    <w:p w:rsidR="002D496B" w:rsidRPr="000B1271" w:rsidRDefault="00667849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>В своей работе я подводила детей к логическому мышлению, побуждала больше рассуждать, делать обобщения, что является основой для решения математических задач.</w:t>
      </w:r>
    </w:p>
    <w:p w:rsidR="003A7F9B" w:rsidRPr="000B1271" w:rsidRDefault="00FB735C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 </w:t>
      </w:r>
      <w:proofErr w:type="gramStart"/>
      <w:r w:rsidRPr="000B1271">
        <w:rPr>
          <w:sz w:val="28"/>
          <w:szCs w:val="28"/>
        </w:rPr>
        <w:t>Для развития пространственных и временных представлений использовала такие игры, как «Рисование картин» (геометрический материал) – овладение пространственными направлениями «слева, справа, вверху, внизу, впереди, сзади, далеко, близко и т. д.» и ориентировка на листе бумаги, «Потерянное время», «Сломанные часы» - определение времени по часам, «Что напутал художник», «Что за чем?»</w:t>
      </w:r>
      <w:r w:rsidR="00194B68" w:rsidRPr="000B1271">
        <w:rPr>
          <w:sz w:val="28"/>
          <w:szCs w:val="28"/>
        </w:rPr>
        <w:t>, «Когда это бывает?», «Живая неделя»  - закрепление знаний о времени суток, дней недели, сезонных</w:t>
      </w:r>
      <w:proofErr w:type="gramEnd"/>
      <w:r w:rsidR="00194B68" w:rsidRPr="000B1271">
        <w:rPr>
          <w:sz w:val="28"/>
          <w:szCs w:val="28"/>
        </w:rPr>
        <w:t xml:space="preserve"> изменений. С помощью д</w:t>
      </w:r>
      <w:r w:rsidR="003B26FD" w:rsidRPr="000B1271">
        <w:rPr>
          <w:sz w:val="28"/>
          <w:szCs w:val="28"/>
        </w:rPr>
        <w:t>идактических</w:t>
      </w:r>
      <w:r w:rsidR="00194B68" w:rsidRPr="000B1271">
        <w:rPr>
          <w:sz w:val="28"/>
          <w:szCs w:val="28"/>
        </w:rPr>
        <w:t xml:space="preserve"> игр дети учатся самостоятельности, усидчивости, зрительно воспринимать план своих действий. У детей по</w:t>
      </w:r>
      <w:r w:rsidR="003B26FD" w:rsidRPr="000B1271">
        <w:rPr>
          <w:sz w:val="28"/>
          <w:szCs w:val="28"/>
        </w:rPr>
        <w:t xml:space="preserve">вышается </w:t>
      </w:r>
      <w:r w:rsidR="00194B68" w:rsidRPr="000B1271">
        <w:rPr>
          <w:sz w:val="28"/>
          <w:szCs w:val="28"/>
        </w:rPr>
        <w:t xml:space="preserve"> чув</w:t>
      </w:r>
      <w:r w:rsidR="003B26FD" w:rsidRPr="000B1271">
        <w:rPr>
          <w:sz w:val="28"/>
          <w:szCs w:val="28"/>
        </w:rPr>
        <w:t>с</w:t>
      </w:r>
      <w:r w:rsidR="00194B68" w:rsidRPr="000B1271">
        <w:rPr>
          <w:sz w:val="28"/>
          <w:szCs w:val="28"/>
        </w:rPr>
        <w:t>тво</w:t>
      </w:r>
      <w:r w:rsidR="003B26FD" w:rsidRPr="000B1271">
        <w:rPr>
          <w:sz w:val="28"/>
          <w:szCs w:val="28"/>
        </w:rPr>
        <w:t xml:space="preserve"> заинтересованности и ответственности, появляется удовлетворенность результатами своего труда, совершенствуются такие психические процессы, как память, внимание, мышление.</w:t>
      </w:r>
    </w:p>
    <w:p w:rsidR="009608CE" w:rsidRPr="000B1271" w:rsidRDefault="00B23DF9" w:rsidP="000B1271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B1271">
        <w:rPr>
          <w:sz w:val="28"/>
          <w:szCs w:val="28"/>
        </w:rPr>
        <w:t xml:space="preserve">На заключительном этапе в качестве подведения итогов было проведено итоговое занятие «Поле чудес» и сравнительный мониторинг сформированности математических способностей старших дошкольников. Сравнив результаты мониторинга на начало и конец </w:t>
      </w:r>
      <w:r w:rsidR="004F41F5">
        <w:rPr>
          <w:sz w:val="28"/>
          <w:szCs w:val="28"/>
        </w:rPr>
        <w:t>опыта</w:t>
      </w:r>
      <w:r w:rsidRPr="000B1271">
        <w:rPr>
          <w:sz w:val="28"/>
          <w:szCs w:val="28"/>
        </w:rPr>
        <w:t xml:space="preserve">, я пришла к </w:t>
      </w:r>
      <w:r w:rsidRPr="000B1271">
        <w:rPr>
          <w:sz w:val="28"/>
          <w:szCs w:val="28"/>
        </w:rPr>
        <w:lastRenderedPageBreak/>
        <w:t>выводу</w:t>
      </w:r>
      <w:r w:rsidR="004F41F5">
        <w:rPr>
          <w:sz w:val="28"/>
          <w:szCs w:val="28"/>
        </w:rPr>
        <w:t>,</w:t>
      </w:r>
      <w:r w:rsidRPr="000B1271">
        <w:rPr>
          <w:sz w:val="28"/>
          <w:szCs w:val="28"/>
        </w:rPr>
        <w:t xml:space="preserve"> что </w:t>
      </w:r>
      <w:r w:rsidR="00AB0370" w:rsidRPr="000B1271">
        <w:rPr>
          <w:sz w:val="28"/>
          <w:szCs w:val="28"/>
        </w:rPr>
        <w:t xml:space="preserve">удалось добиться положительных результатов по всем разделам: увеличилось количество детей с высоким уровнем познавательного развития на </w:t>
      </w:r>
      <w:r w:rsidR="00F144DA" w:rsidRPr="000B1271">
        <w:rPr>
          <w:sz w:val="28"/>
          <w:szCs w:val="28"/>
        </w:rPr>
        <w:t>3</w:t>
      </w:r>
      <w:r w:rsidR="00AD302E" w:rsidRPr="000B1271">
        <w:rPr>
          <w:sz w:val="28"/>
          <w:szCs w:val="28"/>
        </w:rPr>
        <w:t>8</w:t>
      </w:r>
      <w:r w:rsidR="00AB0370" w:rsidRPr="000B1271">
        <w:rPr>
          <w:sz w:val="28"/>
          <w:szCs w:val="28"/>
        </w:rPr>
        <w:t xml:space="preserve">%, а с низким уровнем наоборот уменьшилось на </w:t>
      </w:r>
      <w:r w:rsidR="00AD302E" w:rsidRPr="000B1271">
        <w:rPr>
          <w:sz w:val="28"/>
          <w:szCs w:val="28"/>
        </w:rPr>
        <w:t>36</w:t>
      </w:r>
      <w:r w:rsidR="00AB0370" w:rsidRPr="000B1271">
        <w:rPr>
          <w:sz w:val="28"/>
          <w:szCs w:val="28"/>
        </w:rPr>
        <w:t>%, что отчетливо видно на диаграмме.</w:t>
      </w:r>
    </w:p>
    <w:p w:rsidR="006D526A" w:rsidRDefault="00F144DA" w:rsidP="00AD302E">
      <w:pPr>
        <w:pStyle w:val="ad"/>
        <w:ind w:firstLine="0"/>
        <w:rPr>
          <w:sz w:val="20"/>
        </w:rPr>
      </w:pPr>
      <w:r>
        <w:rPr>
          <w:noProof/>
          <w:sz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9" type="#_x0000_t202" style="position:absolute;margin-left:92.3pt;margin-top:81.55pt;width:47.65pt;height:22.55pt;z-index:251664384" filled="f" stroked="f">
            <v:textbox>
              <w:txbxContent>
                <w:p w:rsidR="006D526A" w:rsidRDefault="006D526A" w:rsidP="006D526A">
                  <w:pPr>
                    <w:ind w:firstLine="0"/>
                  </w:pPr>
                  <w:r>
                    <w:rPr>
                      <w:sz w:val="18"/>
                      <w:szCs w:val="18"/>
                    </w:rPr>
                    <w:t xml:space="preserve">    </w:t>
                  </w:r>
                  <w:r w:rsidRPr="006D526A">
                    <w:rPr>
                      <w:sz w:val="18"/>
                      <w:szCs w:val="18"/>
                    </w:rPr>
                    <w:t>34</w:t>
                  </w:r>
                  <w:r>
                    <w:t>%</w:t>
                  </w:r>
                </w:p>
              </w:txbxContent>
            </v:textbox>
          </v:shape>
        </w:pict>
      </w:r>
      <w:r w:rsidR="00BF240D">
        <w:rPr>
          <w:noProof/>
          <w:sz w:val="20"/>
          <w:lang w:eastAsia="ru-RU"/>
        </w:rPr>
        <w:pict>
          <v:shape id="_x0000_s1060" type="#_x0000_t202" style="position:absolute;margin-left:23.15pt;margin-top:81.55pt;width:45.05pt;height:35.1pt;z-index:251665408" filled="f" stroked="f">
            <v:textbox>
              <w:txbxContent>
                <w:p w:rsidR="006D526A" w:rsidRPr="006D526A" w:rsidRDefault="006D526A" w:rsidP="006D526A">
                  <w:pPr>
                    <w:ind w:firstLine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58%</w:t>
                  </w:r>
                </w:p>
              </w:txbxContent>
            </v:textbox>
          </v:shape>
        </w:pict>
      </w:r>
      <w:r w:rsidR="006D526A">
        <w:rPr>
          <w:noProof/>
          <w:sz w:val="20"/>
          <w:lang w:eastAsia="ru-RU"/>
        </w:rPr>
        <w:drawing>
          <wp:inline distT="0" distB="0" distL="0" distR="0">
            <wp:extent cx="2677297" cy="2257167"/>
            <wp:effectExtent l="19050" t="0" r="27803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F240D">
        <w:rPr>
          <w:sz w:val="20"/>
        </w:rPr>
        <w:t xml:space="preserve">       </w:t>
      </w:r>
      <w:r w:rsidR="00AD302E">
        <w:rPr>
          <w:noProof/>
          <w:sz w:val="20"/>
          <w:lang w:eastAsia="ru-RU"/>
        </w:rPr>
        <w:drawing>
          <wp:inline distT="0" distB="0" distL="0" distR="0">
            <wp:extent cx="2888906" cy="2257167"/>
            <wp:effectExtent l="19050" t="0" r="25744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496B" w:rsidRDefault="002D496B" w:rsidP="002D496B">
      <w:pPr>
        <w:spacing w:line="240" w:lineRule="auto"/>
        <w:ind w:right="-255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Мой опыт работы показал, что д</w:t>
      </w:r>
      <w:r w:rsidR="004A2DC1">
        <w:rPr>
          <w:color w:val="000000" w:themeColor="text1"/>
          <w:szCs w:val="28"/>
        </w:rPr>
        <w:t>идактические игры выполняют</w:t>
      </w:r>
      <w:r>
        <w:rPr>
          <w:color w:val="000000" w:themeColor="text1"/>
          <w:szCs w:val="28"/>
        </w:rPr>
        <w:t xml:space="preserve"> важную </w:t>
      </w:r>
    </w:p>
    <w:p w:rsidR="004A2DC1" w:rsidRPr="004A2DC1" w:rsidRDefault="002D496B" w:rsidP="002D496B">
      <w:pPr>
        <w:spacing w:line="240" w:lineRule="auto"/>
        <w:ind w:right="-255" w:firstLine="0"/>
        <w:jc w:val="both"/>
        <w:rPr>
          <w:color w:val="111111"/>
        </w:rPr>
      </w:pPr>
      <w:r>
        <w:rPr>
          <w:color w:val="000000" w:themeColor="text1"/>
          <w:szCs w:val="28"/>
        </w:rPr>
        <w:t xml:space="preserve">роль в решении </w:t>
      </w:r>
      <w:r w:rsidR="004A2DC1" w:rsidRPr="004718EF">
        <w:rPr>
          <w:color w:val="000000" w:themeColor="text1"/>
          <w:szCs w:val="28"/>
        </w:rPr>
        <w:t>конкретных задач математического развития старших дошкольников; они активизируют умственную деятельность, заинтересовывают математическим материалом, увлекают и развлекают детей, развивают интеллектуальные способности, углубляют математические представления, закрепляют полученные знания и умения.</w:t>
      </w:r>
      <w:r w:rsidR="004A2DC1">
        <w:rPr>
          <w:color w:val="000000" w:themeColor="text1"/>
          <w:szCs w:val="28"/>
        </w:rPr>
        <w:t xml:space="preserve"> </w:t>
      </w:r>
    </w:p>
    <w:p w:rsidR="004A2DC1" w:rsidRDefault="002D496B" w:rsidP="002D496B">
      <w:pPr>
        <w:spacing w:line="240" w:lineRule="auto"/>
        <w:jc w:val="both"/>
        <w:rPr>
          <w:szCs w:val="28"/>
        </w:rPr>
      </w:pPr>
      <w:r>
        <w:rPr>
          <w:b/>
          <w:szCs w:val="28"/>
        </w:rPr>
        <w:t xml:space="preserve">3. </w:t>
      </w:r>
      <w:r w:rsidR="004A2DC1" w:rsidRPr="002D496B">
        <w:rPr>
          <w:b/>
          <w:szCs w:val="28"/>
        </w:rPr>
        <w:t>Результаты педагогического опыта</w:t>
      </w:r>
      <w:r>
        <w:rPr>
          <w:szCs w:val="28"/>
        </w:rPr>
        <w:t>.</w:t>
      </w:r>
      <w:r w:rsidR="004A2DC1" w:rsidRPr="005D518D">
        <w:rPr>
          <w:szCs w:val="28"/>
        </w:rPr>
        <w:t xml:space="preserve"> </w:t>
      </w:r>
    </w:p>
    <w:p w:rsidR="000B1271" w:rsidRDefault="004A2DC1" w:rsidP="000B1271">
      <w:pPr>
        <w:spacing w:line="240" w:lineRule="auto"/>
        <w:jc w:val="both"/>
        <w:rPr>
          <w:szCs w:val="28"/>
        </w:rPr>
      </w:pPr>
      <w:r>
        <w:rPr>
          <w:szCs w:val="28"/>
        </w:rPr>
        <w:t>У воспитанников</w:t>
      </w:r>
      <w:r w:rsidRPr="00E926DB">
        <w:rPr>
          <w:szCs w:val="28"/>
        </w:rPr>
        <w:t xml:space="preserve"> сформированы </w:t>
      </w:r>
      <w:r>
        <w:rPr>
          <w:szCs w:val="28"/>
        </w:rPr>
        <w:t>элементарные математические представления</w:t>
      </w:r>
      <w:r w:rsidRPr="00E926DB">
        <w:rPr>
          <w:szCs w:val="28"/>
        </w:rPr>
        <w:t xml:space="preserve">, расширены навыки самостоятельного обобщения, объективной оценки своей и чужой работы. У детей также появился интерес </w:t>
      </w:r>
      <w:proofErr w:type="gramStart"/>
      <w:r w:rsidRPr="00E926DB">
        <w:rPr>
          <w:szCs w:val="28"/>
        </w:rPr>
        <w:t>к</w:t>
      </w:r>
      <w:proofErr w:type="gramEnd"/>
      <w:r w:rsidRPr="00E926DB">
        <w:rPr>
          <w:szCs w:val="28"/>
        </w:rPr>
        <w:t xml:space="preserve"> познавательной и исследовательской деятельности. Все это в сочетании с дальнейшим развитием и формированием личности ребенка будет способствовать </w:t>
      </w:r>
      <w:r>
        <w:rPr>
          <w:color w:val="000000"/>
          <w:szCs w:val="28"/>
        </w:rPr>
        <w:t xml:space="preserve"> устойчивому  интересу</w:t>
      </w:r>
      <w:r w:rsidRPr="00E926DB">
        <w:rPr>
          <w:color w:val="000000"/>
          <w:szCs w:val="28"/>
        </w:rPr>
        <w:t xml:space="preserve"> к математическим знаниям</w:t>
      </w:r>
      <w:r>
        <w:rPr>
          <w:color w:val="000000"/>
          <w:szCs w:val="28"/>
        </w:rPr>
        <w:t xml:space="preserve"> и положительно скаже</w:t>
      </w:r>
      <w:r w:rsidRPr="00E926DB">
        <w:rPr>
          <w:color w:val="000000"/>
          <w:szCs w:val="28"/>
        </w:rPr>
        <w:t>тся  на общем</w:t>
      </w:r>
      <w:r>
        <w:rPr>
          <w:color w:val="000000"/>
          <w:szCs w:val="28"/>
        </w:rPr>
        <w:t xml:space="preserve"> интеллектуальном развитии дошкольника</w:t>
      </w:r>
      <w:r w:rsidRPr="00E926DB">
        <w:rPr>
          <w:color w:val="000000"/>
          <w:szCs w:val="28"/>
        </w:rPr>
        <w:t>.</w:t>
      </w:r>
      <w:r w:rsidR="000B1271" w:rsidRPr="000B1271">
        <w:rPr>
          <w:szCs w:val="28"/>
        </w:rPr>
        <w:t xml:space="preserve"> </w:t>
      </w:r>
    </w:p>
    <w:p w:rsidR="000B1271" w:rsidRDefault="000B1271" w:rsidP="000B1271">
      <w:pPr>
        <w:spacing w:line="240" w:lineRule="auto"/>
        <w:jc w:val="both"/>
        <w:rPr>
          <w:szCs w:val="28"/>
        </w:rPr>
      </w:pPr>
      <w:r w:rsidRPr="005D518D">
        <w:rPr>
          <w:szCs w:val="28"/>
        </w:rPr>
        <w:t xml:space="preserve">Родители стали лучше понимать, как и чем заниматься с ребенком, чаще обращаться за консультацией; дети эффективно усвоили математические знания соответственно возрасту без перегрузок и утомления, с огромным неиссякаемым интересом. </w:t>
      </w:r>
    </w:p>
    <w:p w:rsidR="00960CF4" w:rsidRDefault="000B1271" w:rsidP="00960CF4">
      <w:pPr>
        <w:spacing w:line="240" w:lineRule="auto"/>
        <w:jc w:val="both"/>
        <w:rPr>
          <w:szCs w:val="28"/>
        </w:rPr>
      </w:pPr>
      <w:r>
        <w:rPr>
          <w:szCs w:val="28"/>
        </w:rPr>
        <w:t xml:space="preserve">Вывод: </w:t>
      </w:r>
      <w:r w:rsidR="00960CF4" w:rsidRPr="005D518D">
        <w:rPr>
          <w:szCs w:val="28"/>
        </w:rPr>
        <w:t>- дидактические игры дают заряд положительных эмоций;</w:t>
      </w:r>
    </w:p>
    <w:p w:rsidR="00960CF4" w:rsidRDefault="00960CF4" w:rsidP="00960CF4">
      <w:pPr>
        <w:spacing w:line="240" w:lineRule="auto"/>
        <w:ind w:firstLine="0"/>
        <w:jc w:val="both"/>
        <w:rPr>
          <w:szCs w:val="28"/>
        </w:rPr>
      </w:pPr>
      <w:r w:rsidRPr="005D518D">
        <w:rPr>
          <w:szCs w:val="28"/>
        </w:rPr>
        <w:t xml:space="preserve">- помогают детям закрепить и расширить знания по математике; </w:t>
      </w:r>
    </w:p>
    <w:p w:rsidR="00960CF4" w:rsidRDefault="00960CF4" w:rsidP="00960CF4">
      <w:pPr>
        <w:spacing w:line="240" w:lineRule="auto"/>
        <w:ind w:firstLine="0"/>
        <w:jc w:val="both"/>
        <w:rPr>
          <w:szCs w:val="28"/>
        </w:rPr>
      </w:pPr>
      <w:r w:rsidRPr="005D518D">
        <w:rPr>
          <w:szCs w:val="28"/>
        </w:rPr>
        <w:t xml:space="preserve">- возникает интерес к математике и логике, к рассуждениям. </w:t>
      </w:r>
    </w:p>
    <w:p w:rsidR="000B1271" w:rsidRDefault="000B1271" w:rsidP="000B1271">
      <w:pPr>
        <w:spacing w:line="240" w:lineRule="auto"/>
        <w:jc w:val="both"/>
        <w:rPr>
          <w:szCs w:val="28"/>
        </w:rPr>
      </w:pPr>
      <w:r w:rsidRPr="005D518D">
        <w:rPr>
          <w:szCs w:val="28"/>
        </w:rPr>
        <w:t>Опыт работы доказывает, что использование занимательных дидактических игр на занятиях и в повседневной жизни благотворно влияет на усвоение математическ</w:t>
      </w:r>
      <w:r>
        <w:rPr>
          <w:szCs w:val="28"/>
        </w:rPr>
        <w:t>их представлений у дошкольников, расширяет математический кругозор дошкольников.</w:t>
      </w:r>
      <w:r w:rsidRPr="005D518D">
        <w:rPr>
          <w:szCs w:val="28"/>
        </w:rPr>
        <w:t xml:space="preserve"> </w:t>
      </w:r>
    </w:p>
    <w:p w:rsidR="00D63A1A" w:rsidRDefault="00D63A1A" w:rsidP="00D63A1A">
      <w:pPr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D63A1A" w:rsidRDefault="00D63A1A" w:rsidP="00D63A1A">
      <w:pPr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D63A1A" w:rsidRDefault="00D63A1A" w:rsidP="00D63A1A">
      <w:pPr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</w:p>
    <w:p w:rsidR="00D63A1A" w:rsidRPr="00D63A1A" w:rsidRDefault="00D63A1A" w:rsidP="00D63A1A">
      <w:pPr>
        <w:shd w:val="clear" w:color="auto" w:fill="FFFFFF"/>
        <w:spacing w:line="240" w:lineRule="auto"/>
        <w:jc w:val="center"/>
        <w:rPr>
          <w:b/>
          <w:color w:val="000000"/>
          <w:szCs w:val="28"/>
        </w:rPr>
      </w:pPr>
      <w:r w:rsidRPr="00D63A1A">
        <w:rPr>
          <w:b/>
          <w:color w:val="000000"/>
          <w:szCs w:val="28"/>
        </w:rPr>
        <w:lastRenderedPageBreak/>
        <w:t>Список литературы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 xml:space="preserve">Артемова Л.В. Окружающий мир в дидактических играх дошкольников. – М.: Просвещение,  2002. – 385 </w:t>
      </w:r>
      <w:proofErr w:type="gramStart"/>
      <w:r w:rsidRPr="00D63A1A">
        <w:rPr>
          <w:szCs w:val="28"/>
        </w:rPr>
        <w:t>с</w:t>
      </w:r>
      <w:proofErr w:type="gramEnd"/>
      <w:r w:rsidRPr="00D63A1A">
        <w:rPr>
          <w:szCs w:val="28"/>
        </w:rPr>
        <w:t>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Бондаренко А.К. Дидактические игры в детском саду. – М.: Просвещ</w:t>
      </w:r>
      <w:r w:rsidRPr="00D63A1A">
        <w:rPr>
          <w:szCs w:val="28"/>
        </w:rPr>
        <w:t>е</w:t>
      </w:r>
      <w:r w:rsidRPr="00D63A1A">
        <w:rPr>
          <w:szCs w:val="28"/>
        </w:rPr>
        <w:t xml:space="preserve">ние,  2001. – 404 </w:t>
      </w:r>
      <w:proofErr w:type="gramStart"/>
      <w:r w:rsidRPr="00D63A1A">
        <w:rPr>
          <w:szCs w:val="28"/>
        </w:rPr>
        <w:t>с</w:t>
      </w:r>
      <w:proofErr w:type="gramEnd"/>
      <w:r w:rsidRPr="00D63A1A">
        <w:rPr>
          <w:szCs w:val="28"/>
        </w:rPr>
        <w:t>.</w:t>
      </w:r>
    </w:p>
    <w:p w:rsidR="00D63A1A" w:rsidRPr="00D63A1A" w:rsidRDefault="00D63A1A" w:rsidP="00D63A1A">
      <w:pPr>
        <w:pStyle w:val="a7"/>
        <w:widowControl w:val="0"/>
        <w:numPr>
          <w:ilvl w:val="0"/>
          <w:numId w:val="19"/>
        </w:numPr>
        <w:spacing w:after="0" w:line="240" w:lineRule="auto"/>
        <w:ind w:right="-20"/>
        <w:contextualSpacing/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</w:pP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Бон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 xml:space="preserve"> Т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.М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. «Р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зв</w:t>
      </w:r>
      <w:r w:rsidRPr="00D63A1A">
        <w:rPr>
          <w:rFonts w:ascii="Times New Roman" w:hAnsi="Times New Roman"/>
          <w:color w:val="000000"/>
          <w:spacing w:val="5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ю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щ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ы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в 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 xml:space="preserve">ОУ»,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орон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еж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 xml:space="preserve">,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2009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г.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proofErr w:type="spellStart"/>
      <w:r w:rsidRPr="00D63A1A">
        <w:rPr>
          <w:szCs w:val="28"/>
        </w:rPr>
        <w:t>Венгер</w:t>
      </w:r>
      <w:proofErr w:type="spellEnd"/>
      <w:r w:rsidRPr="00D63A1A">
        <w:rPr>
          <w:szCs w:val="28"/>
        </w:rPr>
        <w:t xml:space="preserve"> Л.А., Дьяченко О.М. Игры и упражнения по развитию умственных способностей у детей дошкольного возраста. –  М.: Просвещение, 2003. – 312 </w:t>
      </w:r>
      <w:proofErr w:type="gramStart"/>
      <w:r w:rsidRPr="00D63A1A">
        <w:rPr>
          <w:szCs w:val="28"/>
        </w:rPr>
        <w:t>с</w:t>
      </w:r>
      <w:proofErr w:type="gramEnd"/>
      <w:r w:rsidRPr="00D63A1A">
        <w:rPr>
          <w:szCs w:val="28"/>
        </w:rPr>
        <w:t>.</w:t>
      </w:r>
    </w:p>
    <w:p w:rsidR="00D63A1A" w:rsidRPr="00D63A1A" w:rsidRDefault="00D63A1A" w:rsidP="00D63A1A">
      <w:pPr>
        <w:pStyle w:val="a7"/>
        <w:widowControl w:val="0"/>
        <w:numPr>
          <w:ilvl w:val="0"/>
          <w:numId w:val="19"/>
        </w:numPr>
        <w:spacing w:after="0" w:line="239" w:lineRule="auto"/>
        <w:ind w:right="181"/>
        <w:contextualSpacing/>
        <w:rPr>
          <w:rFonts w:ascii="Times New Roman" w:hAnsi="Times New Roman"/>
          <w:color w:val="000000"/>
          <w:w w:val="99"/>
          <w:sz w:val="28"/>
          <w:szCs w:val="28"/>
          <w:lang w:val="ru-RU"/>
        </w:rPr>
      </w:pPr>
      <w:proofErr w:type="spellStart"/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proofErr w:type="spellEnd"/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 xml:space="preserve">., </w:t>
      </w:r>
      <w:proofErr w:type="spellStart"/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Х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ь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proofErr w:type="spellEnd"/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, </w:t>
      </w:r>
      <w:proofErr w:type="spellStart"/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ц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кая</w:t>
      </w:r>
      <w:proofErr w:type="spellEnd"/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63A1A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spacing w:val="-3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. 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гров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ая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х</w:t>
      </w:r>
      <w:r w:rsidRPr="00D63A1A"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оло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я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инт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лл</w:t>
      </w:r>
      <w:r w:rsidRPr="00D63A1A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ту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ль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но–твор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 w:rsidRPr="00D63A1A">
        <w:rPr>
          <w:rFonts w:ascii="Times New Roman" w:hAnsi="Times New Roman"/>
          <w:color w:val="000000"/>
          <w:spacing w:val="4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 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зв</w:t>
      </w:r>
      <w:r w:rsidRPr="00D63A1A"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й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ш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оль</w:t>
      </w:r>
      <w:r w:rsidRPr="00D63A1A"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 возр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3–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7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 «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зо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ые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иринт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игр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».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//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т–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ур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, 2003.</w:t>
      </w:r>
    </w:p>
    <w:p w:rsidR="00D63A1A" w:rsidRPr="00D63A1A" w:rsidRDefault="00D63A1A" w:rsidP="00D63A1A">
      <w:pPr>
        <w:pStyle w:val="a7"/>
        <w:widowControl w:val="0"/>
        <w:numPr>
          <w:ilvl w:val="0"/>
          <w:numId w:val="19"/>
        </w:numPr>
        <w:spacing w:after="0" w:line="239" w:lineRule="auto"/>
        <w:ind w:right="864"/>
        <w:contextualSpacing/>
        <w:rPr>
          <w:rFonts w:ascii="Times New Roman" w:hAnsi="Times New Roman"/>
          <w:color w:val="000000"/>
          <w:w w:val="99"/>
          <w:sz w:val="28"/>
          <w:szCs w:val="28"/>
        </w:rPr>
      </w:pPr>
      <w:proofErr w:type="spellStart"/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</w:t>
      </w:r>
      <w:proofErr w:type="spellEnd"/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. Л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иринт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ы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ци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ф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р.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63A1A">
        <w:rPr>
          <w:rFonts w:ascii="Times New Roman" w:hAnsi="Times New Roman"/>
          <w:color w:val="000000"/>
          <w:spacing w:val="4"/>
          <w:w w:val="99"/>
          <w:sz w:val="28"/>
          <w:szCs w:val="28"/>
          <w:lang w:val="ru-RU"/>
        </w:rPr>
        <w:t>п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у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к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«О</w:t>
      </w:r>
      <w:r w:rsidRPr="00D63A1A">
        <w:rPr>
          <w:rFonts w:ascii="Times New Roman" w:hAnsi="Times New Roman"/>
          <w:color w:val="000000"/>
          <w:spacing w:val="3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ин,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, три, 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ы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, п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я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ь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 xml:space="preserve">…» 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(</w:t>
      </w:r>
      <w:proofErr w:type="spellStart"/>
      <w:r w:rsidRPr="00D63A1A">
        <w:rPr>
          <w:rFonts w:ascii="Times New Roman" w:hAnsi="Times New Roman"/>
          <w:color w:val="000000"/>
          <w:w w:val="99"/>
          <w:sz w:val="28"/>
          <w:szCs w:val="28"/>
        </w:rPr>
        <w:t>прил</w:t>
      </w:r>
      <w:r w:rsidRPr="00D63A1A">
        <w:rPr>
          <w:rFonts w:ascii="Times New Roman" w:hAnsi="Times New Roman"/>
          <w:color w:val="000000"/>
          <w:spacing w:val="3"/>
          <w:w w:val="99"/>
          <w:sz w:val="28"/>
          <w:szCs w:val="28"/>
        </w:rPr>
        <w:t>о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</w:rPr>
        <w:t>же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ни</w:t>
      </w:r>
      <w:r w:rsidRPr="00D63A1A">
        <w:rPr>
          <w:rFonts w:ascii="Times New Roman" w:hAnsi="Times New Roman"/>
          <w:color w:val="000000"/>
          <w:sz w:val="28"/>
          <w:szCs w:val="28"/>
        </w:rPr>
        <w:t>е</w:t>
      </w:r>
      <w:proofErr w:type="spellEnd"/>
      <w:r w:rsidRPr="00D63A1A">
        <w:rPr>
          <w:rFonts w:ascii="Times New Roman" w:hAnsi="Times New Roman"/>
          <w:color w:val="000000"/>
          <w:sz w:val="28"/>
          <w:szCs w:val="28"/>
        </w:rPr>
        <w:t xml:space="preserve"> к </w:t>
      </w:r>
      <w:proofErr w:type="spellStart"/>
      <w:r w:rsidRPr="00D63A1A">
        <w:rPr>
          <w:rFonts w:ascii="Times New Roman" w:hAnsi="Times New Roman"/>
          <w:color w:val="000000"/>
          <w:w w:val="99"/>
          <w:sz w:val="28"/>
          <w:szCs w:val="28"/>
        </w:rPr>
        <w:t>и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</w:rPr>
        <w:t>е</w:t>
      </w:r>
      <w:proofErr w:type="spellEnd"/>
      <w:r w:rsidRPr="00D63A1A">
        <w:rPr>
          <w:rFonts w:ascii="Times New Roman" w:hAnsi="Times New Roman"/>
          <w:color w:val="000000"/>
          <w:w w:val="99"/>
          <w:sz w:val="28"/>
          <w:szCs w:val="28"/>
        </w:rPr>
        <w:t>).</w:t>
      </w:r>
      <w:r w:rsidRPr="00D63A1A">
        <w:rPr>
          <w:rFonts w:ascii="Times New Roman" w:hAnsi="Times New Roman"/>
          <w:color w:val="000000"/>
          <w:sz w:val="28"/>
          <w:szCs w:val="28"/>
        </w:rPr>
        <w:t>//</w:t>
      </w:r>
      <w:proofErr w:type="spellStart"/>
      <w:r w:rsidRPr="00D63A1A">
        <w:rPr>
          <w:rFonts w:ascii="Times New Roman" w:hAnsi="Times New Roman"/>
          <w:color w:val="000000"/>
          <w:sz w:val="28"/>
          <w:szCs w:val="28"/>
        </w:rPr>
        <w:t>Са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н</w:t>
      </w:r>
      <w:r w:rsidRPr="00D63A1A">
        <w:rPr>
          <w:rFonts w:ascii="Times New Roman" w:hAnsi="Times New Roman"/>
          <w:color w:val="000000"/>
          <w:sz w:val="28"/>
          <w:szCs w:val="28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т–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</w:rPr>
        <w:t>П</w:t>
      </w:r>
      <w:r w:rsidRPr="00D63A1A">
        <w:rPr>
          <w:rFonts w:ascii="Times New Roman" w:hAnsi="Times New Roman"/>
          <w:color w:val="000000"/>
          <w:sz w:val="28"/>
          <w:szCs w:val="28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р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</w:rPr>
        <w:t>б</w:t>
      </w:r>
      <w:r w:rsidRPr="00D63A1A">
        <w:rPr>
          <w:rFonts w:ascii="Times New Roman" w:hAnsi="Times New Roman"/>
          <w:color w:val="000000"/>
          <w:spacing w:val="4"/>
          <w:w w:val="99"/>
          <w:sz w:val="28"/>
          <w:szCs w:val="28"/>
        </w:rPr>
        <w:t>у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р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</w:rPr>
        <w:t>г</w:t>
      </w:r>
      <w:proofErr w:type="spellEnd"/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</w:rPr>
        <w:t xml:space="preserve">, </w:t>
      </w:r>
      <w:r w:rsidRPr="00D63A1A">
        <w:rPr>
          <w:rFonts w:ascii="Times New Roman" w:hAnsi="Times New Roman"/>
          <w:color w:val="000000"/>
          <w:w w:val="99"/>
          <w:sz w:val="28"/>
          <w:szCs w:val="28"/>
        </w:rPr>
        <w:t>2003.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Ерофеева Т.И. Математика для дошкольников – М.: Просвещение, 2002 – 256с.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Логика. Программа развития основ логического мышления у старших дошк</w:t>
      </w:r>
      <w:r w:rsidRPr="00D63A1A">
        <w:rPr>
          <w:szCs w:val="28"/>
        </w:rPr>
        <w:t>о</w:t>
      </w:r>
      <w:r w:rsidRPr="00D63A1A">
        <w:rPr>
          <w:szCs w:val="28"/>
        </w:rPr>
        <w:t xml:space="preserve">льников. / Сост. </w:t>
      </w:r>
      <w:proofErr w:type="spellStart"/>
      <w:r w:rsidRPr="00D63A1A">
        <w:rPr>
          <w:szCs w:val="28"/>
        </w:rPr>
        <w:t>Корепанова</w:t>
      </w:r>
      <w:proofErr w:type="spellEnd"/>
      <w:r w:rsidRPr="00D63A1A">
        <w:rPr>
          <w:szCs w:val="28"/>
        </w:rPr>
        <w:t xml:space="preserve"> М. В. – Волгоград, 2004.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 xml:space="preserve">Математика до школы. /Сост. Смоленцева А. А., </w:t>
      </w:r>
      <w:proofErr w:type="spellStart"/>
      <w:r w:rsidRPr="00D63A1A">
        <w:rPr>
          <w:szCs w:val="28"/>
        </w:rPr>
        <w:t>Пустовойт</w:t>
      </w:r>
      <w:proofErr w:type="spellEnd"/>
      <w:r w:rsidRPr="00D63A1A">
        <w:rPr>
          <w:szCs w:val="28"/>
        </w:rPr>
        <w:t xml:space="preserve"> О. В., Михайлова З. М., Непомнящая Р. Л. – СПб</w:t>
      </w:r>
      <w:proofErr w:type="gramStart"/>
      <w:r w:rsidRPr="00D63A1A">
        <w:rPr>
          <w:szCs w:val="28"/>
        </w:rPr>
        <w:t xml:space="preserve">.: </w:t>
      </w:r>
      <w:proofErr w:type="gramEnd"/>
      <w:r w:rsidRPr="00D63A1A">
        <w:rPr>
          <w:szCs w:val="28"/>
        </w:rPr>
        <w:t>Детство-Пресс, 2000.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color w:val="000000"/>
          <w:spacing w:val="1"/>
          <w:w w:val="99"/>
          <w:szCs w:val="28"/>
        </w:rPr>
        <w:t>М</w:t>
      </w:r>
      <w:r w:rsidRPr="00D63A1A">
        <w:rPr>
          <w:color w:val="000000"/>
          <w:szCs w:val="28"/>
        </w:rPr>
        <w:t>а</w:t>
      </w:r>
      <w:r w:rsidRPr="00D63A1A">
        <w:rPr>
          <w:color w:val="000000"/>
          <w:w w:val="99"/>
          <w:szCs w:val="28"/>
        </w:rPr>
        <w:t>т</w:t>
      </w:r>
      <w:r w:rsidRPr="00D63A1A">
        <w:rPr>
          <w:color w:val="000000"/>
          <w:szCs w:val="28"/>
        </w:rPr>
        <w:t>ема</w:t>
      </w:r>
      <w:r w:rsidRPr="00D63A1A">
        <w:rPr>
          <w:color w:val="000000"/>
          <w:w w:val="99"/>
          <w:szCs w:val="28"/>
        </w:rPr>
        <w:t>ти</w:t>
      </w:r>
      <w:r w:rsidRPr="00D63A1A">
        <w:rPr>
          <w:color w:val="000000"/>
          <w:szCs w:val="28"/>
        </w:rPr>
        <w:t xml:space="preserve">ка </w:t>
      </w:r>
      <w:r w:rsidRPr="00D63A1A">
        <w:rPr>
          <w:color w:val="000000"/>
          <w:spacing w:val="2"/>
          <w:szCs w:val="28"/>
        </w:rPr>
        <w:t>д</w:t>
      </w:r>
      <w:r w:rsidRPr="00D63A1A">
        <w:rPr>
          <w:color w:val="000000"/>
          <w:w w:val="99"/>
          <w:szCs w:val="28"/>
        </w:rPr>
        <w:t xml:space="preserve">о </w:t>
      </w:r>
      <w:r w:rsidRPr="00D63A1A">
        <w:rPr>
          <w:color w:val="000000"/>
          <w:spacing w:val="1"/>
          <w:w w:val="99"/>
          <w:szCs w:val="28"/>
        </w:rPr>
        <w:t>ш</w:t>
      </w:r>
      <w:r w:rsidRPr="00D63A1A">
        <w:rPr>
          <w:color w:val="000000"/>
          <w:szCs w:val="28"/>
        </w:rPr>
        <w:t>к</w:t>
      </w:r>
      <w:r w:rsidRPr="00D63A1A">
        <w:rPr>
          <w:color w:val="000000"/>
          <w:w w:val="99"/>
          <w:szCs w:val="28"/>
        </w:rPr>
        <w:t>ол</w:t>
      </w:r>
      <w:r w:rsidRPr="00D63A1A">
        <w:rPr>
          <w:color w:val="000000"/>
          <w:szCs w:val="28"/>
        </w:rPr>
        <w:t xml:space="preserve">ы: </w:t>
      </w:r>
      <w:r w:rsidRPr="00D63A1A">
        <w:rPr>
          <w:color w:val="000000"/>
          <w:w w:val="99"/>
          <w:szCs w:val="28"/>
        </w:rPr>
        <w:t>По</w:t>
      </w:r>
      <w:r w:rsidRPr="00D63A1A">
        <w:rPr>
          <w:color w:val="000000"/>
          <w:spacing w:val="2"/>
          <w:szCs w:val="28"/>
        </w:rPr>
        <w:t>с</w:t>
      </w:r>
      <w:r w:rsidRPr="00D63A1A">
        <w:rPr>
          <w:color w:val="000000"/>
          <w:w w:val="99"/>
          <w:szCs w:val="28"/>
        </w:rPr>
        <w:t>о</w:t>
      </w:r>
      <w:r w:rsidRPr="00D63A1A">
        <w:rPr>
          <w:color w:val="000000"/>
          <w:spacing w:val="2"/>
          <w:szCs w:val="28"/>
        </w:rPr>
        <w:t>б</w:t>
      </w:r>
      <w:r w:rsidRPr="00D63A1A">
        <w:rPr>
          <w:color w:val="000000"/>
          <w:w w:val="99"/>
          <w:szCs w:val="28"/>
        </w:rPr>
        <w:t>и</w:t>
      </w:r>
      <w:r w:rsidRPr="00D63A1A">
        <w:rPr>
          <w:color w:val="000000"/>
          <w:szCs w:val="28"/>
        </w:rPr>
        <w:t xml:space="preserve">е </w:t>
      </w:r>
      <w:r w:rsidRPr="00D63A1A">
        <w:rPr>
          <w:color w:val="000000"/>
          <w:spacing w:val="2"/>
          <w:szCs w:val="28"/>
        </w:rPr>
        <w:t>д</w:t>
      </w:r>
      <w:r w:rsidRPr="00D63A1A">
        <w:rPr>
          <w:color w:val="000000"/>
          <w:w w:val="99"/>
          <w:szCs w:val="28"/>
        </w:rPr>
        <w:t>л</w:t>
      </w:r>
      <w:r w:rsidRPr="00D63A1A">
        <w:rPr>
          <w:color w:val="000000"/>
          <w:szCs w:val="28"/>
        </w:rPr>
        <w:t xml:space="preserve">я </w:t>
      </w:r>
      <w:r w:rsidRPr="00D63A1A">
        <w:rPr>
          <w:color w:val="000000"/>
          <w:w w:val="99"/>
          <w:szCs w:val="28"/>
        </w:rPr>
        <w:t>во</w:t>
      </w:r>
      <w:r w:rsidRPr="00D63A1A">
        <w:rPr>
          <w:color w:val="000000"/>
          <w:szCs w:val="28"/>
        </w:rPr>
        <w:t>с</w:t>
      </w:r>
      <w:r w:rsidRPr="00D63A1A">
        <w:rPr>
          <w:color w:val="000000"/>
          <w:w w:val="99"/>
          <w:szCs w:val="28"/>
        </w:rPr>
        <w:t>пи</w:t>
      </w:r>
      <w:r w:rsidRPr="00D63A1A">
        <w:rPr>
          <w:color w:val="000000"/>
          <w:spacing w:val="-1"/>
          <w:w w:val="99"/>
          <w:szCs w:val="28"/>
        </w:rPr>
        <w:t>т</w:t>
      </w:r>
      <w:r w:rsidRPr="00D63A1A">
        <w:rPr>
          <w:color w:val="000000"/>
          <w:szCs w:val="28"/>
        </w:rPr>
        <w:t>а</w:t>
      </w:r>
      <w:r w:rsidRPr="00D63A1A">
        <w:rPr>
          <w:color w:val="000000"/>
          <w:w w:val="99"/>
          <w:szCs w:val="28"/>
        </w:rPr>
        <w:t>т</w:t>
      </w:r>
      <w:r w:rsidRPr="00D63A1A">
        <w:rPr>
          <w:color w:val="000000"/>
          <w:szCs w:val="28"/>
        </w:rPr>
        <w:t>е</w:t>
      </w:r>
      <w:r w:rsidRPr="00D63A1A">
        <w:rPr>
          <w:color w:val="000000"/>
          <w:w w:val="99"/>
          <w:szCs w:val="28"/>
        </w:rPr>
        <w:t>л</w:t>
      </w:r>
      <w:r w:rsidRPr="00D63A1A">
        <w:rPr>
          <w:color w:val="000000"/>
          <w:spacing w:val="1"/>
          <w:szCs w:val="28"/>
        </w:rPr>
        <w:t>е</w:t>
      </w:r>
      <w:r w:rsidRPr="00D63A1A">
        <w:rPr>
          <w:color w:val="000000"/>
          <w:w w:val="99"/>
          <w:szCs w:val="28"/>
        </w:rPr>
        <w:t xml:space="preserve">й </w:t>
      </w:r>
      <w:r w:rsidRPr="00D63A1A">
        <w:rPr>
          <w:color w:val="000000"/>
          <w:spacing w:val="2"/>
          <w:szCs w:val="28"/>
        </w:rPr>
        <w:t>д</w:t>
      </w:r>
      <w:r w:rsidRPr="00D63A1A">
        <w:rPr>
          <w:color w:val="000000"/>
          <w:szCs w:val="28"/>
        </w:rPr>
        <w:t>е</w:t>
      </w:r>
      <w:r w:rsidRPr="00D63A1A">
        <w:rPr>
          <w:color w:val="000000"/>
          <w:w w:val="99"/>
          <w:szCs w:val="28"/>
        </w:rPr>
        <w:t>т</w:t>
      </w:r>
      <w:r w:rsidRPr="00D63A1A">
        <w:rPr>
          <w:color w:val="000000"/>
          <w:szCs w:val="28"/>
        </w:rPr>
        <w:t>ск</w:t>
      </w:r>
      <w:r w:rsidRPr="00D63A1A">
        <w:rPr>
          <w:color w:val="000000"/>
          <w:spacing w:val="2"/>
          <w:w w:val="99"/>
          <w:szCs w:val="28"/>
        </w:rPr>
        <w:t>и</w:t>
      </w:r>
      <w:r w:rsidRPr="00D63A1A">
        <w:rPr>
          <w:color w:val="000000"/>
          <w:w w:val="99"/>
          <w:szCs w:val="28"/>
        </w:rPr>
        <w:t xml:space="preserve">х </w:t>
      </w:r>
      <w:r w:rsidRPr="00D63A1A">
        <w:rPr>
          <w:color w:val="000000"/>
          <w:spacing w:val="1"/>
          <w:szCs w:val="28"/>
        </w:rPr>
        <w:t>с</w:t>
      </w:r>
      <w:r w:rsidRPr="00D63A1A">
        <w:rPr>
          <w:color w:val="000000"/>
          <w:szCs w:val="28"/>
        </w:rPr>
        <w:t>а</w:t>
      </w:r>
      <w:r w:rsidRPr="00D63A1A">
        <w:rPr>
          <w:color w:val="000000"/>
          <w:spacing w:val="2"/>
          <w:szCs w:val="28"/>
        </w:rPr>
        <w:t>д</w:t>
      </w:r>
      <w:r w:rsidRPr="00D63A1A">
        <w:rPr>
          <w:color w:val="000000"/>
          <w:w w:val="99"/>
          <w:szCs w:val="28"/>
        </w:rPr>
        <w:t>ов и ро</w:t>
      </w:r>
      <w:r w:rsidRPr="00D63A1A">
        <w:rPr>
          <w:color w:val="000000"/>
          <w:spacing w:val="2"/>
          <w:szCs w:val="28"/>
        </w:rPr>
        <w:t>д</w:t>
      </w:r>
      <w:r w:rsidRPr="00D63A1A">
        <w:rPr>
          <w:color w:val="000000"/>
          <w:w w:val="99"/>
          <w:szCs w:val="28"/>
        </w:rPr>
        <w:t>ит</w:t>
      </w:r>
      <w:r w:rsidRPr="00D63A1A">
        <w:rPr>
          <w:color w:val="000000"/>
          <w:szCs w:val="28"/>
        </w:rPr>
        <w:t>е</w:t>
      </w:r>
      <w:r w:rsidRPr="00D63A1A">
        <w:rPr>
          <w:color w:val="000000"/>
          <w:w w:val="99"/>
          <w:szCs w:val="28"/>
        </w:rPr>
        <w:t>л</w:t>
      </w:r>
      <w:r w:rsidRPr="00D63A1A">
        <w:rPr>
          <w:color w:val="000000"/>
          <w:spacing w:val="2"/>
          <w:szCs w:val="28"/>
        </w:rPr>
        <w:t>е</w:t>
      </w:r>
      <w:r w:rsidRPr="00D63A1A">
        <w:rPr>
          <w:color w:val="000000"/>
          <w:w w:val="99"/>
          <w:szCs w:val="28"/>
        </w:rPr>
        <w:t>й. -</w:t>
      </w:r>
      <w:r>
        <w:rPr>
          <w:color w:val="000000"/>
          <w:w w:val="99"/>
          <w:szCs w:val="28"/>
        </w:rPr>
        <w:t xml:space="preserve"> </w:t>
      </w:r>
      <w:r w:rsidRPr="00D63A1A">
        <w:rPr>
          <w:color w:val="000000"/>
          <w:szCs w:val="28"/>
        </w:rPr>
        <w:t>Са</w:t>
      </w:r>
      <w:r w:rsidRPr="00D63A1A">
        <w:rPr>
          <w:color w:val="000000"/>
          <w:w w:val="99"/>
          <w:szCs w:val="28"/>
        </w:rPr>
        <w:t>н</w:t>
      </w:r>
      <w:r w:rsidRPr="00D63A1A">
        <w:rPr>
          <w:color w:val="000000"/>
          <w:szCs w:val="28"/>
        </w:rPr>
        <w:t>к</w:t>
      </w:r>
      <w:r w:rsidRPr="00D63A1A">
        <w:rPr>
          <w:color w:val="000000"/>
          <w:w w:val="99"/>
          <w:szCs w:val="28"/>
        </w:rPr>
        <w:t>т</w:t>
      </w:r>
      <w:r w:rsidRPr="00D63A1A">
        <w:rPr>
          <w:color w:val="000000"/>
          <w:spacing w:val="1"/>
          <w:w w:val="99"/>
          <w:szCs w:val="28"/>
        </w:rPr>
        <w:t>–</w:t>
      </w:r>
      <w:r w:rsidRPr="00D63A1A">
        <w:rPr>
          <w:color w:val="000000"/>
          <w:spacing w:val="-2"/>
          <w:w w:val="99"/>
          <w:szCs w:val="28"/>
        </w:rPr>
        <w:t>П</w:t>
      </w:r>
      <w:r w:rsidRPr="00D63A1A">
        <w:rPr>
          <w:color w:val="000000"/>
          <w:spacing w:val="5"/>
          <w:szCs w:val="28"/>
        </w:rPr>
        <w:t>е</w:t>
      </w:r>
      <w:r w:rsidRPr="00D63A1A">
        <w:rPr>
          <w:color w:val="000000"/>
          <w:spacing w:val="-1"/>
          <w:w w:val="99"/>
          <w:szCs w:val="28"/>
        </w:rPr>
        <w:t>т</w:t>
      </w:r>
      <w:r w:rsidRPr="00D63A1A">
        <w:rPr>
          <w:color w:val="000000"/>
          <w:szCs w:val="28"/>
        </w:rPr>
        <w:t>е</w:t>
      </w:r>
      <w:r w:rsidRPr="00D63A1A">
        <w:rPr>
          <w:color w:val="000000"/>
          <w:spacing w:val="1"/>
          <w:w w:val="99"/>
          <w:szCs w:val="28"/>
        </w:rPr>
        <w:t>р</w:t>
      </w:r>
      <w:r w:rsidRPr="00D63A1A">
        <w:rPr>
          <w:color w:val="000000"/>
          <w:spacing w:val="2"/>
          <w:szCs w:val="28"/>
        </w:rPr>
        <w:t>б</w:t>
      </w:r>
      <w:r w:rsidRPr="00D63A1A">
        <w:rPr>
          <w:color w:val="000000"/>
          <w:w w:val="99"/>
          <w:szCs w:val="28"/>
        </w:rPr>
        <w:t>ург, «</w:t>
      </w:r>
      <w:r w:rsidRPr="00D63A1A">
        <w:rPr>
          <w:color w:val="000000"/>
          <w:spacing w:val="2"/>
          <w:w w:val="99"/>
          <w:szCs w:val="28"/>
        </w:rPr>
        <w:t>Д</w:t>
      </w:r>
      <w:r w:rsidRPr="00D63A1A">
        <w:rPr>
          <w:color w:val="000000"/>
          <w:spacing w:val="1"/>
          <w:szCs w:val="28"/>
        </w:rPr>
        <w:t>е</w:t>
      </w:r>
      <w:r w:rsidRPr="00D63A1A">
        <w:rPr>
          <w:color w:val="000000"/>
          <w:w w:val="99"/>
          <w:szCs w:val="28"/>
        </w:rPr>
        <w:t>т</w:t>
      </w:r>
      <w:r w:rsidRPr="00D63A1A">
        <w:rPr>
          <w:color w:val="000000"/>
          <w:szCs w:val="28"/>
        </w:rPr>
        <w:t>с</w:t>
      </w:r>
      <w:r w:rsidRPr="00D63A1A">
        <w:rPr>
          <w:color w:val="000000"/>
          <w:w w:val="99"/>
          <w:szCs w:val="28"/>
        </w:rPr>
        <w:t>т</w:t>
      </w:r>
      <w:r w:rsidRPr="00D63A1A">
        <w:rPr>
          <w:color w:val="000000"/>
          <w:spacing w:val="-1"/>
          <w:w w:val="99"/>
          <w:szCs w:val="28"/>
        </w:rPr>
        <w:t>в</w:t>
      </w:r>
      <w:r w:rsidRPr="00D63A1A">
        <w:rPr>
          <w:color w:val="000000"/>
          <w:w w:val="99"/>
          <w:szCs w:val="28"/>
        </w:rPr>
        <w:t>о–</w:t>
      </w:r>
      <w:r w:rsidRPr="00D63A1A">
        <w:rPr>
          <w:color w:val="000000"/>
          <w:spacing w:val="-2"/>
          <w:w w:val="99"/>
          <w:szCs w:val="28"/>
        </w:rPr>
        <w:t>П</w:t>
      </w:r>
      <w:r w:rsidRPr="00D63A1A">
        <w:rPr>
          <w:color w:val="000000"/>
          <w:w w:val="99"/>
          <w:szCs w:val="28"/>
        </w:rPr>
        <w:t>р</w:t>
      </w:r>
      <w:r w:rsidRPr="00D63A1A">
        <w:rPr>
          <w:color w:val="000000"/>
          <w:szCs w:val="28"/>
        </w:rPr>
        <w:t>е</w:t>
      </w:r>
      <w:r w:rsidRPr="00D63A1A">
        <w:rPr>
          <w:color w:val="000000"/>
          <w:spacing w:val="1"/>
          <w:szCs w:val="28"/>
        </w:rPr>
        <w:t>с</w:t>
      </w:r>
      <w:r w:rsidRPr="00D63A1A">
        <w:rPr>
          <w:color w:val="000000"/>
          <w:szCs w:val="28"/>
        </w:rPr>
        <w:t>с</w:t>
      </w:r>
      <w:r w:rsidRPr="00D63A1A">
        <w:rPr>
          <w:color w:val="000000"/>
          <w:w w:val="99"/>
          <w:szCs w:val="28"/>
        </w:rPr>
        <w:t>», 2003.</w:t>
      </w:r>
    </w:p>
    <w:p w:rsidR="00D63A1A" w:rsidRPr="00D63A1A" w:rsidRDefault="00D63A1A" w:rsidP="00D63A1A">
      <w:pPr>
        <w:pStyle w:val="a7"/>
        <w:widowControl w:val="0"/>
        <w:numPr>
          <w:ilvl w:val="0"/>
          <w:numId w:val="19"/>
        </w:numPr>
        <w:spacing w:after="0" w:line="239" w:lineRule="auto"/>
        <w:ind w:right="393"/>
        <w:contextualSpacing/>
        <w:rPr>
          <w:rFonts w:ascii="Times New Roman" w:hAnsi="Times New Roman"/>
          <w:color w:val="000000"/>
          <w:w w:val="99"/>
          <w:sz w:val="28"/>
          <w:szCs w:val="28"/>
          <w:lang w:val="ru-RU"/>
        </w:rPr>
      </w:pP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М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ема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ка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от тр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х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о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pacing w:val="6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и. У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но–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ме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че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по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е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во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пит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й 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де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их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. 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 xml:space="preserve">- 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б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ур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, «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в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–</w:t>
      </w:r>
      <w:r w:rsidRPr="00D63A1A">
        <w:rPr>
          <w:rFonts w:ascii="Times New Roman" w:hAnsi="Times New Roman"/>
          <w:color w:val="000000"/>
          <w:spacing w:val="-2"/>
          <w:w w:val="99"/>
          <w:sz w:val="28"/>
          <w:szCs w:val="28"/>
          <w:lang w:val="ru-RU"/>
        </w:rPr>
        <w:t>П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», 2006.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Михайлова З.А. Игровые занимательные задачи для дошкольников, М.: Пр</w:t>
      </w:r>
      <w:r w:rsidRPr="00D63A1A">
        <w:rPr>
          <w:szCs w:val="28"/>
        </w:rPr>
        <w:t>о</w:t>
      </w:r>
      <w:r w:rsidRPr="00D63A1A">
        <w:rPr>
          <w:szCs w:val="28"/>
        </w:rPr>
        <w:t>свещение, 2010. – 187с.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Михайлова З. А. Математика – это интересно. Методическое пособие. – СПб: Детство-Пресс, 2002. 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Михайлова  З.А. Математика от трёх до семи. Учебно-методическое пособие. – СПб: Акцидент, 1997. 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 xml:space="preserve"> Носова Е.А. Логика и математика для дошкольников. – СПб.: Феникс, 2006. – 123 </w:t>
      </w:r>
      <w:proofErr w:type="gramStart"/>
      <w:r w:rsidRPr="00D63A1A">
        <w:rPr>
          <w:szCs w:val="28"/>
        </w:rPr>
        <w:t>с</w:t>
      </w:r>
      <w:proofErr w:type="gramEnd"/>
      <w:r w:rsidRPr="00D63A1A">
        <w:rPr>
          <w:szCs w:val="28"/>
        </w:rPr>
        <w:t>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 </w:t>
      </w:r>
      <w:proofErr w:type="spellStart"/>
      <w:r w:rsidRPr="00D63A1A">
        <w:rPr>
          <w:szCs w:val="28"/>
        </w:rPr>
        <w:t>Петерсон</w:t>
      </w:r>
      <w:proofErr w:type="spellEnd"/>
      <w:r w:rsidRPr="00D63A1A">
        <w:rPr>
          <w:szCs w:val="28"/>
        </w:rPr>
        <w:t xml:space="preserve"> Л.Г. Раз ступенька, два ступенька. – СПб: Феникс, 2008. – 418с.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 Первые шаги в математику. Методическое пособие</w:t>
      </w:r>
      <w:proofErr w:type="gramStart"/>
      <w:r w:rsidRPr="00D63A1A">
        <w:rPr>
          <w:szCs w:val="28"/>
        </w:rPr>
        <w:t xml:space="preserve"> / С</w:t>
      </w:r>
      <w:proofErr w:type="gramEnd"/>
      <w:r w:rsidRPr="00D63A1A">
        <w:rPr>
          <w:szCs w:val="28"/>
        </w:rPr>
        <w:t xml:space="preserve">ост. Буланова Л. В., </w:t>
      </w:r>
      <w:proofErr w:type="spellStart"/>
      <w:r w:rsidRPr="00D63A1A">
        <w:rPr>
          <w:szCs w:val="28"/>
        </w:rPr>
        <w:t>Корепанова</w:t>
      </w:r>
      <w:proofErr w:type="spellEnd"/>
      <w:r w:rsidRPr="00D63A1A">
        <w:rPr>
          <w:szCs w:val="28"/>
        </w:rPr>
        <w:t xml:space="preserve"> М. В. и др. – Волгоград, 2004.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 xml:space="preserve"> Мониторинг в детском саду/ под ред. Т.И. Бабаева, А.Г. Гогоберидзе, М.В. </w:t>
      </w:r>
      <w:proofErr w:type="spellStart"/>
      <w:r w:rsidRPr="00D63A1A">
        <w:rPr>
          <w:szCs w:val="28"/>
        </w:rPr>
        <w:t>Крулехт</w:t>
      </w:r>
      <w:proofErr w:type="spellEnd"/>
      <w:r w:rsidRPr="00D63A1A">
        <w:rPr>
          <w:szCs w:val="28"/>
        </w:rPr>
        <w:t>. – СПб: Детство-пресс, 2011. – 297с.</w:t>
      </w:r>
    </w:p>
    <w:p w:rsidR="00D63A1A" w:rsidRPr="00D63A1A" w:rsidRDefault="00D63A1A" w:rsidP="00D63A1A">
      <w:pPr>
        <w:pStyle w:val="a7"/>
        <w:widowControl w:val="0"/>
        <w:numPr>
          <w:ilvl w:val="0"/>
          <w:numId w:val="19"/>
        </w:numPr>
        <w:spacing w:after="0" w:line="239" w:lineRule="auto"/>
        <w:ind w:right="436"/>
        <w:contextualSpacing/>
        <w:rPr>
          <w:rFonts w:ascii="Times New Roman" w:hAnsi="Times New Roman"/>
          <w:color w:val="000000"/>
          <w:w w:val="99"/>
          <w:sz w:val="28"/>
          <w:szCs w:val="28"/>
          <w:lang w:val="ru-RU"/>
        </w:rPr>
      </w:pP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Но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ов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а </w:t>
      </w:r>
      <w:r w:rsidRPr="00D63A1A">
        <w:rPr>
          <w:rFonts w:ascii="Times New Roman" w:hAnsi="Times New Roman"/>
          <w:color w:val="000000"/>
          <w:spacing w:val="-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pacing w:val="3"/>
          <w:w w:val="99"/>
          <w:sz w:val="28"/>
          <w:szCs w:val="28"/>
          <w:lang w:val="ru-RU"/>
        </w:rPr>
        <w:t>.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 xml:space="preserve">,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по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м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н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я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щ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а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Р.Л. Ло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г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ка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и 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ма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ема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ка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л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я </w:t>
      </w:r>
      <w:r w:rsidRPr="00D63A1A">
        <w:rPr>
          <w:rFonts w:ascii="Times New Roman" w:hAnsi="Times New Roman"/>
          <w:color w:val="000000"/>
          <w:spacing w:val="2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ш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ольни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r w:rsidRPr="00D63A1A">
        <w:rPr>
          <w:rFonts w:ascii="Times New Roman" w:hAnsi="Times New Roman"/>
          <w:color w:val="000000"/>
          <w:spacing w:val="3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 xml:space="preserve">в. </w:t>
      </w:r>
      <w:proofErr w:type="gramStart"/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–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proofErr w:type="gramEnd"/>
      <w:r w:rsidRPr="00D63A1A">
        <w:rPr>
          <w:rFonts w:ascii="Times New Roman" w:hAnsi="Times New Roman"/>
          <w:color w:val="000000"/>
          <w:spacing w:val="-4"/>
          <w:w w:val="99"/>
          <w:sz w:val="28"/>
          <w:szCs w:val="28"/>
          <w:lang w:val="ru-RU"/>
        </w:rPr>
        <w:t>П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 xml:space="preserve">б 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«</w:t>
      </w:r>
      <w:r w:rsidRPr="00D63A1A">
        <w:rPr>
          <w:rFonts w:ascii="Times New Roman" w:hAnsi="Times New Roman"/>
          <w:color w:val="000000"/>
          <w:spacing w:val="2"/>
          <w:w w:val="99"/>
          <w:sz w:val="28"/>
          <w:szCs w:val="28"/>
          <w:lang w:val="ru-RU"/>
        </w:rPr>
        <w:t>Д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е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т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spacing w:val="-1"/>
          <w:w w:val="99"/>
          <w:sz w:val="28"/>
          <w:szCs w:val="28"/>
          <w:lang w:val="ru-RU"/>
        </w:rPr>
        <w:t>тв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о</w:t>
      </w:r>
      <w:r w:rsidRPr="00D63A1A">
        <w:rPr>
          <w:rFonts w:ascii="Times New Roman" w:hAnsi="Times New Roman"/>
          <w:color w:val="000000"/>
          <w:spacing w:val="1"/>
          <w:w w:val="99"/>
          <w:sz w:val="28"/>
          <w:szCs w:val="28"/>
          <w:lang w:val="ru-RU"/>
        </w:rPr>
        <w:t>–</w:t>
      </w:r>
      <w:r w:rsidRPr="00D63A1A">
        <w:rPr>
          <w:rFonts w:ascii="Times New Roman" w:hAnsi="Times New Roman"/>
          <w:color w:val="000000"/>
          <w:spacing w:val="-3"/>
          <w:w w:val="99"/>
          <w:sz w:val="28"/>
          <w:szCs w:val="28"/>
          <w:lang w:val="ru-RU"/>
        </w:rPr>
        <w:t>П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р</w:t>
      </w:r>
      <w:r w:rsidRPr="00D63A1A">
        <w:rPr>
          <w:rFonts w:ascii="Times New Roman" w:hAnsi="Times New Roman"/>
          <w:color w:val="000000"/>
          <w:sz w:val="28"/>
          <w:szCs w:val="28"/>
          <w:lang w:val="ru-RU"/>
        </w:rPr>
        <w:t>ес</w:t>
      </w:r>
      <w:r w:rsidRPr="00D63A1A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с</w:t>
      </w:r>
      <w:r w:rsidRPr="00D63A1A">
        <w:rPr>
          <w:rFonts w:ascii="Times New Roman" w:hAnsi="Times New Roman"/>
          <w:color w:val="000000"/>
          <w:w w:val="99"/>
          <w:sz w:val="28"/>
          <w:szCs w:val="28"/>
          <w:lang w:val="ru-RU"/>
        </w:rPr>
        <w:t>», 2004.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 xml:space="preserve">Тихомирова Л.Ф. Развитие интеллектуальных способностей дошкольника. – Ярославль: Академия развития, 2005. – 267 </w:t>
      </w:r>
      <w:proofErr w:type="gramStart"/>
      <w:r w:rsidRPr="00D63A1A">
        <w:rPr>
          <w:szCs w:val="28"/>
        </w:rPr>
        <w:t>с</w:t>
      </w:r>
      <w:proofErr w:type="gramEnd"/>
      <w:r w:rsidRPr="00D63A1A">
        <w:rPr>
          <w:szCs w:val="28"/>
        </w:rPr>
        <w:t>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lastRenderedPageBreak/>
        <w:t xml:space="preserve"> Учебное пособие Чего на свете не бывает?/ под редакцией О.М. Дьяченко и Е.Л. </w:t>
      </w:r>
      <w:proofErr w:type="spellStart"/>
      <w:r w:rsidRPr="00D63A1A">
        <w:rPr>
          <w:szCs w:val="28"/>
        </w:rPr>
        <w:t>Агаевой</w:t>
      </w:r>
      <w:proofErr w:type="spellEnd"/>
      <w:r w:rsidRPr="00D63A1A">
        <w:rPr>
          <w:szCs w:val="28"/>
        </w:rPr>
        <w:t>. – М.: Просвещение,  2007. – 245с.</w:t>
      </w:r>
    </w:p>
    <w:p w:rsidR="00D63A1A" w:rsidRPr="00D63A1A" w:rsidRDefault="00D63A1A" w:rsidP="00D63A1A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szCs w:val="28"/>
        </w:rPr>
      </w:pPr>
      <w:r w:rsidRPr="00D63A1A">
        <w:rPr>
          <w:szCs w:val="28"/>
        </w:rPr>
        <w:t> </w:t>
      </w:r>
      <w:proofErr w:type="spellStart"/>
      <w:r w:rsidRPr="00D63A1A">
        <w:rPr>
          <w:szCs w:val="28"/>
        </w:rPr>
        <w:t>Харько</w:t>
      </w:r>
      <w:proofErr w:type="spellEnd"/>
      <w:r w:rsidRPr="00D63A1A">
        <w:rPr>
          <w:szCs w:val="28"/>
        </w:rPr>
        <w:t xml:space="preserve"> Т. Г., </w:t>
      </w:r>
      <w:proofErr w:type="spellStart"/>
      <w:r w:rsidRPr="00D63A1A">
        <w:rPr>
          <w:szCs w:val="28"/>
        </w:rPr>
        <w:t>Воскобович</w:t>
      </w:r>
      <w:proofErr w:type="spellEnd"/>
      <w:r w:rsidRPr="00D63A1A">
        <w:rPr>
          <w:szCs w:val="28"/>
        </w:rPr>
        <w:t xml:space="preserve"> В. В. Сказочные лабиринты игры. Игровая технол</w:t>
      </w:r>
      <w:r w:rsidRPr="00D63A1A">
        <w:rPr>
          <w:szCs w:val="28"/>
        </w:rPr>
        <w:t>о</w:t>
      </w:r>
      <w:r w:rsidRPr="00D63A1A">
        <w:rPr>
          <w:szCs w:val="28"/>
        </w:rPr>
        <w:t>гия интеллектуально-творческого развития детей дошкольного возраста 3-7 лет. – СПб</w:t>
      </w:r>
      <w:proofErr w:type="gramStart"/>
      <w:r w:rsidRPr="00D63A1A">
        <w:rPr>
          <w:szCs w:val="28"/>
        </w:rPr>
        <w:t xml:space="preserve">., </w:t>
      </w:r>
      <w:proofErr w:type="gramEnd"/>
      <w:r w:rsidRPr="00D63A1A">
        <w:rPr>
          <w:szCs w:val="28"/>
        </w:rPr>
        <w:t>2007</w:t>
      </w:r>
      <w:r>
        <w:rPr>
          <w:szCs w:val="28"/>
        </w:rPr>
        <w:t>.</w:t>
      </w:r>
    </w:p>
    <w:p w:rsidR="00D63A1A" w:rsidRPr="00D63A1A" w:rsidRDefault="00D63A1A" w:rsidP="002D496B">
      <w:pPr>
        <w:shd w:val="clear" w:color="auto" w:fill="FFFFFF"/>
        <w:spacing w:line="240" w:lineRule="auto"/>
        <w:jc w:val="both"/>
        <w:rPr>
          <w:color w:val="000000"/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Pr="00D63A1A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rPr>
          <w:szCs w:val="28"/>
        </w:rPr>
      </w:pPr>
    </w:p>
    <w:p w:rsidR="0078050D" w:rsidRDefault="0078050D" w:rsidP="0078050D">
      <w:pPr>
        <w:ind w:firstLine="720"/>
        <w:jc w:val="both"/>
      </w:pPr>
    </w:p>
    <w:p w:rsidR="002613E0" w:rsidRDefault="002613E0"/>
    <w:sectPr w:rsidR="002613E0" w:rsidSect="0073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197B3A99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2">
    <w:nsid w:val="1D1909C7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3">
    <w:nsid w:val="1EAC56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8F6962"/>
    <w:multiLevelType w:val="singleLevel"/>
    <w:tmpl w:val="9814BC6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3967A2E"/>
    <w:multiLevelType w:val="hybridMultilevel"/>
    <w:tmpl w:val="A03E0DAC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D7172"/>
    <w:multiLevelType w:val="singleLevel"/>
    <w:tmpl w:val="F50A3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7A52A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8E018B5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abstractNum w:abstractNumId="9">
    <w:nsid w:val="396877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7F94C42"/>
    <w:multiLevelType w:val="hybridMultilevel"/>
    <w:tmpl w:val="A664D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3955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2EA2C52"/>
    <w:multiLevelType w:val="hybridMultilevel"/>
    <w:tmpl w:val="0506FF04"/>
    <w:lvl w:ilvl="0" w:tplc="E8F0BD6C">
      <w:start w:val="1"/>
      <w:numFmt w:val="decimal"/>
      <w:lvlText w:val="%1."/>
      <w:lvlJc w:val="left"/>
      <w:pPr>
        <w:ind w:left="360" w:hanging="360"/>
      </w:pPr>
      <w:rPr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D43B07"/>
    <w:multiLevelType w:val="hybridMultilevel"/>
    <w:tmpl w:val="39A4A288"/>
    <w:lvl w:ilvl="0" w:tplc="A2E6CD68">
      <w:start w:val="1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736D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5D87813"/>
    <w:multiLevelType w:val="multilevel"/>
    <w:tmpl w:val="6A641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235D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97458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780D6A21"/>
    <w:multiLevelType w:val="hybridMultilevel"/>
    <w:tmpl w:val="84760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BF580C"/>
    <w:multiLevelType w:val="singleLevel"/>
    <w:tmpl w:val="FA624016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  <w:lvlOverride w:ilvl="0">
      <w:startOverride w:val="1"/>
    </w:lvlOverride>
  </w:num>
  <w:num w:numId="5">
    <w:abstractNumId w:val="6"/>
    <w:lvlOverride w:ilvl="0">
      <w:startOverride w:val="1"/>
    </w:lvlOverride>
  </w:num>
  <w:num w:numId="6">
    <w:abstractNumId w:val="17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9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11"/>
    <w:lvlOverride w:ilvl="0">
      <w:startOverride w:val="1"/>
    </w:lvlOverride>
  </w:num>
  <w:num w:numId="11">
    <w:abstractNumId w:val="16"/>
    <w:lvlOverride w:ilvl="0">
      <w:startOverride w:val="1"/>
    </w:lvlOverride>
  </w:num>
  <w:num w:numId="12">
    <w:abstractNumId w:val="14"/>
    <w:lvlOverride w:ilvl="0">
      <w:startOverride w:val="1"/>
    </w:lvlOverride>
  </w:num>
  <w:num w:numId="13">
    <w:abstractNumId w:val="19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0"/>
  </w:num>
  <w:num w:numId="19">
    <w:abstractNumId w:val="15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A40"/>
    <w:rsid w:val="00012E00"/>
    <w:rsid w:val="00053148"/>
    <w:rsid w:val="000B1271"/>
    <w:rsid w:val="000B485C"/>
    <w:rsid w:val="0010619A"/>
    <w:rsid w:val="00120011"/>
    <w:rsid w:val="00127D1A"/>
    <w:rsid w:val="001348CB"/>
    <w:rsid w:val="00194B68"/>
    <w:rsid w:val="001C2F73"/>
    <w:rsid w:val="001D4AC1"/>
    <w:rsid w:val="0022770A"/>
    <w:rsid w:val="002613E0"/>
    <w:rsid w:val="002C2C7D"/>
    <w:rsid w:val="002D496B"/>
    <w:rsid w:val="003A7F9B"/>
    <w:rsid w:val="003B26FD"/>
    <w:rsid w:val="004009F7"/>
    <w:rsid w:val="00426817"/>
    <w:rsid w:val="0046747C"/>
    <w:rsid w:val="004A2DC1"/>
    <w:rsid w:val="004F41F5"/>
    <w:rsid w:val="005153AE"/>
    <w:rsid w:val="00522328"/>
    <w:rsid w:val="0054712D"/>
    <w:rsid w:val="00586591"/>
    <w:rsid w:val="005B6549"/>
    <w:rsid w:val="00655E9A"/>
    <w:rsid w:val="00667849"/>
    <w:rsid w:val="0068595D"/>
    <w:rsid w:val="006D526A"/>
    <w:rsid w:val="007359E7"/>
    <w:rsid w:val="0073707D"/>
    <w:rsid w:val="00746AC3"/>
    <w:rsid w:val="0078050D"/>
    <w:rsid w:val="007865A2"/>
    <w:rsid w:val="007D4B49"/>
    <w:rsid w:val="007F502C"/>
    <w:rsid w:val="00843A40"/>
    <w:rsid w:val="0088090F"/>
    <w:rsid w:val="008D6A46"/>
    <w:rsid w:val="008F09C4"/>
    <w:rsid w:val="009608CE"/>
    <w:rsid w:val="00960CF4"/>
    <w:rsid w:val="009C5F03"/>
    <w:rsid w:val="00A05FA5"/>
    <w:rsid w:val="00A16048"/>
    <w:rsid w:val="00A22BBB"/>
    <w:rsid w:val="00A30A6E"/>
    <w:rsid w:val="00A879C5"/>
    <w:rsid w:val="00AB0370"/>
    <w:rsid w:val="00AD302E"/>
    <w:rsid w:val="00B02634"/>
    <w:rsid w:val="00B23DF9"/>
    <w:rsid w:val="00B3736D"/>
    <w:rsid w:val="00B822C5"/>
    <w:rsid w:val="00BF240D"/>
    <w:rsid w:val="00C23C63"/>
    <w:rsid w:val="00C55BBC"/>
    <w:rsid w:val="00C60D2A"/>
    <w:rsid w:val="00CA3082"/>
    <w:rsid w:val="00CC7119"/>
    <w:rsid w:val="00D06F8E"/>
    <w:rsid w:val="00D33C52"/>
    <w:rsid w:val="00D4615A"/>
    <w:rsid w:val="00D63A1A"/>
    <w:rsid w:val="00DF524D"/>
    <w:rsid w:val="00DF5770"/>
    <w:rsid w:val="00E408A3"/>
    <w:rsid w:val="00E4354C"/>
    <w:rsid w:val="00E73DEA"/>
    <w:rsid w:val="00E91D09"/>
    <w:rsid w:val="00F1199C"/>
    <w:rsid w:val="00F144DA"/>
    <w:rsid w:val="00F5186D"/>
    <w:rsid w:val="00F76FA8"/>
    <w:rsid w:val="00F927E1"/>
    <w:rsid w:val="00FB7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36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4C"/>
  </w:style>
  <w:style w:type="paragraph" w:styleId="1">
    <w:name w:val="heading 1"/>
    <w:basedOn w:val="a"/>
    <w:next w:val="a"/>
    <w:link w:val="10"/>
    <w:qFormat/>
    <w:rsid w:val="0078050D"/>
    <w:pPr>
      <w:keepNext/>
      <w:spacing w:line="360" w:lineRule="auto"/>
      <w:ind w:firstLine="720"/>
      <w:jc w:val="center"/>
      <w:outlineLvl w:val="0"/>
    </w:pPr>
    <w:rPr>
      <w:b/>
      <w:bCs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8050D"/>
    <w:pPr>
      <w:keepNext/>
      <w:spacing w:line="240" w:lineRule="auto"/>
      <w:ind w:firstLine="720"/>
      <w:outlineLvl w:val="1"/>
    </w:pPr>
    <w:rPr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8050D"/>
    <w:pPr>
      <w:keepNext/>
      <w:spacing w:line="240" w:lineRule="auto"/>
      <w:ind w:firstLine="720"/>
      <w:outlineLvl w:val="2"/>
    </w:pPr>
    <w:rPr>
      <w:b/>
      <w:bCs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78050D"/>
    <w:pPr>
      <w:keepNext/>
      <w:spacing w:line="240" w:lineRule="auto"/>
      <w:ind w:firstLine="0"/>
      <w:jc w:val="center"/>
      <w:outlineLvl w:val="3"/>
    </w:pPr>
    <w:rPr>
      <w:b/>
      <w:bCs/>
      <w:i/>
      <w:iCs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8050D"/>
    <w:pPr>
      <w:keepNext/>
      <w:spacing w:line="240" w:lineRule="auto"/>
      <w:ind w:firstLine="0"/>
      <w:jc w:val="center"/>
      <w:outlineLvl w:val="4"/>
    </w:pPr>
    <w:rPr>
      <w:b/>
      <w:bCs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8050D"/>
    <w:pPr>
      <w:keepNext/>
      <w:spacing w:line="240" w:lineRule="auto"/>
      <w:ind w:firstLine="0"/>
      <w:jc w:val="center"/>
      <w:outlineLvl w:val="5"/>
    </w:pPr>
    <w:rPr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78050D"/>
    <w:pPr>
      <w:keepNext/>
      <w:spacing w:line="360" w:lineRule="auto"/>
      <w:ind w:left="360" w:firstLine="0"/>
      <w:jc w:val="right"/>
      <w:outlineLvl w:val="6"/>
    </w:pPr>
    <w:rPr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8050D"/>
    <w:pPr>
      <w:keepNext/>
      <w:spacing w:line="360" w:lineRule="auto"/>
      <w:ind w:left="360" w:firstLine="0"/>
      <w:jc w:val="center"/>
      <w:outlineLvl w:val="7"/>
    </w:pPr>
    <w:rPr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78050D"/>
    <w:pPr>
      <w:keepNext/>
      <w:spacing w:line="360" w:lineRule="auto"/>
      <w:ind w:firstLine="0"/>
      <w:jc w:val="both"/>
      <w:outlineLvl w:val="8"/>
    </w:pPr>
    <w:rPr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050D"/>
    <w:rPr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050D"/>
    <w:rPr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8050D"/>
    <w:rPr>
      <w:b/>
      <w:bCs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78050D"/>
    <w:rPr>
      <w:b/>
      <w:bCs/>
      <w:i/>
      <w:iCs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8050D"/>
    <w:rPr>
      <w:b/>
      <w:bCs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8050D"/>
    <w:rPr>
      <w:i/>
      <w:i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8050D"/>
    <w:rPr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8050D"/>
    <w:rPr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8050D"/>
    <w:rPr>
      <w:szCs w:val="20"/>
      <w:lang w:val="en-US" w:eastAsia="ru-RU"/>
    </w:rPr>
  </w:style>
  <w:style w:type="paragraph" w:styleId="a3">
    <w:name w:val="No Spacing"/>
    <w:basedOn w:val="a"/>
    <w:link w:val="a4"/>
    <w:qFormat/>
    <w:rsid w:val="0078050D"/>
    <w:pPr>
      <w:spacing w:line="240" w:lineRule="auto"/>
      <w:ind w:firstLine="0"/>
      <w:jc w:val="both"/>
    </w:pPr>
    <w:rPr>
      <w:rFonts w:ascii="Calibri" w:hAnsi="Calibri"/>
      <w:sz w:val="20"/>
      <w:szCs w:val="20"/>
      <w:lang w:val="en-US"/>
    </w:rPr>
  </w:style>
  <w:style w:type="character" w:customStyle="1" w:styleId="FontStyle15">
    <w:name w:val="Font Style15"/>
    <w:basedOn w:val="a0"/>
    <w:rsid w:val="0078050D"/>
    <w:rPr>
      <w:rFonts w:ascii="Times New Roman" w:hAnsi="Times New Roman" w:cs="Times New Roman"/>
      <w:sz w:val="26"/>
      <w:szCs w:val="26"/>
    </w:rPr>
  </w:style>
  <w:style w:type="paragraph" w:styleId="a5">
    <w:name w:val="Body Text Indent"/>
    <w:basedOn w:val="a"/>
    <w:link w:val="a6"/>
    <w:semiHidden/>
    <w:rsid w:val="0078050D"/>
    <w:pPr>
      <w:spacing w:line="360" w:lineRule="auto"/>
      <w:ind w:firstLine="720"/>
      <w:jc w:val="both"/>
    </w:pPr>
    <w:rPr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78050D"/>
    <w:rPr>
      <w:szCs w:val="24"/>
      <w:lang w:eastAsia="ru-RU"/>
    </w:rPr>
  </w:style>
  <w:style w:type="paragraph" w:styleId="21">
    <w:name w:val="Body Text 2"/>
    <w:basedOn w:val="a"/>
    <w:link w:val="22"/>
    <w:semiHidden/>
    <w:rsid w:val="0078050D"/>
    <w:pPr>
      <w:spacing w:line="360" w:lineRule="auto"/>
      <w:ind w:firstLine="0"/>
      <w:jc w:val="both"/>
    </w:pPr>
    <w:rPr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78050D"/>
    <w:rPr>
      <w:b/>
      <w:szCs w:val="20"/>
      <w:lang w:eastAsia="ru-RU"/>
    </w:rPr>
  </w:style>
  <w:style w:type="paragraph" w:customStyle="1" w:styleId="Style3">
    <w:name w:val="Style3"/>
    <w:basedOn w:val="a"/>
    <w:rsid w:val="0078050D"/>
    <w:pPr>
      <w:spacing w:after="200" w:line="322" w:lineRule="exact"/>
      <w:ind w:firstLine="0"/>
      <w:jc w:val="both"/>
    </w:pPr>
    <w:rPr>
      <w:rFonts w:ascii="Calibri" w:hAnsi="Calibri"/>
      <w:sz w:val="20"/>
      <w:szCs w:val="20"/>
      <w:lang w:val="en-US"/>
    </w:rPr>
  </w:style>
  <w:style w:type="character" w:customStyle="1" w:styleId="FontStyle16">
    <w:name w:val="Font Style16"/>
    <w:basedOn w:val="a0"/>
    <w:rsid w:val="0078050D"/>
    <w:rPr>
      <w:rFonts w:ascii="Times New Roman" w:hAnsi="Times New Roman" w:cs="Times New Roman"/>
      <w:sz w:val="26"/>
      <w:szCs w:val="26"/>
    </w:rPr>
  </w:style>
  <w:style w:type="paragraph" w:styleId="23">
    <w:name w:val="Body Text Indent 2"/>
    <w:basedOn w:val="a"/>
    <w:link w:val="24"/>
    <w:semiHidden/>
    <w:rsid w:val="0078050D"/>
    <w:pPr>
      <w:spacing w:line="240" w:lineRule="auto"/>
      <w:ind w:firstLine="360"/>
      <w:jc w:val="both"/>
    </w:pPr>
    <w:rPr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78050D"/>
    <w:rPr>
      <w:szCs w:val="24"/>
      <w:lang w:eastAsia="ru-RU"/>
    </w:rPr>
  </w:style>
  <w:style w:type="paragraph" w:styleId="31">
    <w:name w:val="Body Text 3"/>
    <w:basedOn w:val="a"/>
    <w:link w:val="32"/>
    <w:semiHidden/>
    <w:rsid w:val="0078050D"/>
    <w:pPr>
      <w:spacing w:line="240" w:lineRule="auto"/>
      <w:ind w:firstLine="0"/>
      <w:jc w:val="both"/>
    </w:pPr>
    <w:rPr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78050D"/>
    <w:rPr>
      <w:szCs w:val="20"/>
      <w:lang w:eastAsia="ru-RU"/>
    </w:rPr>
  </w:style>
  <w:style w:type="paragraph" w:styleId="a7">
    <w:name w:val="List Paragraph"/>
    <w:basedOn w:val="a"/>
    <w:uiPriority w:val="34"/>
    <w:qFormat/>
    <w:rsid w:val="0078050D"/>
    <w:pPr>
      <w:spacing w:after="200"/>
      <w:ind w:left="720" w:firstLine="0"/>
      <w:jc w:val="both"/>
    </w:pPr>
    <w:rPr>
      <w:rFonts w:ascii="Calibri" w:hAnsi="Calibri"/>
      <w:sz w:val="20"/>
      <w:szCs w:val="20"/>
      <w:lang w:val="en-US"/>
    </w:rPr>
  </w:style>
  <w:style w:type="paragraph" w:styleId="33">
    <w:name w:val="Body Text Indent 3"/>
    <w:basedOn w:val="a"/>
    <w:link w:val="34"/>
    <w:semiHidden/>
    <w:rsid w:val="0078050D"/>
    <w:pPr>
      <w:spacing w:line="360" w:lineRule="auto"/>
      <w:ind w:left="1260" w:hanging="180"/>
      <w:jc w:val="both"/>
    </w:pPr>
    <w:rPr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78050D"/>
    <w:rPr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8050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050D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F76FA8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styleId="ab">
    <w:name w:val="Strong"/>
    <w:basedOn w:val="a0"/>
    <w:qFormat/>
    <w:rsid w:val="00F76FA8"/>
    <w:rPr>
      <w:b/>
      <w:bCs/>
    </w:rPr>
  </w:style>
  <w:style w:type="character" w:styleId="ac">
    <w:name w:val="Hyperlink"/>
    <w:basedOn w:val="a0"/>
    <w:unhideWhenUsed/>
    <w:rsid w:val="00F76FA8"/>
    <w:rPr>
      <w:color w:val="0000FF"/>
      <w:u w:val="single"/>
    </w:rPr>
  </w:style>
  <w:style w:type="character" w:customStyle="1" w:styleId="c2">
    <w:name w:val="c2"/>
    <w:basedOn w:val="a0"/>
    <w:rsid w:val="008F09C4"/>
  </w:style>
  <w:style w:type="paragraph" w:customStyle="1" w:styleId="c22">
    <w:name w:val="c22"/>
    <w:basedOn w:val="a"/>
    <w:rsid w:val="00B02634"/>
    <w:pPr>
      <w:spacing w:before="100" w:beforeAutospacing="1" w:after="100" w:afterAutospacing="1" w:line="240" w:lineRule="auto"/>
      <w:ind w:firstLine="0"/>
    </w:pPr>
    <w:rPr>
      <w:sz w:val="24"/>
      <w:szCs w:val="24"/>
      <w:lang w:eastAsia="ru-RU"/>
    </w:rPr>
  </w:style>
  <w:style w:type="character" w:customStyle="1" w:styleId="c34">
    <w:name w:val="c34"/>
    <w:basedOn w:val="a0"/>
    <w:rsid w:val="00B02634"/>
  </w:style>
  <w:style w:type="character" w:customStyle="1" w:styleId="c13">
    <w:name w:val="c13"/>
    <w:basedOn w:val="a0"/>
    <w:rsid w:val="00B02634"/>
  </w:style>
  <w:style w:type="character" w:customStyle="1" w:styleId="c46">
    <w:name w:val="c46"/>
    <w:basedOn w:val="a0"/>
    <w:rsid w:val="00B02634"/>
  </w:style>
  <w:style w:type="character" w:customStyle="1" w:styleId="c61">
    <w:name w:val="c61"/>
    <w:basedOn w:val="a0"/>
    <w:rsid w:val="00B02634"/>
  </w:style>
  <w:style w:type="paragraph" w:styleId="ad">
    <w:name w:val="Body Text"/>
    <w:basedOn w:val="a"/>
    <w:link w:val="ae"/>
    <w:uiPriority w:val="99"/>
    <w:semiHidden/>
    <w:unhideWhenUsed/>
    <w:rsid w:val="004A2D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A2DC1"/>
  </w:style>
  <w:style w:type="character" w:customStyle="1" w:styleId="a4">
    <w:name w:val="Без интервала Знак"/>
    <w:basedOn w:val="a0"/>
    <w:link w:val="a3"/>
    <w:locked/>
    <w:rsid w:val="004A2DC1"/>
    <w:rPr>
      <w:rFonts w:ascii="Calibri" w:hAnsi="Calibri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4A2DC1"/>
    <w:rPr>
      <w:rFonts w:cs="Times New Roman"/>
    </w:rPr>
  </w:style>
  <w:style w:type="character" w:customStyle="1" w:styleId="c9">
    <w:name w:val="c9"/>
    <w:basedOn w:val="a0"/>
    <w:rsid w:val="004A2DC1"/>
  </w:style>
  <w:style w:type="character" w:customStyle="1" w:styleId="c19">
    <w:name w:val="c19"/>
    <w:basedOn w:val="a0"/>
    <w:rsid w:val="004A2D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1">
                <a:latin typeface="Times New Roman" pitchFamily="18" charset="0"/>
                <a:cs typeface="Times New Roman" pitchFamily="18" charset="0"/>
              </a:rPr>
              <a:t>Уровень развития математических представлений на начало опыта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4663923954314302E-2"/>
          <c:y val="0.27691824242210472"/>
          <c:w val="0.66591576710049616"/>
          <c:h val="0.659088046093795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математических представлений на начало опыта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8.0000000000000016E-2</c:v>
                </c:pt>
                <c:pt idx="1">
                  <c:v>0.34</c:v>
                </c:pt>
                <c:pt idx="2">
                  <c:v>0.52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200" b="0" i="1">
                <a:latin typeface="Times New Roman" pitchFamily="18" charset="0"/>
                <a:cs typeface="Times New Roman" pitchFamily="18" charset="0"/>
              </a:rPr>
              <a:t>Уровень развития математических </a:t>
            </a:r>
          </a:p>
          <a:p>
            <a:pPr>
              <a:defRPr/>
            </a:pPr>
            <a:r>
              <a:rPr lang="ru-RU" sz="1200" b="0" i="1">
                <a:latin typeface="Times New Roman" pitchFamily="18" charset="0"/>
                <a:cs typeface="Times New Roman" pitchFamily="18" charset="0"/>
              </a:rPr>
              <a:t>представлений на конец опыта</a:t>
            </a:r>
            <a:r>
              <a:rPr lang="ru-RU"/>
              <a:t>
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3961278075506781E-2"/>
          <c:y val="0.43071026645347915"/>
          <c:w val="0.70862672582631614"/>
          <c:h val="0.468012335817420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развития математических представлений на конец опыта
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</c:v>
                </c:pt>
                <c:pt idx="1">
                  <c:v>Средний</c:v>
                </c:pt>
                <c:pt idx="2">
                  <c:v>Низкий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0.46</c:v>
                </c:pt>
                <c:pt idx="1">
                  <c:v>0.32000000000000006</c:v>
                </c:pt>
                <c:pt idx="2">
                  <c:v>0.22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0.38007</cdr:x>
      <cdr:y>0.37525</cdr:y>
    </cdr:from>
    <cdr:to>
      <cdr:x>0.47752</cdr:x>
      <cdr:y>0.49223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862191" y="847006"/>
          <a:ext cx="221061" cy="2640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8%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0.45821</cdr:x>
      <cdr:y>0.52555</cdr:y>
    </cdr:from>
    <cdr:to>
      <cdr:x>0.6236</cdr:x>
      <cdr:y>0.68248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1323716" y="1186248"/>
          <a:ext cx="477795" cy="354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46%</a:t>
          </a:r>
        </a:p>
      </cdr:txBody>
    </cdr:sp>
  </cdr:relSizeAnchor>
  <cdr:relSizeAnchor xmlns:cdr="http://schemas.openxmlformats.org/drawingml/2006/chartDrawing">
    <cdr:from>
      <cdr:x>0.22723</cdr:x>
      <cdr:y>0.58394</cdr:y>
    </cdr:from>
    <cdr:to>
      <cdr:x>0.39262</cdr:x>
      <cdr:y>0.76642</cdr:y>
    </cdr:to>
    <cdr:sp macro="" textlink="">
      <cdr:nvSpPr>
        <cdr:cNvPr id="5" name="TextBox 4"/>
        <cdr:cNvSpPr txBox="1"/>
      </cdr:nvSpPr>
      <cdr:spPr>
        <a:xfrm xmlns:a="http://schemas.openxmlformats.org/drawingml/2006/main">
          <a:off x="656452" y="1318054"/>
          <a:ext cx="477796" cy="411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32%</a:t>
          </a:r>
        </a:p>
      </cdr:txBody>
    </cdr:sp>
  </cdr:relSizeAnchor>
  <cdr:relSizeAnchor xmlns:cdr="http://schemas.openxmlformats.org/drawingml/2006/chartDrawing">
    <cdr:from>
      <cdr:x>0.25575</cdr:x>
      <cdr:y>0.44891</cdr:y>
    </cdr:from>
    <cdr:to>
      <cdr:x>0.38977</cdr:x>
      <cdr:y>0.55839</cdr:y>
    </cdr:to>
    <cdr:sp macro="" textlink="">
      <cdr:nvSpPr>
        <cdr:cNvPr id="6" name="TextBox 5"/>
        <cdr:cNvSpPr txBox="1"/>
      </cdr:nvSpPr>
      <cdr:spPr>
        <a:xfrm xmlns:a="http://schemas.openxmlformats.org/drawingml/2006/main">
          <a:off x="738831" y="1013254"/>
          <a:ext cx="387178" cy="2471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900">
              <a:latin typeface="Times New Roman" pitchFamily="18" charset="0"/>
              <a:cs typeface="Times New Roman" pitchFamily="18" charset="0"/>
            </a:rPr>
            <a:t>22%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77825537-F626-483C-8217-DDC955B6F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9</Pages>
  <Words>2980</Words>
  <Characters>16987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</cp:lastModifiedBy>
  <cp:revision>10</cp:revision>
  <cp:lastPrinted>2023-11-06T16:40:00Z</cp:lastPrinted>
  <dcterms:created xsi:type="dcterms:W3CDTF">2023-11-03T10:34:00Z</dcterms:created>
  <dcterms:modified xsi:type="dcterms:W3CDTF">2024-02-17T15:37:00Z</dcterms:modified>
</cp:coreProperties>
</file>