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8C" w:rsidRPr="008B1D88" w:rsidRDefault="00C8198C" w:rsidP="008B1D88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8B1D88">
        <w:rPr>
          <w:rFonts w:ascii="Times New Roman" w:hAnsi="Times New Roman"/>
          <w:b/>
          <w:sz w:val="28"/>
        </w:rPr>
        <w:t xml:space="preserve">Интеграция как способ формирования метапредметных компетенций </w:t>
      </w:r>
    </w:p>
    <w:p w:rsidR="00C8198C" w:rsidRPr="008B1D88" w:rsidRDefault="00C8198C" w:rsidP="008B1D88">
      <w:pPr>
        <w:spacing w:line="276" w:lineRule="auto"/>
        <w:jc w:val="center"/>
        <w:rPr>
          <w:rFonts w:ascii="Times New Roman" w:hAnsi="Times New Roman"/>
          <w:b/>
        </w:rPr>
      </w:pPr>
    </w:p>
    <w:p w:rsidR="00C8198C" w:rsidRPr="008B1D88" w:rsidRDefault="00C8198C" w:rsidP="008B1D88">
      <w:pPr>
        <w:spacing w:line="276" w:lineRule="auto"/>
        <w:jc w:val="center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</w:rPr>
        <w:t>ЛИХАЧЕВА ЕЛЕНА ПЕТРОВНА</w:t>
      </w:r>
    </w:p>
    <w:p w:rsidR="00C8198C" w:rsidRPr="008B1D88" w:rsidRDefault="00C8198C" w:rsidP="008B1D88">
      <w:pPr>
        <w:spacing w:line="276" w:lineRule="auto"/>
        <w:rPr>
          <w:rFonts w:ascii="Times New Roman" w:hAnsi="Times New Roman"/>
        </w:rPr>
      </w:pPr>
      <w:r w:rsidRPr="008B1D88">
        <w:rPr>
          <w:rFonts w:ascii="Times New Roman" w:hAnsi="Times New Roman"/>
          <w:b/>
          <w:bCs/>
        </w:rPr>
        <w:t xml:space="preserve">Профессиональное образование: химик </w:t>
      </w:r>
    </w:p>
    <w:p w:rsidR="00C8198C" w:rsidRPr="008B1D88" w:rsidRDefault="00C8198C" w:rsidP="008B1D88">
      <w:pPr>
        <w:spacing w:line="276" w:lineRule="auto"/>
        <w:rPr>
          <w:rFonts w:ascii="Times New Roman" w:hAnsi="Times New Roman"/>
          <w:b/>
          <w:bCs/>
        </w:rPr>
      </w:pPr>
      <w:r w:rsidRPr="008B1D88">
        <w:rPr>
          <w:rFonts w:ascii="Times New Roman" w:hAnsi="Times New Roman"/>
          <w:b/>
          <w:bCs/>
        </w:rPr>
        <w:t xml:space="preserve">Стаж педагогической работы (по специальности): 24 года, </w:t>
      </w:r>
    </w:p>
    <w:p w:rsidR="00C8198C" w:rsidRPr="008B1D88" w:rsidRDefault="00C8198C" w:rsidP="008B1D88">
      <w:pPr>
        <w:spacing w:line="276" w:lineRule="auto"/>
        <w:rPr>
          <w:rFonts w:ascii="Times New Roman" w:hAnsi="Times New Roman"/>
        </w:rPr>
      </w:pPr>
      <w:r w:rsidRPr="008B1D88">
        <w:rPr>
          <w:rFonts w:ascii="Times New Roman" w:hAnsi="Times New Roman"/>
          <w:b/>
          <w:bCs/>
        </w:rPr>
        <w:t>В данной образовательной организации: 18 лет</w:t>
      </w:r>
    </w:p>
    <w:p w:rsidR="00C8198C" w:rsidRPr="008B1D88" w:rsidRDefault="00C8198C" w:rsidP="008B1D88">
      <w:pPr>
        <w:spacing w:line="276" w:lineRule="auto"/>
        <w:rPr>
          <w:rFonts w:ascii="Times New Roman" w:hAnsi="Times New Roman"/>
        </w:rPr>
      </w:pPr>
      <w:r w:rsidRPr="008B1D88">
        <w:rPr>
          <w:rFonts w:ascii="Times New Roman" w:hAnsi="Times New Roman"/>
          <w:b/>
          <w:bCs/>
        </w:rPr>
        <w:t>Общий трудовой стаж: 28 лет</w:t>
      </w:r>
    </w:p>
    <w:p w:rsidR="00C8198C" w:rsidRPr="008B1D88" w:rsidRDefault="00C8198C" w:rsidP="008B1D88">
      <w:pPr>
        <w:spacing w:line="276" w:lineRule="auto"/>
        <w:rPr>
          <w:rFonts w:ascii="Times New Roman" w:hAnsi="Times New Roman"/>
          <w:b/>
          <w:bCs/>
        </w:rPr>
      </w:pPr>
      <w:r w:rsidRPr="008B1D88">
        <w:rPr>
          <w:rFonts w:ascii="Times New Roman" w:hAnsi="Times New Roman"/>
          <w:b/>
          <w:bCs/>
        </w:rPr>
        <w:t>Наличие квалификационной категории: высшая категория</w:t>
      </w:r>
    </w:p>
    <w:p w:rsidR="00FB2CDE" w:rsidRPr="008B1D88" w:rsidRDefault="00FB2CDE" w:rsidP="008B1D88">
      <w:pPr>
        <w:spacing w:line="276" w:lineRule="auto"/>
        <w:jc w:val="right"/>
        <w:rPr>
          <w:rFonts w:ascii="Times New Roman" w:hAnsi="Times New Roman"/>
          <w:color w:val="000000"/>
          <w:shd w:val="clear" w:color="auto" w:fill="FFFFFF"/>
        </w:rPr>
      </w:pPr>
    </w:p>
    <w:p w:rsidR="00FB2CDE" w:rsidRPr="008B1D88" w:rsidRDefault="002F6155" w:rsidP="008B1D88">
      <w:pPr>
        <w:spacing w:line="276" w:lineRule="auto"/>
        <w:jc w:val="right"/>
        <w:rPr>
          <w:rStyle w:val="a9"/>
          <w:rFonts w:ascii="Times New Roman" w:hAnsi="Times New Roman"/>
          <w:color w:val="000000"/>
          <w:shd w:val="clear" w:color="auto" w:fill="FFFFFF"/>
        </w:rPr>
      </w:pPr>
      <w:r w:rsidRPr="008B1D88">
        <w:rPr>
          <w:rFonts w:ascii="Times New Roman" w:hAnsi="Times New Roman"/>
          <w:color w:val="000000"/>
          <w:shd w:val="clear" w:color="auto" w:fill="FFFFFF"/>
        </w:rPr>
        <w:t>«</w:t>
      </w:r>
      <w:r w:rsidRPr="008B1D88">
        <w:rPr>
          <w:rStyle w:val="a9"/>
          <w:rFonts w:ascii="Times New Roman" w:hAnsi="Times New Roman"/>
          <w:color w:val="000000"/>
          <w:shd w:val="clear" w:color="auto" w:fill="FFFFFF"/>
        </w:rPr>
        <w:t xml:space="preserve">Больше приносит пользы рассмотрение одного </w:t>
      </w:r>
    </w:p>
    <w:p w:rsidR="00685121" w:rsidRPr="008B1D88" w:rsidRDefault="002F6155" w:rsidP="008B1D88">
      <w:pPr>
        <w:spacing w:line="276" w:lineRule="auto"/>
        <w:jc w:val="right"/>
        <w:rPr>
          <w:rStyle w:val="a9"/>
          <w:rFonts w:ascii="Times New Roman" w:hAnsi="Times New Roman"/>
          <w:color w:val="000000"/>
          <w:shd w:val="clear" w:color="auto" w:fill="FFFFFF"/>
        </w:rPr>
      </w:pPr>
      <w:r w:rsidRPr="008B1D88">
        <w:rPr>
          <w:rStyle w:val="a9"/>
          <w:rFonts w:ascii="Times New Roman" w:hAnsi="Times New Roman"/>
          <w:color w:val="000000"/>
          <w:shd w:val="clear" w:color="auto" w:fill="FFFFFF"/>
        </w:rPr>
        <w:t>и того же предмета с десяти сторон, чем обучение</w:t>
      </w:r>
    </w:p>
    <w:p w:rsidR="00C8198C" w:rsidRPr="008B1D88" w:rsidRDefault="002F6155" w:rsidP="008B1D88">
      <w:pPr>
        <w:spacing w:line="276" w:lineRule="auto"/>
        <w:jc w:val="right"/>
        <w:rPr>
          <w:rFonts w:ascii="Times New Roman" w:hAnsi="Times New Roman"/>
          <w:b/>
          <w:bCs/>
        </w:rPr>
      </w:pPr>
      <w:r w:rsidRPr="008B1D88">
        <w:rPr>
          <w:rStyle w:val="a9"/>
          <w:rFonts w:ascii="Times New Roman" w:hAnsi="Times New Roman"/>
          <w:color w:val="000000"/>
          <w:shd w:val="clear" w:color="auto" w:fill="FFFFFF"/>
        </w:rPr>
        <w:t xml:space="preserve"> десяти различным предметам</w:t>
      </w:r>
      <w:r w:rsidR="00685121" w:rsidRPr="008B1D88">
        <w:rPr>
          <w:rStyle w:val="a9"/>
          <w:rFonts w:ascii="Times New Roman" w:hAnsi="Times New Roman"/>
          <w:color w:val="000000"/>
          <w:shd w:val="clear" w:color="auto" w:fill="FFFFFF"/>
        </w:rPr>
        <w:t xml:space="preserve"> </w:t>
      </w:r>
      <w:r w:rsidRPr="008B1D88">
        <w:rPr>
          <w:rStyle w:val="a9"/>
          <w:rFonts w:ascii="Times New Roman" w:hAnsi="Times New Roman"/>
          <w:color w:val="000000"/>
          <w:shd w:val="clear" w:color="auto" w:fill="FFFFFF"/>
        </w:rPr>
        <w:t xml:space="preserve"> с одной стороны».</w:t>
      </w:r>
      <w:r w:rsidRPr="008B1D88">
        <w:rPr>
          <w:rFonts w:ascii="Times New Roman" w:hAnsi="Times New Roman"/>
          <w:color w:val="000000"/>
        </w:rPr>
        <w:br/>
      </w:r>
      <w:r w:rsidRPr="008B1D88">
        <w:rPr>
          <w:rFonts w:ascii="Times New Roman" w:hAnsi="Times New Roman"/>
          <w:color w:val="000000"/>
          <w:shd w:val="clear" w:color="auto" w:fill="FFFFFF"/>
        </w:rPr>
        <w:t>немецкий педагог  А. Дистервег.</w:t>
      </w:r>
    </w:p>
    <w:p w:rsidR="00F70EAA" w:rsidRPr="008B1D88" w:rsidRDefault="00F70EAA" w:rsidP="00F70EAA">
      <w:pPr>
        <w:pStyle w:val="a3"/>
        <w:spacing w:before="0" w:beforeAutospacing="0" w:after="0" w:afterAutospacing="0" w:line="276" w:lineRule="auto"/>
        <w:jc w:val="both"/>
      </w:pPr>
      <w:r w:rsidRPr="008B1D88">
        <w:rPr>
          <w:b/>
          <w:bCs/>
        </w:rPr>
        <w:t xml:space="preserve">Условия возникновения проблемы: </w:t>
      </w:r>
    </w:p>
    <w:p w:rsidR="00F70EAA" w:rsidRPr="008B1D88" w:rsidRDefault="00F70EAA" w:rsidP="00F70EA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0"/>
        <w:jc w:val="both"/>
      </w:pPr>
      <w:r w:rsidRPr="008B1D88">
        <w:t>Появление ФГОС, определяющего новые требования к образовательным результатам (результаты метапредметные, предметные, личностные).</w:t>
      </w:r>
    </w:p>
    <w:p w:rsidR="00F70EAA" w:rsidRPr="008B1D88" w:rsidRDefault="00F70EAA" w:rsidP="00F70EA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0"/>
        <w:jc w:val="both"/>
      </w:pPr>
      <w:r w:rsidRPr="008B1D88">
        <w:t>Изменение требований к современному уроку и технологическим условиям его проведения в соответствии с новым ФГОС.</w:t>
      </w:r>
    </w:p>
    <w:p w:rsidR="00F70EAA" w:rsidRPr="008B1D88" w:rsidRDefault="00F70EAA" w:rsidP="00F70EA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0"/>
        <w:jc w:val="both"/>
      </w:pPr>
      <w:r w:rsidRPr="008B1D88">
        <w:t>Работа в творческой группе по разработке и реализации модели интегративного обучения (интеграция нескольких предметов в рамках одного урока, ориентация на метапредметные образовательные результаты).</w:t>
      </w:r>
    </w:p>
    <w:p w:rsidR="008B1D88" w:rsidRPr="00F70EAA" w:rsidRDefault="008B1D88" w:rsidP="008B1D88">
      <w:pPr>
        <w:pStyle w:val="a3"/>
        <w:spacing w:before="0" w:beforeAutospacing="0" w:after="0" w:afterAutospacing="0" w:line="276" w:lineRule="auto"/>
        <w:ind w:firstLine="709"/>
        <w:rPr>
          <w:b/>
          <w:bCs/>
          <w:sz w:val="8"/>
        </w:rPr>
      </w:pPr>
    </w:p>
    <w:p w:rsidR="00C8198C" w:rsidRPr="008B1D88" w:rsidRDefault="00C8198C" w:rsidP="008B1D88">
      <w:pPr>
        <w:pStyle w:val="a3"/>
        <w:spacing w:before="0" w:beforeAutospacing="0" w:after="0" w:afterAutospacing="0" w:line="276" w:lineRule="auto"/>
        <w:ind w:firstLine="709"/>
      </w:pPr>
      <w:r w:rsidRPr="008B1D88">
        <w:rPr>
          <w:b/>
          <w:bCs/>
        </w:rPr>
        <w:t>Актуальность</w:t>
      </w:r>
    </w:p>
    <w:p w:rsidR="00A51007" w:rsidRPr="008B1D88" w:rsidRDefault="008B1D88" w:rsidP="008B1D88">
      <w:pPr>
        <w:pStyle w:val="a6"/>
        <w:spacing w:line="276" w:lineRule="auto"/>
        <w:ind w:right="0"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Pr="008B1D88">
        <w:rPr>
          <w:color w:val="auto"/>
          <w:sz w:val="24"/>
          <w:szCs w:val="24"/>
        </w:rPr>
        <w:t xml:space="preserve"> настоящее время </w:t>
      </w:r>
      <w:r>
        <w:rPr>
          <w:color w:val="auto"/>
          <w:sz w:val="24"/>
          <w:szCs w:val="24"/>
        </w:rPr>
        <w:t>о</w:t>
      </w:r>
      <w:r w:rsidR="003B511A" w:rsidRPr="008B1D88">
        <w:rPr>
          <w:color w:val="auto"/>
          <w:sz w:val="24"/>
          <w:szCs w:val="24"/>
        </w:rPr>
        <w:t>дной из наиболее актуальных проблем преподавания является проблема интеграции естественных знаний в учебном процессе, поскольку она касается широкого круга вопросов, связанных, прежде всего, со структурой содержания образования.</w:t>
      </w:r>
      <w:r w:rsidR="00A51007" w:rsidRPr="008B1D88">
        <w:rPr>
          <w:color w:val="auto"/>
          <w:sz w:val="24"/>
          <w:szCs w:val="24"/>
        </w:rPr>
        <w:t xml:space="preserve"> </w:t>
      </w:r>
      <w:r w:rsidR="003B511A" w:rsidRPr="008B1D88">
        <w:rPr>
          <w:color w:val="auto"/>
          <w:sz w:val="24"/>
          <w:szCs w:val="24"/>
        </w:rPr>
        <w:t>Наше общество находится в постоянном развитии, следовательно, через новую систему образования (ФГОС) выдвигает и реализует все новые требования к человеку: обучаемость, т.е. способность к постоянному самообразованию, креативность, умение ориентироваться в большом потоке информации и умение адаптироваться в любом обществе</w:t>
      </w:r>
      <w:r w:rsidR="003B511A" w:rsidRPr="008B1D88">
        <w:rPr>
          <w:sz w:val="24"/>
          <w:szCs w:val="24"/>
        </w:rPr>
        <w:t>.</w:t>
      </w:r>
      <w:r w:rsidR="00A51007" w:rsidRPr="008B1D88">
        <w:rPr>
          <w:sz w:val="24"/>
          <w:szCs w:val="24"/>
        </w:rPr>
        <w:t xml:space="preserve"> </w:t>
      </w:r>
      <w:r w:rsidR="003B511A" w:rsidRPr="008B1D88">
        <w:rPr>
          <w:color w:val="auto"/>
          <w:sz w:val="24"/>
          <w:szCs w:val="24"/>
        </w:rPr>
        <w:t xml:space="preserve">В целом, современному обществу нужен человек с </w:t>
      </w:r>
      <w:r w:rsidR="003B511A" w:rsidRPr="008B1D88">
        <w:rPr>
          <w:i/>
          <w:color w:val="auto"/>
          <w:sz w:val="24"/>
          <w:szCs w:val="24"/>
        </w:rPr>
        <w:t>целостным представлением картины мира</w:t>
      </w:r>
      <w:r w:rsidR="003B511A" w:rsidRPr="008B1D88">
        <w:rPr>
          <w:color w:val="auto"/>
          <w:sz w:val="24"/>
          <w:szCs w:val="24"/>
        </w:rPr>
        <w:t>, самостоятельно критически мыслящий, умеющий видеть и творчески решать возникающие проблемы.</w:t>
      </w:r>
      <w:r w:rsidR="00A51007" w:rsidRPr="008B1D88">
        <w:rPr>
          <w:color w:val="auto"/>
          <w:sz w:val="24"/>
          <w:szCs w:val="24"/>
        </w:rPr>
        <w:t xml:space="preserve"> Таким образом, о</w:t>
      </w:r>
      <w:r w:rsidR="00A51007" w:rsidRPr="008B1D88">
        <w:rPr>
          <w:sz w:val="24"/>
          <w:szCs w:val="24"/>
        </w:rPr>
        <w:t xml:space="preserve">знакомление школьников с результатами интеграции наук стало насущной задачей школы, не менее важной, чем приобщение их к конкретным знаниям. </w:t>
      </w:r>
      <w:r w:rsidR="00A51007" w:rsidRPr="008B1D88">
        <w:rPr>
          <w:color w:val="auto"/>
          <w:sz w:val="24"/>
          <w:szCs w:val="24"/>
        </w:rPr>
        <w:t>Без этого трудно убедить учащихся в том, что многие процессы и явления, изучаемые различными предметами, едины по своей природе, сформировать у них всестороннюю научную картину мира</w:t>
      </w:r>
      <w:r w:rsidR="00A51007" w:rsidRPr="008B1D88">
        <w:rPr>
          <w:sz w:val="24"/>
          <w:szCs w:val="24"/>
        </w:rPr>
        <w:t>.</w:t>
      </w:r>
    </w:p>
    <w:p w:rsidR="00230AB0" w:rsidRPr="008B1D88" w:rsidRDefault="00230AB0" w:rsidP="008B1D88">
      <w:pPr>
        <w:shd w:val="clear" w:color="auto" w:fill="FFFFFF"/>
        <w:tabs>
          <w:tab w:val="left" w:pos="2410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 xml:space="preserve">Интеграция - характерная черта нашего времени. Она стала одним из определяющих факторов развития научного познания. </w:t>
      </w:r>
    </w:p>
    <w:p w:rsidR="00171724" w:rsidRPr="008B1D88" w:rsidRDefault="00171724" w:rsidP="008B1D88">
      <w:pPr>
        <w:tabs>
          <w:tab w:val="left" w:pos="2410"/>
        </w:tabs>
        <w:spacing w:line="276" w:lineRule="auto"/>
        <w:ind w:right="2"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Ознакомление школьников с результатами интеграции наук стало насущной задачей школы, не менее важной, чем приобщение их к конкретным знаниям. Без этого трудно убедить учащихся в том, что многие процессы и явления, изучаемые различными предметами, едины по своей природе, сформировать у них всестороннюю научную картину мира.</w:t>
      </w:r>
    </w:p>
    <w:p w:rsidR="00171724" w:rsidRPr="008B1D88" w:rsidRDefault="003D3B17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</w:rPr>
        <w:t>Основная идея опыта</w:t>
      </w:r>
      <w:r w:rsidRPr="008B1D88">
        <w:rPr>
          <w:rFonts w:ascii="Times New Roman" w:hAnsi="Times New Roman"/>
        </w:rPr>
        <w:t xml:space="preserve"> </w:t>
      </w:r>
      <w:r w:rsidR="000C1A65" w:rsidRPr="008B1D88">
        <w:rPr>
          <w:rFonts w:ascii="Times New Roman" w:hAnsi="Times New Roman"/>
        </w:rPr>
        <w:t>состоит в</w:t>
      </w:r>
      <w:r w:rsidR="00171724" w:rsidRPr="008B1D88">
        <w:rPr>
          <w:rFonts w:ascii="Times New Roman" w:hAnsi="Times New Roman"/>
        </w:rPr>
        <w:t xml:space="preserve"> разработке и экспериментальном обосновании эффективности интеграции знаний в учебном процессе.</w:t>
      </w:r>
      <w:r w:rsidRPr="008B1D88">
        <w:rPr>
          <w:rFonts w:ascii="Times New Roman" w:hAnsi="Times New Roman"/>
        </w:rPr>
        <w:t xml:space="preserve"> </w:t>
      </w:r>
    </w:p>
    <w:p w:rsidR="00A80B91" w:rsidRPr="008B1D88" w:rsidRDefault="00C8198C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lastRenderedPageBreak/>
        <w:t xml:space="preserve">Идеи интеграции обучения </w:t>
      </w:r>
      <w:r w:rsidR="00E001F4" w:rsidRPr="008B1D88">
        <w:rPr>
          <w:rFonts w:ascii="Times New Roman" w:hAnsi="Times New Roman"/>
        </w:rPr>
        <w:t xml:space="preserve">берут свои начала в трудах </w:t>
      </w:r>
      <w:r w:rsidRPr="008B1D88">
        <w:rPr>
          <w:rFonts w:ascii="Times New Roman" w:hAnsi="Times New Roman"/>
        </w:rPr>
        <w:t xml:space="preserve">Я. А. Коменского, который говорил: </w:t>
      </w:r>
      <w:r w:rsidR="00A80B91" w:rsidRPr="008B1D88">
        <w:rPr>
          <w:rFonts w:ascii="Times New Roman" w:hAnsi="Times New Roman"/>
        </w:rPr>
        <w:t xml:space="preserve">"Всё, что находится во взаимной связи, должно преподаваться в такой же связи". </w:t>
      </w:r>
    </w:p>
    <w:p w:rsidR="00FB2CDE" w:rsidRPr="008B1D88" w:rsidRDefault="00D463F2" w:rsidP="008B1D8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8B1D88">
        <w:rPr>
          <w:rFonts w:ascii="Times New Roman" w:hAnsi="Times New Roman"/>
          <w:bCs/>
          <w:color w:val="000000"/>
        </w:rPr>
        <w:t xml:space="preserve">Проникновение идеи интеграции в область дидактики и методик предметного обучения приходится на 1960 – 1970 </w:t>
      </w:r>
      <w:r w:rsidR="00FB2CDE" w:rsidRPr="008B1D88">
        <w:rPr>
          <w:rFonts w:ascii="Times New Roman" w:hAnsi="Times New Roman"/>
          <w:bCs/>
          <w:color w:val="000000"/>
        </w:rPr>
        <w:t xml:space="preserve">г. </w:t>
      </w:r>
      <w:r w:rsidRPr="008B1D88">
        <w:rPr>
          <w:rFonts w:ascii="Times New Roman" w:hAnsi="Times New Roman"/>
          <w:bCs/>
          <w:color w:val="000000"/>
        </w:rPr>
        <w:t xml:space="preserve"> Тогда исследованиями таких дидактов и методистов-химиков, как </w:t>
      </w:r>
      <w:r w:rsidR="00FB2CDE" w:rsidRPr="008B1D88">
        <w:rPr>
          <w:rFonts w:ascii="Times New Roman" w:hAnsi="Times New Roman"/>
          <w:bCs/>
          <w:color w:val="000000"/>
        </w:rPr>
        <w:t xml:space="preserve">Л.А.Цветков, </w:t>
      </w:r>
      <w:r w:rsidRPr="008B1D88">
        <w:rPr>
          <w:rFonts w:ascii="Times New Roman" w:hAnsi="Times New Roman"/>
          <w:bCs/>
          <w:color w:val="000000"/>
        </w:rPr>
        <w:t>Д.П.Ерыгин, Н.Е.Кузнецова, Е.Е.Минченков, и других было показано, что наилучшим инструментом интеграции учебных дисциплин являются</w:t>
      </w:r>
      <w:r w:rsidRPr="008B1D88">
        <w:rPr>
          <w:rFonts w:ascii="Times New Roman" w:hAnsi="Times New Roman"/>
          <w:bCs/>
          <w:i/>
          <w:color w:val="000000"/>
        </w:rPr>
        <w:t xml:space="preserve"> </w:t>
      </w:r>
      <w:r w:rsidRPr="008B1D88">
        <w:rPr>
          <w:rFonts w:ascii="Times New Roman" w:hAnsi="Times New Roman"/>
          <w:bCs/>
          <w:color w:val="000000"/>
        </w:rPr>
        <w:t>межпредметные связи, которые служат механизмом и средством теоретического обобщения и формирования системных знаний.</w:t>
      </w:r>
      <w:r w:rsidR="00FB2CDE" w:rsidRPr="008B1D88">
        <w:rPr>
          <w:rFonts w:ascii="Times New Roman" w:hAnsi="Times New Roman"/>
          <w:bCs/>
          <w:color w:val="000000"/>
        </w:rPr>
        <w:t xml:space="preserve"> </w:t>
      </w:r>
    </w:p>
    <w:p w:rsidR="00345BFD" w:rsidRPr="008B1D88" w:rsidRDefault="000C1A65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В современной школе интеграция может идти по нескольким направлениям</w:t>
      </w:r>
      <w:r w:rsidR="00345BFD" w:rsidRPr="008B1D88">
        <w:rPr>
          <w:rFonts w:ascii="Times New Roman" w:hAnsi="Times New Roman"/>
        </w:rPr>
        <w:t>:</w:t>
      </w:r>
    </w:p>
    <w:p w:rsidR="000C1A65" w:rsidRPr="008B1D88" w:rsidRDefault="000C1A65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 xml:space="preserve">- </w:t>
      </w:r>
      <w:r w:rsidRPr="008B1D88">
        <w:rPr>
          <w:rFonts w:ascii="Times New Roman" w:hAnsi="Times New Roman"/>
          <w:i/>
        </w:rPr>
        <w:t>внутрипредметная</w:t>
      </w:r>
      <w:r w:rsidRPr="008B1D88">
        <w:rPr>
          <w:rFonts w:ascii="Times New Roman" w:hAnsi="Times New Roman"/>
        </w:rPr>
        <w:t xml:space="preserve"> – интеграция понятий, знаний, умений внутри отдельных учебных предметов;</w:t>
      </w:r>
    </w:p>
    <w:p w:rsidR="000C1A65" w:rsidRPr="008B1D88" w:rsidRDefault="000C1A65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 xml:space="preserve">- </w:t>
      </w:r>
      <w:r w:rsidRPr="008B1D88">
        <w:rPr>
          <w:rFonts w:ascii="Times New Roman" w:hAnsi="Times New Roman"/>
          <w:i/>
        </w:rPr>
        <w:t>межпредметная</w:t>
      </w:r>
      <w:r w:rsidRPr="008B1D88">
        <w:rPr>
          <w:rFonts w:ascii="Times New Roman" w:hAnsi="Times New Roman"/>
        </w:rPr>
        <w:t xml:space="preserve"> – синез фактов,понятий двух и более дисциплин;</w:t>
      </w:r>
    </w:p>
    <w:p w:rsidR="000C1A65" w:rsidRPr="008B1D88" w:rsidRDefault="000C1A65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 xml:space="preserve">- </w:t>
      </w:r>
      <w:r w:rsidRPr="008B1D88">
        <w:rPr>
          <w:rFonts w:ascii="Times New Roman" w:hAnsi="Times New Roman"/>
          <w:i/>
        </w:rPr>
        <w:t>надпредметная</w:t>
      </w:r>
      <w:r w:rsidRPr="008B1D88">
        <w:rPr>
          <w:rFonts w:ascii="Times New Roman" w:hAnsi="Times New Roman"/>
        </w:rPr>
        <w:t>– синтез компонентов основного и дополнительного содержания образования</w:t>
      </w:r>
      <w:r w:rsidR="00D14666">
        <w:rPr>
          <w:rFonts w:ascii="Times New Roman" w:hAnsi="Times New Roman"/>
        </w:rPr>
        <w:t>.</w:t>
      </w:r>
    </w:p>
    <w:p w:rsidR="000C1A65" w:rsidRPr="008B1D88" w:rsidRDefault="00FB2CDE" w:rsidP="008B1D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8B1D88">
        <w:rPr>
          <w:bCs/>
          <w:color w:val="000000"/>
        </w:rPr>
        <w:t xml:space="preserve">В конце XX - начале XXI веков в отечественном образовании начали интенсивно развиваться разные направления интегративной работы. Наша школа не была исключением. </w:t>
      </w:r>
      <w:r w:rsidR="00685121" w:rsidRPr="008B1D88">
        <w:rPr>
          <w:bCs/>
          <w:color w:val="000000"/>
        </w:rPr>
        <w:t>Был проделан</w:t>
      </w:r>
      <w:r w:rsidRPr="008B1D88">
        <w:rPr>
          <w:bCs/>
          <w:color w:val="000000"/>
        </w:rPr>
        <w:t xml:space="preserve"> путь от эффективного использования межпредметных связей на уроках до разработки и проведения интегрированных</w:t>
      </w:r>
      <w:r w:rsidR="00685121" w:rsidRPr="008B1D88">
        <w:rPr>
          <w:bCs/>
          <w:color w:val="000000"/>
        </w:rPr>
        <w:t>,</w:t>
      </w:r>
      <w:r w:rsidRPr="008B1D88">
        <w:rPr>
          <w:bCs/>
          <w:color w:val="000000"/>
        </w:rPr>
        <w:t xml:space="preserve"> </w:t>
      </w:r>
      <w:r w:rsidR="00685121" w:rsidRPr="008B1D88">
        <w:rPr>
          <w:bCs/>
          <w:color w:val="000000"/>
        </w:rPr>
        <w:t xml:space="preserve">бинарных </w:t>
      </w:r>
      <w:r w:rsidRPr="008B1D88">
        <w:rPr>
          <w:bCs/>
          <w:color w:val="000000"/>
        </w:rPr>
        <w:t xml:space="preserve">уроков. </w:t>
      </w:r>
    </w:p>
    <w:p w:rsidR="00D14666" w:rsidRDefault="00DE230F" w:rsidP="00D14666">
      <w:pPr>
        <w:pStyle w:val="a3"/>
        <w:spacing w:before="120" w:beforeAutospacing="0" w:after="0" w:afterAutospacing="0" w:line="276" w:lineRule="auto"/>
        <w:ind w:firstLine="709"/>
        <w:jc w:val="both"/>
      </w:pPr>
      <w:r w:rsidRPr="008B1D88">
        <w:t xml:space="preserve">1. </w:t>
      </w:r>
      <w:r w:rsidRPr="008B1D88">
        <w:rPr>
          <w:b/>
        </w:rPr>
        <w:t>Межпредметные связи</w:t>
      </w:r>
      <w:r w:rsidRPr="008B1D88">
        <w:t xml:space="preserve">. </w:t>
      </w:r>
    </w:p>
    <w:p w:rsidR="00DE230F" w:rsidRPr="008B1D88" w:rsidRDefault="00DE230F" w:rsidP="008B1D88">
      <w:pPr>
        <w:pStyle w:val="a3"/>
        <w:spacing w:before="0" w:beforeAutospacing="0" w:after="0" w:afterAutospacing="0" w:line="276" w:lineRule="auto"/>
        <w:ind w:firstLine="709"/>
        <w:jc w:val="both"/>
      </w:pPr>
      <w:r w:rsidRPr="008B1D88">
        <w:rPr>
          <w:bCs/>
          <w:color w:val="000000"/>
        </w:rPr>
        <w:t xml:space="preserve">На своих уроках я часто использую </w:t>
      </w:r>
      <w:r w:rsidRPr="008B1D88">
        <w:t>принцип «вторжения в другую область», т.е. привлечение на уроки понятий, образов, представлений из других школьных дисциплин. При изучении химической науки очень часто прослеживаются межпредметные связи химии с математикой, биологией, физикой и географией, с предметами естественно – математического цикла и ОБЖ.</w:t>
      </w:r>
      <w:r w:rsidR="00F70EAA">
        <w:t xml:space="preserve"> Например:</w:t>
      </w:r>
    </w:p>
    <w:p w:rsidR="00DE230F" w:rsidRPr="008B1D88" w:rsidRDefault="00DE230F" w:rsidP="008B1D8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  <w:i/>
          <w:iCs/>
          <w:color w:val="000000"/>
        </w:rPr>
        <w:t>Химия — физика: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формирование и развитие системы понятий о веществе при изучении его физических свойств и строения;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использование на уроках химии физических понятий, ве</w:t>
      </w:r>
      <w:r w:rsidRPr="008B1D88">
        <w:rPr>
          <w:rFonts w:ascii="Times New Roman" w:hAnsi="Times New Roman"/>
          <w:color w:val="000000"/>
        </w:rPr>
        <w:softHyphen/>
        <w:t>личин и единиц измерения;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рассмотрение сущности физико-химических процессов, и т.д.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  <w:i/>
          <w:iCs/>
          <w:color w:val="000000"/>
        </w:rPr>
        <w:t xml:space="preserve">Химия </w:t>
      </w:r>
      <w:r w:rsidRPr="008B1D88">
        <w:rPr>
          <w:rFonts w:ascii="Times New Roman" w:hAnsi="Times New Roman"/>
          <w:b/>
          <w:color w:val="000000"/>
        </w:rPr>
        <w:t xml:space="preserve">— </w:t>
      </w:r>
      <w:r w:rsidRPr="008B1D88">
        <w:rPr>
          <w:rFonts w:ascii="Times New Roman" w:hAnsi="Times New Roman"/>
          <w:b/>
          <w:i/>
          <w:iCs/>
          <w:color w:val="000000"/>
        </w:rPr>
        <w:t>биология: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  <w:iCs/>
          <w:color w:val="000000"/>
        </w:rPr>
        <w:t xml:space="preserve">•   </w:t>
      </w:r>
      <w:r w:rsidRPr="008B1D88">
        <w:rPr>
          <w:rFonts w:ascii="Times New Roman" w:hAnsi="Times New Roman"/>
          <w:color w:val="000000"/>
        </w:rPr>
        <w:t xml:space="preserve">формирование представлений о распространении и роли химических элементов и их соединений в живой природе, участии в биохимическом круговороте;                                   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изучение физиологического действия веществ на живые организмы;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формирование экологических, природоохранных и валеологических знаний на базе биохимического материала, и т.д.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  <w:i/>
          <w:iCs/>
          <w:color w:val="000000"/>
        </w:rPr>
        <w:t>Химия — экология: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  <w:iCs/>
          <w:color w:val="000000"/>
        </w:rPr>
        <w:t xml:space="preserve">•    </w:t>
      </w:r>
      <w:r w:rsidRPr="008B1D88">
        <w:rPr>
          <w:rFonts w:ascii="Times New Roman" w:hAnsi="Times New Roman"/>
          <w:color w:val="000000"/>
        </w:rPr>
        <w:t>формирование представлений о круговороте элементов веществ и энергии в экосистемах разного уровня;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усвоение знаний о природных ресурсах, знакомство с проблемами их использования и сохранения;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знакомство с понятием «экологическая проблема» на конкретных примерах (парниковый эффект и т. п.) и поиск путей решения, и т.д.</w:t>
      </w:r>
    </w:p>
    <w:p w:rsidR="00F70EAA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</w:rPr>
      </w:pPr>
      <w:r w:rsidRPr="008B1D88">
        <w:rPr>
          <w:rFonts w:ascii="Times New Roman" w:hAnsi="Times New Roman"/>
          <w:b/>
          <w:i/>
          <w:iCs/>
          <w:color w:val="000000"/>
        </w:rPr>
        <w:t>Химия — география:</w:t>
      </w:r>
    </w:p>
    <w:p w:rsidR="00F70EAA" w:rsidRPr="008B1D88" w:rsidRDefault="00F70EAA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изучение краеведческого материала;</w:t>
      </w:r>
    </w:p>
    <w:p w:rsidR="00F70EAA" w:rsidRDefault="00F70EAA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i/>
          <w:iCs/>
          <w:color w:val="000000"/>
        </w:rPr>
      </w:pP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lastRenderedPageBreak/>
        <w:t>•    формирование представлений о распространении и роли химических элементов и их соединений в неживой приро</w:t>
      </w:r>
      <w:r w:rsidRPr="008B1D88">
        <w:rPr>
          <w:rFonts w:ascii="Times New Roman" w:hAnsi="Times New Roman"/>
          <w:color w:val="000000"/>
        </w:rPr>
        <w:softHyphen/>
        <w:t>де, геохимическом круговороте, важнейших месторожде</w:t>
      </w:r>
      <w:r w:rsidRPr="008B1D88">
        <w:rPr>
          <w:rFonts w:ascii="Times New Roman" w:hAnsi="Times New Roman"/>
          <w:color w:val="000000"/>
        </w:rPr>
        <w:softHyphen/>
        <w:t>ниях, имеющих народнохозяйственное и промышленное значение;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формирование экологических и природоохранных зна</w:t>
      </w:r>
      <w:r w:rsidRPr="008B1D88">
        <w:rPr>
          <w:rFonts w:ascii="Times New Roman" w:hAnsi="Times New Roman"/>
          <w:color w:val="000000"/>
        </w:rPr>
        <w:softHyphen/>
        <w:t>ний на базе химико-географического материала</w:t>
      </w:r>
      <w:r w:rsidR="00F70EAA" w:rsidRPr="008B1D88">
        <w:rPr>
          <w:rFonts w:ascii="Times New Roman" w:hAnsi="Times New Roman"/>
          <w:color w:val="000000"/>
        </w:rPr>
        <w:t>, и т.д.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  <w:i/>
          <w:iCs/>
          <w:color w:val="000000"/>
        </w:rPr>
        <w:t>Химия — математика: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 w:rsidRPr="008B1D88">
        <w:rPr>
          <w:rFonts w:ascii="Times New Roman" w:hAnsi="Times New Roman"/>
          <w:color w:val="000000"/>
        </w:rPr>
        <w:t xml:space="preserve">•    использование математических понятий, величин, единиц измерения и системы координат, а также некоторые приемов формальной логики; 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решение химических задач с использованием арифмети</w:t>
      </w:r>
      <w:r w:rsidRPr="008B1D88">
        <w:rPr>
          <w:rFonts w:ascii="Times New Roman" w:hAnsi="Times New Roman"/>
          <w:color w:val="000000"/>
        </w:rPr>
        <w:softHyphen/>
        <w:t>ческих, алгебраических операций  и по</w:t>
      </w:r>
      <w:r w:rsidRPr="008B1D88">
        <w:rPr>
          <w:rFonts w:ascii="Times New Roman" w:hAnsi="Times New Roman"/>
          <w:color w:val="000000"/>
        </w:rPr>
        <w:softHyphen/>
        <w:t>строение графиков;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анализ графиков, отражающих эмпирические зависи</w:t>
      </w:r>
      <w:r w:rsidRPr="008B1D88">
        <w:rPr>
          <w:rFonts w:ascii="Times New Roman" w:hAnsi="Times New Roman"/>
          <w:color w:val="000000"/>
        </w:rPr>
        <w:softHyphen/>
        <w:t>мости;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изучение и построение геометрических моделей атомов, молекул и кристаллов, и т.д.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  <w:i/>
          <w:iCs/>
          <w:color w:val="000000"/>
        </w:rPr>
        <w:t>Химия — русский язык и литература: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развитие культуры речи за счет обогащения словаря уча</w:t>
      </w:r>
      <w:r w:rsidRPr="008B1D88">
        <w:rPr>
          <w:rFonts w:ascii="Times New Roman" w:hAnsi="Times New Roman"/>
          <w:color w:val="000000"/>
        </w:rPr>
        <w:softHyphen/>
        <w:t>щихся научными терминами;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знакомство с правилами составления научных терминов и применение лингвистических обозначений — «пристав</w:t>
      </w:r>
      <w:r w:rsidRPr="008B1D88">
        <w:rPr>
          <w:rFonts w:ascii="Times New Roman" w:hAnsi="Times New Roman"/>
          <w:color w:val="000000"/>
        </w:rPr>
        <w:softHyphen/>
        <w:t>ка», «корень», «суффикс» — при изучении номенклатуры веществ;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использование в обучении отрывков из литературных произведений (художественных, научно-фантастических и т. д.), содержащих химическую информацию.</w:t>
      </w:r>
    </w:p>
    <w:p w:rsidR="00DE230F" w:rsidRPr="00F70EAA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i/>
        </w:rPr>
      </w:pPr>
      <w:r w:rsidRPr="00F70EAA">
        <w:rPr>
          <w:rFonts w:ascii="Times New Roman" w:hAnsi="Times New Roman"/>
          <w:b/>
          <w:i/>
          <w:iCs/>
          <w:color w:val="000000"/>
        </w:rPr>
        <w:t>Химия — история: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знакомство с биографиями известных ученых, их вкладом в развитие науки;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изучение истории развития химических знаний (откры</w:t>
      </w:r>
      <w:r w:rsidRPr="008B1D88">
        <w:rPr>
          <w:rFonts w:ascii="Times New Roman" w:hAnsi="Times New Roman"/>
          <w:color w:val="000000"/>
        </w:rPr>
        <w:softHyphen/>
        <w:t>тие законов, становление научных идей, теорий и т. д.);</w:t>
      </w:r>
    </w:p>
    <w:p w:rsidR="00DE230F" w:rsidRPr="008B1D88" w:rsidRDefault="00DE230F" w:rsidP="00F70E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color w:val="000000"/>
        </w:rPr>
        <w:t>•    знакомство с историей открытия, изучения и использова</w:t>
      </w:r>
      <w:r w:rsidRPr="008B1D88">
        <w:rPr>
          <w:rFonts w:ascii="Times New Roman" w:hAnsi="Times New Roman"/>
          <w:color w:val="000000"/>
        </w:rPr>
        <w:softHyphen/>
        <w:t>ния тех или иных веществ человеком и др.</w:t>
      </w:r>
    </w:p>
    <w:p w:rsidR="00DE230F" w:rsidRPr="008B1D88" w:rsidRDefault="00DE230F" w:rsidP="008B1D8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8B1D88">
        <w:rPr>
          <w:rFonts w:ascii="Times New Roman" w:hAnsi="Times New Roman"/>
          <w:color w:val="000000"/>
        </w:rPr>
        <w:t>Таким образом, содержание курса химии предоставляет учителю обширные возможности для установления межпредметных связей с содержанием смежных дисциплин как основы развития личности учащегося.</w:t>
      </w:r>
    </w:p>
    <w:p w:rsidR="00D14666" w:rsidRDefault="00171E86" w:rsidP="00D14666">
      <w:pPr>
        <w:spacing w:before="120" w:line="276" w:lineRule="auto"/>
        <w:ind w:firstLine="709"/>
        <w:jc w:val="both"/>
        <w:rPr>
          <w:rFonts w:ascii="Times New Roman" w:hAnsi="Times New Roman"/>
          <w:b/>
        </w:rPr>
      </w:pPr>
      <w:r w:rsidRPr="008B1D88">
        <w:rPr>
          <w:rFonts w:ascii="Times New Roman" w:hAnsi="Times New Roman"/>
          <w:b/>
        </w:rPr>
        <w:t>2. Интегрированные уроки.</w:t>
      </w:r>
      <w:r w:rsidR="00D14666">
        <w:rPr>
          <w:rFonts w:ascii="Times New Roman" w:hAnsi="Times New Roman"/>
          <w:b/>
        </w:rPr>
        <w:t xml:space="preserve"> 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8B1D88">
        <w:rPr>
          <w:rFonts w:ascii="Times New Roman" w:hAnsi="Times New Roman"/>
        </w:rPr>
        <w:t>Структура интегрированных уроков отличается от традиционных уроков</w:t>
      </w:r>
      <w:r w:rsidRPr="008B1D88">
        <w:rPr>
          <w:rFonts w:ascii="Times New Roman" w:hAnsi="Times New Roman"/>
          <w:b/>
        </w:rPr>
        <w:t xml:space="preserve"> </w:t>
      </w:r>
      <w:r w:rsidRPr="008B1D88">
        <w:rPr>
          <w:rFonts w:ascii="Times New Roman" w:hAnsi="Times New Roman"/>
        </w:rPr>
        <w:t>четкостью, компактностью, сжатостью, логической взаимообусловленностью учебного материала на каждом этапе работы; большой информативной емкостью материала, 60-80%  урочного времени отводится творчеству учащихся.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 xml:space="preserve"> При проектировании интегрированного урока любого типа можно выделить 3 основных этапа.</w:t>
      </w:r>
    </w:p>
    <w:p w:rsidR="00171E86" w:rsidRPr="008B1D88" w:rsidRDefault="00171E86" w:rsidP="008B1D88">
      <w:pPr>
        <w:pStyle w:val="a8"/>
        <w:numPr>
          <w:ilvl w:val="0"/>
          <w:numId w:val="5"/>
        </w:numPr>
        <w:spacing w:line="276" w:lineRule="auto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8B1D88">
        <w:rPr>
          <w:rFonts w:cs="Times New Roman"/>
          <w:i/>
          <w:color w:val="000000"/>
          <w:sz w:val="24"/>
          <w:szCs w:val="24"/>
        </w:rPr>
        <w:t>Подготовительный.</w:t>
      </w:r>
      <w:r w:rsidRPr="008B1D88">
        <w:rPr>
          <w:rFonts w:cs="Times New Roman"/>
          <w:color w:val="000000"/>
          <w:sz w:val="24"/>
          <w:szCs w:val="24"/>
        </w:rPr>
        <w:t xml:space="preserve">  Включающий планирование и конструирование содержания урока. </w:t>
      </w:r>
    </w:p>
    <w:p w:rsidR="00171E86" w:rsidRPr="008B1D88" w:rsidRDefault="00171E86" w:rsidP="008B1D88">
      <w:pPr>
        <w:pStyle w:val="a8"/>
        <w:numPr>
          <w:ilvl w:val="0"/>
          <w:numId w:val="5"/>
        </w:numPr>
        <w:spacing w:line="276" w:lineRule="auto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8B1D88">
        <w:rPr>
          <w:rFonts w:cs="Times New Roman"/>
          <w:i/>
          <w:color w:val="000000"/>
          <w:sz w:val="24"/>
          <w:szCs w:val="24"/>
        </w:rPr>
        <w:t xml:space="preserve">Исполнительский, </w:t>
      </w:r>
      <w:r w:rsidRPr="008B1D88">
        <w:rPr>
          <w:rFonts w:cs="Times New Roman"/>
          <w:color w:val="000000"/>
          <w:sz w:val="24"/>
          <w:szCs w:val="24"/>
        </w:rPr>
        <w:t xml:space="preserve">состоящий из стадии вызова, обобщения, и подведения итогов. </w:t>
      </w:r>
      <w:r w:rsidRPr="008B1D88">
        <w:rPr>
          <w:rFonts w:cs="Times New Roman"/>
          <w:sz w:val="24"/>
          <w:szCs w:val="24"/>
        </w:rPr>
        <w:t>(Как и начало урока, концовка должна произвести на учащихся сильное эмоциональное воздействие.)</w:t>
      </w:r>
      <w:r w:rsidRPr="008B1D88">
        <w:rPr>
          <w:rFonts w:cs="Times New Roman"/>
          <w:color w:val="000000"/>
          <w:sz w:val="24"/>
          <w:szCs w:val="24"/>
        </w:rPr>
        <w:t xml:space="preserve">  </w:t>
      </w:r>
    </w:p>
    <w:p w:rsidR="00171E86" w:rsidRPr="008B1D88" w:rsidRDefault="00171E86" w:rsidP="008B1D88">
      <w:pPr>
        <w:pStyle w:val="a8"/>
        <w:numPr>
          <w:ilvl w:val="0"/>
          <w:numId w:val="5"/>
        </w:numPr>
        <w:spacing w:line="276" w:lineRule="auto"/>
        <w:ind w:right="-1" w:firstLine="709"/>
        <w:jc w:val="both"/>
        <w:rPr>
          <w:rFonts w:cs="Times New Roman"/>
          <w:color w:val="000000"/>
          <w:sz w:val="24"/>
          <w:szCs w:val="24"/>
        </w:rPr>
      </w:pPr>
      <w:r w:rsidRPr="008B1D88">
        <w:rPr>
          <w:rFonts w:cs="Times New Roman"/>
          <w:color w:val="000000"/>
          <w:sz w:val="24"/>
          <w:szCs w:val="24"/>
        </w:rPr>
        <w:t xml:space="preserve">И </w:t>
      </w:r>
      <w:r w:rsidRPr="008B1D88">
        <w:rPr>
          <w:rFonts w:cs="Times New Roman"/>
          <w:i/>
          <w:color w:val="000000"/>
          <w:sz w:val="24"/>
          <w:szCs w:val="24"/>
        </w:rPr>
        <w:t>рефлексивный</w:t>
      </w:r>
      <w:r w:rsidRPr="008B1D88">
        <w:rPr>
          <w:rFonts w:cs="Times New Roman"/>
          <w:color w:val="000000"/>
          <w:sz w:val="24"/>
          <w:szCs w:val="24"/>
        </w:rPr>
        <w:t>, на котором проводится анализ урока:</w:t>
      </w:r>
      <w:r w:rsidRPr="008B1D88">
        <w:rPr>
          <w:rFonts w:cs="Times New Roman"/>
          <w:sz w:val="24"/>
          <w:szCs w:val="24"/>
        </w:rPr>
        <w:t xml:space="preserve"> осмысление трех сторон деятельности педагога – практической (что сделано?), технологической (каким способом), мировоззренческой (зачем я это делаю?)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70EAA">
        <w:rPr>
          <w:rFonts w:ascii="Times New Roman" w:hAnsi="Times New Roman"/>
          <w:b/>
        </w:rPr>
        <w:lastRenderedPageBreak/>
        <w:t>Модель урока</w:t>
      </w:r>
      <w:r w:rsidRPr="008B1D88">
        <w:rPr>
          <w:rFonts w:ascii="Times New Roman" w:hAnsi="Times New Roman"/>
        </w:rPr>
        <w:t>, конструируемого на основе технологии интегрированного обучения содержит следующие основные этапы: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 определение темы, рассматриваемой с различных позиций при изучении разных учебных дисциплин;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 пробуждение интереса к теме (стадия вызова);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 актуализация знаний учащихся по данной теме;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 выбор источников информации;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-определение путей и направлений развития темы;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-приращение знаний;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-определение взаимосвязи между теорией и собственным опытом</w:t>
      </w:r>
    </w:p>
    <w:p w:rsidR="00171E86" w:rsidRPr="008B1D88" w:rsidRDefault="00171E86" w:rsidP="008B1D8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- создание благоприятного эмоционального фона (рефлексия)</w:t>
      </w:r>
    </w:p>
    <w:p w:rsidR="00171E86" w:rsidRPr="008B1D88" w:rsidRDefault="00171E86" w:rsidP="008B1D88">
      <w:pPr>
        <w:pStyle w:val="a3"/>
        <w:spacing w:before="0" w:beforeAutospacing="0" w:after="0" w:afterAutospacing="0"/>
        <w:ind w:firstLine="709"/>
        <w:jc w:val="both"/>
      </w:pPr>
    </w:p>
    <w:p w:rsidR="00201287" w:rsidRPr="008B1D88" w:rsidRDefault="00171E86" w:rsidP="008B1D88">
      <w:pPr>
        <w:pStyle w:val="a3"/>
        <w:spacing w:before="0" w:beforeAutospacing="0" w:after="0" w:afterAutospacing="0"/>
        <w:ind w:firstLine="709"/>
        <w:jc w:val="both"/>
      </w:pPr>
      <w:r w:rsidRPr="008B1D88">
        <w:t>По данной модели были проведены интегрированные уроки с различными дисциплинами, представленные на семинарах школьного, муниципального и республиканского уровня.</w:t>
      </w:r>
      <w:r w:rsidR="00201287" w:rsidRPr="008B1D88">
        <w:t xml:space="preserve"> Например, урок  физики – химии «Топливо – важнейший источник энергии для человечества», урок химии-географии «Царский подарок природы»,  урок химии-технологии «Такая разная глина», урок химии-русского языка и литературы «Строение атома. Стили речи»</w:t>
      </w:r>
      <w:r w:rsidR="00D14666">
        <w:t>, урок химии</w:t>
      </w:r>
      <w:r w:rsidR="00F93E4D">
        <w:t xml:space="preserve">-математики «Решение задач на смеси разными </w:t>
      </w:r>
      <w:r w:rsidR="00F70EAA">
        <w:t xml:space="preserve">способами» </w:t>
      </w:r>
      <w:r w:rsidR="00F70EAA" w:rsidRPr="008B1D88">
        <w:t>и</w:t>
      </w:r>
      <w:r w:rsidR="00201287" w:rsidRPr="008B1D88">
        <w:t xml:space="preserve"> др.</w:t>
      </w:r>
    </w:p>
    <w:p w:rsidR="00201287" w:rsidRPr="008B1D88" w:rsidRDefault="00201287" w:rsidP="008B1D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8B1D88">
        <w:rPr>
          <w:rFonts w:ascii="Times New Roman" w:hAnsi="Times New Roman"/>
          <w:color w:val="000000"/>
        </w:rPr>
        <w:t>Любая педагогическая идея эффективна только в том случае, если учитель использует ее не эпизодически, а системно. Для этого необходимо выполнить следующие виды работ.</w:t>
      </w:r>
    </w:p>
    <w:p w:rsidR="00201287" w:rsidRPr="008B1D88" w:rsidRDefault="00201287" w:rsidP="008B1D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  <w:iCs/>
          <w:color w:val="000000"/>
        </w:rPr>
        <w:t xml:space="preserve">Первый этап. </w:t>
      </w:r>
      <w:r w:rsidRPr="008B1D88">
        <w:rPr>
          <w:rFonts w:ascii="Times New Roman" w:hAnsi="Times New Roman"/>
          <w:iCs/>
          <w:color w:val="000000"/>
        </w:rPr>
        <w:t>Про</w:t>
      </w:r>
      <w:r w:rsidRPr="008B1D88">
        <w:rPr>
          <w:rFonts w:ascii="Times New Roman" w:hAnsi="Times New Roman"/>
          <w:color w:val="000000"/>
        </w:rPr>
        <w:t xml:space="preserve">анализировать содержание курса химии и смежных дисциплин </w:t>
      </w:r>
      <w:r w:rsidRPr="008B1D88">
        <w:rPr>
          <w:rFonts w:ascii="Times New Roman" w:hAnsi="Times New Roman"/>
          <w:iCs/>
          <w:color w:val="000000"/>
        </w:rPr>
        <w:t>для</w:t>
      </w:r>
      <w:r w:rsidRPr="008B1D88">
        <w:rPr>
          <w:rFonts w:ascii="Times New Roman" w:hAnsi="Times New Roman"/>
          <w:i/>
          <w:iCs/>
          <w:color w:val="000000"/>
        </w:rPr>
        <w:t xml:space="preserve"> </w:t>
      </w:r>
      <w:r w:rsidRPr="008B1D88">
        <w:rPr>
          <w:rFonts w:ascii="Times New Roman" w:hAnsi="Times New Roman"/>
          <w:color w:val="000000"/>
        </w:rPr>
        <w:t>определения вопросов, требующих многоаспектного освещения.</w:t>
      </w:r>
    </w:p>
    <w:p w:rsidR="00201287" w:rsidRPr="008B1D88" w:rsidRDefault="00201287" w:rsidP="008B1D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  <w:iCs/>
          <w:color w:val="000000"/>
        </w:rPr>
        <w:t xml:space="preserve">Второй этап. </w:t>
      </w:r>
      <w:r w:rsidRPr="008B1D88">
        <w:rPr>
          <w:rFonts w:ascii="Times New Roman" w:hAnsi="Times New Roman"/>
          <w:color w:val="000000"/>
        </w:rPr>
        <w:t>Отобрать межпредметный материал для каждой темы (урока) в соответствии с целями ее изучения, т.е. дозировать материал.</w:t>
      </w:r>
    </w:p>
    <w:p w:rsidR="00201287" w:rsidRPr="008B1D88" w:rsidRDefault="00201287" w:rsidP="008B1D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  <w:iCs/>
          <w:color w:val="000000"/>
        </w:rPr>
        <w:t xml:space="preserve">Третий этап. </w:t>
      </w:r>
      <w:r w:rsidRPr="008B1D88">
        <w:rPr>
          <w:rFonts w:ascii="Times New Roman" w:hAnsi="Times New Roman"/>
          <w:color w:val="000000"/>
        </w:rPr>
        <w:t>Определить место межпредметного материала в уроке, логику его подачи и выбор методов, приемов и средств обучения.</w:t>
      </w:r>
    </w:p>
    <w:p w:rsidR="00201287" w:rsidRPr="008B1D88" w:rsidRDefault="00201287" w:rsidP="008B1D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i/>
          <w:iCs/>
          <w:color w:val="000000"/>
        </w:rPr>
        <w:t xml:space="preserve">Четвертый этап. </w:t>
      </w:r>
      <w:r w:rsidRPr="008B1D88">
        <w:rPr>
          <w:rFonts w:ascii="Times New Roman" w:hAnsi="Times New Roman"/>
          <w:color w:val="000000"/>
        </w:rPr>
        <w:t>Определить критерии и показатели оценки знаний учащихся, сформированных на межпредметной основе, в соответствии с запланированными результатами обучения.</w:t>
      </w:r>
    </w:p>
    <w:p w:rsidR="00201287" w:rsidRPr="008B1D88" w:rsidRDefault="00201287" w:rsidP="008B1D88">
      <w:pPr>
        <w:shd w:val="clear" w:color="auto" w:fill="FFFFFF"/>
        <w:tabs>
          <w:tab w:val="left" w:pos="2410"/>
          <w:tab w:val="left" w:pos="3686"/>
        </w:tabs>
        <w:ind w:right="2" w:firstLine="709"/>
        <w:jc w:val="both"/>
        <w:rPr>
          <w:rFonts w:ascii="Times New Roman" w:hAnsi="Times New Roman"/>
          <w:color w:val="000000"/>
        </w:rPr>
      </w:pPr>
      <w:r w:rsidRPr="008B1D88">
        <w:rPr>
          <w:rFonts w:ascii="Times New Roman" w:hAnsi="Times New Roman"/>
        </w:rPr>
        <w:t>Как показывает практика, системное использование межпредметных связей химии и физики на уроках и факультативных занятиях позволяет</w:t>
      </w:r>
      <w:r w:rsidRPr="008B1D88">
        <w:rPr>
          <w:rFonts w:ascii="Times New Roman" w:hAnsi="Times New Roman"/>
          <w:color w:val="000000"/>
        </w:rPr>
        <w:t xml:space="preserve"> расширить объём опорных знаний, необходимых для понимания и осознанного усвоения программного материала по этим предметам, что приводит к более высоким показателям обученности. Интеграция с прикладными дисциплинами раскрывает возможности практического применения приобретаемых химических знаний. А интеграция с теми предметами, которые кажутся школьникам достаточно привлекательными, позволяют успешно повышать интерес к химии и развивать мотивацию ее изучения.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</w:rPr>
        <w:t>Таким образом, современная наука и образовательная практика предоставляют учителю широкий набор приемов реализации межпредметных связей, а их выбор зависит от особенностей изучаемого материала, уровня подготовки класса, а также от потребностей и интересов учащихся и учителя.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t xml:space="preserve">Интегрированное обучение: 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t xml:space="preserve">1) способствует развитию научного стиля мышления учащихся; 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t xml:space="preserve">2) формирует УУД в рамках образовательного процесса и при решении проблем в реальных жизненных ситуациях; 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t xml:space="preserve">3)  повышает и развивает интерес учащихся к предметам; 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t xml:space="preserve">4) интегрированный урок через системно-деятельностный подход обеспечивают саморазвитие личности, где знания приобретаются только в деятельности ученика; 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t xml:space="preserve">5) позволяет использовать современные  педагогические технологии; </w:t>
      </w:r>
    </w:p>
    <w:p w:rsidR="008B1D88" w:rsidRPr="008B1D88" w:rsidRDefault="008B1D88" w:rsidP="008B1D88">
      <w:pPr>
        <w:ind w:firstLine="709"/>
        <w:jc w:val="both"/>
        <w:rPr>
          <w:rFonts w:ascii="Times New Roman" w:hAnsi="Times New Roman"/>
        </w:rPr>
      </w:pPr>
      <w:r w:rsidRPr="008B1D88">
        <w:rPr>
          <w:rFonts w:ascii="Times New Roman" w:hAnsi="Times New Roman"/>
          <w:bCs/>
        </w:rPr>
        <w:lastRenderedPageBreak/>
        <w:t xml:space="preserve">6) расширяет кругозор учащихся, способствует развитию творческих возможностей учащихся, помогает более глубокому осознанию и усвоению программного материала на уровне применения знаний, умений, навыков в новых условиях; </w:t>
      </w:r>
    </w:p>
    <w:p w:rsidR="00F93E4D" w:rsidRDefault="00F93E4D" w:rsidP="00D14666">
      <w:pPr>
        <w:ind w:firstLine="709"/>
        <w:jc w:val="both"/>
        <w:rPr>
          <w:rFonts w:ascii="Times New Roman" w:hAnsi="Times New Roman"/>
          <w:b/>
          <w:bCs/>
        </w:rPr>
      </w:pPr>
    </w:p>
    <w:p w:rsidR="005D69C4" w:rsidRDefault="00D14666" w:rsidP="00D14666">
      <w:pPr>
        <w:ind w:firstLine="709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  <w:b/>
          <w:bCs/>
        </w:rPr>
        <w:t xml:space="preserve">Результативность опыта. </w:t>
      </w:r>
      <w:r w:rsidRPr="001031F0">
        <w:rPr>
          <w:rFonts w:ascii="Times New Roman" w:hAnsi="Times New Roman"/>
        </w:rPr>
        <w:t>Обобщение собственного педагогического опыта</w:t>
      </w:r>
      <w:r w:rsidRPr="001031F0">
        <w:rPr>
          <w:rFonts w:ascii="Times New Roman" w:hAnsi="Times New Roman"/>
          <w:u w:val="single"/>
        </w:rPr>
        <w:t xml:space="preserve"> </w:t>
      </w:r>
      <w:r w:rsidRPr="001031F0">
        <w:rPr>
          <w:rFonts w:ascii="Times New Roman" w:hAnsi="Times New Roman"/>
        </w:rPr>
        <w:t>реализовано в выступлениях</w:t>
      </w:r>
      <w:r w:rsidR="00291B0F">
        <w:rPr>
          <w:rFonts w:ascii="Times New Roman" w:hAnsi="Times New Roman"/>
        </w:rPr>
        <w:t>, открытых уроках, мастер-классах</w:t>
      </w:r>
      <w:r w:rsidRPr="001031F0">
        <w:rPr>
          <w:rFonts w:ascii="Times New Roman" w:hAnsi="Times New Roman"/>
        </w:rPr>
        <w:t xml:space="preserve"> на семинарах </w:t>
      </w:r>
      <w:r w:rsidR="005D69C4">
        <w:rPr>
          <w:rFonts w:ascii="Times New Roman" w:hAnsi="Times New Roman"/>
        </w:rPr>
        <w:t xml:space="preserve">и конференциях </w:t>
      </w:r>
      <w:r w:rsidRPr="001031F0">
        <w:rPr>
          <w:rFonts w:ascii="Times New Roman" w:hAnsi="Times New Roman"/>
        </w:rPr>
        <w:t>различного уровня</w:t>
      </w:r>
      <w:r w:rsidR="005D69C4">
        <w:rPr>
          <w:rFonts w:ascii="Times New Roman" w:hAnsi="Times New Roman"/>
        </w:rPr>
        <w:t>:</w:t>
      </w:r>
    </w:p>
    <w:p w:rsidR="006A2BA8" w:rsidRDefault="006A2BA8" w:rsidP="00D14666">
      <w:pPr>
        <w:ind w:firstLine="709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8"/>
        <w:gridCol w:w="5189"/>
        <w:gridCol w:w="3084"/>
      </w:tblGrid>
      <w:tr w:rsidR="006A2BA8" w:rsidRPr="006A2BA8" w:rsidTr="00144514">
        <w:trPr>
          <w:trHeight w:val="383"/>
        </w:trPr>
        <w:tc>
          <w:tcPr>
            <w:tcW w:w="1298" w:type="dxa"/>
          </w:tcPr>
          <w:p w:rsidR="006A2BA8" w:rsidRPr="00DF26D6" w:rsidRDefault="006A2BA8" w:rsidP="00DF2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9" w:type="dxa"/>
          </w:tcPr>
          <w:p w:rsidR="006A2BA8" w:rsidRPr="00DF26D6" w:rsidRDefault="006A2BA8" w:rsidP="00DF2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D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84" w:type="dxa"/>
          </w:tcPr>
          <w:p w:rsidR="006A2BA8" w:rsidRPr="00DF26D6" w:rsidRDefault="006A2BA8" w:rsidP="00DF2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6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F26D6" w:rsidRPr="006A2BA8" w:rsidTr="00144514">
        <w:trPr>
          <w:trHeight w:val="1114"/>
        </w:trPr>
        <w:tc>
          <w:tcPr>
            <w:tcW w:w="1298" w:type="dxa"/>
          </w:tcPr>
          <w:p w:rsidR="00DF26D6" w:rsidRPr="006A2BA8" w:rsidRDefault="00DF26D6" w:rsidP="00DF26D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F26D6">
              <w:rPr>
                <w:b w:val="0"/>
                <w:bCs w:val="0"/>
                <w:color w:val="auto"/>
                <w:sz w:val="24"/>
                <w:szCs w:val="24"/>
              </w:rPr>
              <w:t>21.01.</w:t>
            </w:r>
            <w:r w:rsidRPr="00DF26D6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5189" w:type="dxa"/>
          </w:tcPr>
          <w:p w:rsidR="00DF26D6" w:rsidRPr="00B55252" w:rsidRDefault="00DF26D6" w:rsidP="00DF26D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52">
              <w:rPr>
                <w:rFonts w:ascii="Times New Roman" w:hAnsi="Times New Roman"/>
                <w:sz w:val="24"/>
                <w:szCs w:val="24"/>
              </w:rPr>
              <w:t>Республиканский семинар-практикум «Современные образовательные технологии в преподавании предметов естественнонаучного цикла»</w:t>
            </w:r>
          </w:p>
        </w:tc>
        <w:tc>
          <w:tcPr>
            <w:tcW w:w="3084" w:type="dxa"/>
          </w:tcPr>
          <w:p w:rsidR="00DF26D6" w:rsidRPr="00DF26D6" w:rsidRDefault="00DF26D6" w:rsidP="00DF26D6">
            <w:pPr>
              <w:rPr>
                <w:rFonts w:ascii="Times New Roman" w:hAnsi="Times New Roman"/>
                <w:sz w:val="24"/>
                <w:szCs w:val="24"/>
              </w:rPr>
            </w:pPr>
            <w:r w:rsidRPr="00DF26D6">
              <w:rPr>
                <w:rFonts w:ascii="Times New Roman" w:hAnsi="Times New Roman"/>
                <w:sz w:val="24"/>
                <w:szCs w:val="24"/>
              </w:rPr>
              <w:t xml:space="preserve">Интегрированный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химии-географии </w:t>
            </w:r>
            <w:r w:rsidRPr="00DF26D6">
              <w:rPr>
                <w:rFonts w:ascii="Times New Roman" w:hAnsi="Times New Roman"/>
                <w:sz w:val="24"/>
                <w:szCs w:val="24"/>
              </w:rPr>
              <w:t>«Царский подарок природы»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6D6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</w:tr>
      <w:tr w:rsidR="00DF26D6" w:rsidRPr="006A2BA8" w:rsidTr="00144514">
        <w:trPr>
          <w:trHeight w:val="1104"/>
        </w:trPr>
        <w:tc>
          <w:tcPr>
            <w:tcW w:w="1298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04.12.2016</w:t>
            </w:r>
          </w:p>
        </w:tc>
        <w:tc>
          <w:tcPr>
            <w:tcW w:w="5189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Городской семинар учителей технологии «Формировани</w:t>
            </w:r>
            <w:r>
              <w:rPr>
                <w:rFonts w:ascii="Times New Roman" w:hAnsi="Times New Roman"/>
                <w:lang w:val="x-none"/>
              </w:rPr>
              <w:t>е метапредметных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компетенций на основе интеграционных связей  в преподавании предмета «Технологии»</w:t>
            </w:r>
          </w:p>
        </w:tc>
        <w:tc>
          <w:tcPr>
            <w:tcW w:w="3084" w:type="dxa"/>
          </w:tcPr>
          <w:p w:rsidR="00DF26D6" w:rsidRPr="006A2BA8" w:rsidRDefault="00DF26D6" w:rsidP="00DF26D6">
            <w:pPr>
              <w:rPr>
                <w:rFonts w:ascii="Times New Roman" w:hAnsi="Times New Roman"/>
                <w:sz w:val="24"/>
                <w:szCs w:val="24"/>
              </w:rPr>
            </w:pPr>
            <w:r w:rsidRPr="00291B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нтегрированн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урок «Такая разная глина».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 xml:space="preserve"> 9кл</w:t>
            </w:r>
          </w:p>
        </w:tc>
      </w:tr>
      <w:tr w:rsidR="00DF26D6" w:rsidRPr="006A2BA8" w:rsidTr="00144514">
        <w:tc>
          <w:tcPr>
            <w:tcW w:w="1298" w:type="dxa"/>
          </w:tcPr>
          <w:p w:rsidR="00DF26D6" w:rsidRPr="006A2BA8" w:rsidRDefault="00DF26D6" w:rsidP="0014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BA8">
              <w:rPr>
                <w:rFonts w:ascii="Times New Roman" w:hAnsi="Times New Roman"/>
                <w:sz w:val="24"/>
                <w:szCs w:val="24"/>
              </w:rPr>
              <w:t xml:space="preserve">25.08.2017 </w:t>
            </w:r>
          </w:p>
        </w:tc>
        <w:tc>
          <w:tcPr>
            <w:tcW w:w="5189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BA8">
              <w:rPr>
                <w:rFonts w:ascii="Times New Roman" w:hAnsi="Times New Roman"/>
                <w:sz w:val="24"/>
                <w:szCs w:val="24"/>
              </w:rPr>
              <w:t>Республиканская конференция работников образования «Реализация «Стратегии развития воспитания в Российской Федерации на период до 2025 года» в Республике Мордовия: приоритетные задачи и обновление практики», секция «Эффективные практики преподавания биологии, химии и экологии».</w:t>
            </w:r>
          </w:p>
        </w:tc>
        <w:tc>
          <w:tcPr>
            <w:tcW w:w="3084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BA8">
              <w:rPr>
                <w:rFonts w:ascii="Times New Roman" w:hAnsi="Times New Roman"/>
                <w:sz w:val="24"/>
                <w:szCs w:val="24"/>
              </w:rPr>
              <w:t>Мастер-класс «Технология интегрированного обучения на уроках химии»</w:t>
            </w:r>
          </w:p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D6" w:rsidRPr="006A2BA8" w:rsidTr="00144514">
        <w:tc>
          <w:tcPr>
            <w:tcW w:w="1298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5189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BA8">
              <w:rPr>
                <w:rFonts w:ascii="Times New Roman" w:hAnsi="Times New Roman"/>
              </w:rPr>
              <w:t>Республиканский семинар «Технологическое образование. Особенности предметной подготовки обучающихся в условиях реализации ФГОС ОО»</w:t>
            </w:r>
          </w:p>
        </w:tc>
        <w:tc>
          <w:tcPr>
            <w:tcW w:w="3084" w:type="dxa"/>
          </w:tcPr>
          <w:p w:rsidR="00DF26D6" w:rsidRPr="006A2BA8" w:rsidRDefault="00DF26D6" w:rsidP="00DF26D6">
            <w:pPr>
              <w:rPr>
                <w:rFonts w:ascii="Times New Roman" w:hAnsi="Times New Roman"/>
                <w:sz w:val="24"/>
                <w:szCs w:val="24"/>
              </w:rPr>
            </w:pPr>
            <w:r w:rsidRPr="00291B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нтегрированн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химии-технологии 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«Такая разная глина».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 xml:space="preserve"> 9кл</w:t>
            </w:r>
          </w:p>
        </w:tc>
      </w:tr>
      <w:tr w:rsidR="00DF26D6" w:rsidRPr="006A2BA8" w:rsidTr="00144514">
        <w:tc>
          <w:tcPr>
            <w:tcW w:w="1298" w:type="dxa"/>
          </w:tcPr>
          <w:p w:rsidR="00DF26D6" w:rsidRPr="006A2BA8" w:rsidRDefault="00DF26D6" w:rsidP="0014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28.03.2018   </w:t>
            </w:r>
          </w:p>
        </w:tc>
        <w:tc>
          <w:tcPr>
            <w:tcW w:w="5189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Международная</w:t>
            </w:r>
            <w:r w:rsidRPr="00291B0F">
              <w:rPr>
                <w:rFonts w:ascii="Times New Roman" w:eastAsiaTheme="minorEastAsia" w:hAnsi="Times New Roman"/>
                <w:sz w:val="24"/>
              </w:rPr>
              <w:t xml:space="preserve"> НПК </w:t>
            </w:r>
            <w:r w:rsidRPr="00291B0F">
              <w:rPr>
                <w:rFonts w:ascii="Times New Roman" w:eastAsiaTheme="minorEastAsia" w:hAnsi="Times New Roman"/>
              </w:rPr>
              <w:t>с элементами научной школы дл</w:t>
            </w:r>
            <w:r>
              <w:rPr>
                <w:rFonts w:ascii="Times New Roman" w:eastAsiaTheme="minorEastAsia" w:hAnsi="Times New Roman"/>
              </w:rPr>
              <w:t>я</w:t>
            </w:r>
            <w:r w:rsidRPr="00291B0F">
              <w:rPr>
                <w:rFonts w:ascii="Times New Roman" w:eastAsiaTheme="minorEastAsia" w:hAnsi="Times New Roman"/>
              </w:rPr>
              <w:t xml:space="preserve"> молодых ученых «54-е Евсевьевские чтения»</w:t>
            </w:r>
            <w:r>
              <w:rPr>
                <w:rFonts w:ascii="Times New Roman" w:eastAsiaTheme="minorEastAsia" w:hAnsi="Times New Roman"/>
              </w:rPr>
              <w:t>, с</w:t>
            </w:r>
            <w:r w:rsidRPr="00291B0F">
              <w:rPr>
                <w:rFonts w:ascii="Times New Roman" w:eastAsiaTheme="minorEastAsia" w:hAnsi="Times New Roman"/>
                <w:sz w:val="24"/>
              </w:rPr>
              <w:t>екция: «Актуальные проблемы химии и методики обучения химии»</w:t>
            </w:r>
          </w:p>
        </w:tc>
        <w:tc>
          <w:tcPr>
            <w:tcW w:w="3084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Выступление «</w:t>
            </w:r>
            <w:r w:rsidRPr="00291B0F">
              <w:rPr>
                <w:rFonts w:ascii="Times New Roman" w:eastAsiaTheme="minorEastAsia" w:hAnsi="Times New Roman"/>
              </w:rPr>
              <w:t>Интегрированное обучение и его значение в современном естественнонаучном образовании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</w:tr>
      <w:tr w:rsidR="00DF26D6" w:rsidRPr="006A2BA8" w:rsidTr="00144514">
        <w:tc>
          <w:tcPr>
            <w:tcW w:w="1298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5189" w:type="dxa"/>
          </w:tcPr>
          <w:p w:rsidR="00DF26D6" w:rsidRPr="006A2BA8" w:rsidRDefault="00DF26D6" w:rsidP="00DF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предметов естественно-научного направления</w:t>
            </w:r>
          </w:p>
        </w:tc>
        <w:tc>
          <w:tcPr>
            <w:tcW w:w="3084" w:type="dxa"/>
          </w:tcPr>
          <w:p w:rsidR="00DF26D6" w:rsidRPr="006A2BA8" w:rsidRDefault="00DF26D6" w:rsidP="00DF26D6">
            <w:pPr>
              <w:rPr>
                <w:rFonts w:ascii="Times New Roman" w:hAnsi="Times New Roman"/>
                <w:sz w:val="24"/>
                <w:szCs w:val="24"/>
              </w:rPr>
            </w:pPr>
            <w:r w:rsidRPr="00291B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нтегрированн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химии- русского языка и литературы 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атома. Стили речи</w:t>
            </w:r>
            <w:r w:rsidRPr="00291B0F">
              <w:rPr>
                <w:rFonts w:ascii="Times New Roman" w:hAnsi="Times New Roman"/>
                <w:sz w:val="24"/>
                <w:szCs w:val="24"/>
                <w:lang w:val="x-none"/>
              </w:rPr>
              <w:t>».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1B0F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</w:tr>
    </w:tbl>
    <w:p w:rsidR="006A2BA8" w:rsidRDefault="006A2BA8" w:rsidP="00D14666">
      <w:pPr>
        <w:ind w:firstLine="709"/>
        <w:jc w:val="both"/>
        <w:rPr>
          <w:rFonts w:ascii="Times New Roman" w:hAnsi="Times New Roman"/>
        </w:rPr>
      </w:pPr>
    </w:p>
    <w:p w:rsidR="00D14666" w:rsidRPr="00D155E7" w:rsidRDefault="00D155E7" w:rsidP="00D155E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</w:rPr>
        <w:t>Работа по</w:t>
      </w:r>
      <w:r w:rsidR="00D14666" w:rsidRPr="001031F0">
        <w:rPr>
          <w:rFonts w:ascii="Times New Roman" w:hAnsi="Times New Roman"/>
        </w:rPr>
        <w:t xml:space="preserve"> методическо</w:t>
      </w:r>
      <w:r w:rsidR="00DF26D6">
        <w:rPr>
          <w:rFonts w:ascii="Times New Roman" w:hAnsi="Times New Roman"/>
        </w:rPr>
        <w:t>й</w:t>
      </w:r>
      <w:r w:rsidR="00D14666" w:rsidRPr="001031F0">
        <w:rPr>
          <w:rFonts w:ascii="Times New Roman" w:hAnsi="Times New Roman"/>
        </w:rPr>
        <w:t xml:space="preserve"> проблеме «</w:t>
      </w:r>
      <w:r w:rsidR="00DF26D6" w:rsidRPr="00DF26D6">
        <w:rPr>
          <w:rFonts w:ascii="Times New Roman" w:hAnsi="Times New Roman"/>
        </w:rPr>
        <w:t>Интеграция как способ формирования метапредметных компетенций</w:t>
      </w:r>
      <w:r w:rsidR="00DF26D6" w:rsidRPr="00DF26D6">
        <w:rPr>
          <w:rFonts w:ascii="Times New Roman" w:hAnsi="Times New Roman"/>
          <w:b/>
        </w:rPr>
        <w:t xml:space="preserve"> </w:t>
      </w:r>
      <w:r w:rsidR="00D14666" w:rsidRPr="001031F0">
        <w:rPr>
          <w:rFonts w:ascii="Times New Roman" w:hAnsi="Times New Roman"/>
        </w:rPr>
        <w:t xml:space="preserve">дает положительные результаты. Возросло число обучающихся, </w:t>
      </w:r>
      <w:r w:rsidR="00D14666" w:rsidRPr="00D155E7">
        <w:rPr>
          <w:rFonts w:ascii="Times New Roman" w:hAnsi="Times New Roman"/>
        </w:rPr>
        <w:t>желающих участвовать в конкурсах различного уровня</w:t>
      </w:r>
    </w:p>
    <w:p w:rsidR="00D14666" w:rsidRPr="00D155E7" w:rsidRDefault="00D14666" w:rsidP="00D14666">
      <w:pPr>
        <w:ind w:firstLine="709"/>
        <w:jc w:val="both"/>
        <w:rPr>
          <w:rFonts w:ascii="Times New Roman" w:hAnsi="Times New Roman"/>
        </w:rPr>
      </w:pPr>
      <w:r w:rsidRPr="00D155E7">
        <w:rPr>
          <w:rFonts w:ascii="Times New Roman" w:hAnsi="Times New Roman"/>
          <w:bCs/>
        </w:rPr>
        <w:t xml:space="preserve">Участие детей в предметных олимпиадах,  научно-практических конференциях и конкурсах за последние </w:t>
      </w:r>
      <w:r w:rsidR="00D155E7">
        <w:rPr>
          <w:rFonts w:ascii="Times New Roman" w:hAnsi="Times New Roman"/>
          <w:bCs/>
        </w:rPr>
        <w:t>4 года</w:t>
      </w:r>
      <w:r w:rsidRPr="00D155E7">
        <w:rPr>
          <w:rFonts w:ascii="Times New Roman" w:hAnsi="Times New Roman"/>
          <w:bCs/>
        </w:rPr>
        <w:t xml:space="preserve">: </w:t>
      </w:r>
      <w:r w:rsidRPr="00D155E7">
        <w:rPr>
          <w:rFonts w:ascii="Times New Roman" w:hAnsi="Times New Roman"/>
        </w:rPr>
        <w:t xml:space="preserve"> </w:t>
      </w:r>
    </w:p>
    <w:p w:rsidR="00D14666" w:rsidRPr="001031F0" w:rsidRDefault="00D14666" w:rsidP="00D1466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</w:rPr>
        <w:t xml:space="preserve">муниципальный уровень:  </w:t>
      </w:r>
      <w:r w:rsidRPr="001031F0">
        <w:rPr>
          <w:rFonts w:ascii="Times New Roman" w:hAnsi="Times New Roman"/>
          <w:i/>
          <w:iCs/>
        </w:rPr>
        <w:t xml:space="preserve"> </w:t>
      </w:r>
      <w:r w:rsidRPr="001031F0">
        <w:rPr>
          <w:rFonts w:ascii="Times New Roman" w:hAnsi="Times New Roman"/>
        </w:rPr>
        <w:t xml:space="preserve">призеров– </w:t>
      </w:r>
      <w:r w:rsidR="00DF26D6">
        <w:rPr>
          <w:rFonts w:ascii="Times New Roman" w:hAnsi="Times New Roman"/>
        </w:rPr>
        <w:t>1</w:t>
      </w:r>
      <w:r w:rsidR="00D155E7">
        <w:rPr>
          <w:rFonts w:ascii="Times New Roman" w:hAnsi="Times New Roman"/>
        </w:rPr>
        <w:t>3</w:t>
      </w:r>
      <w:r w:rsidRPr="001031F0">
        <w:rPr>
          <w:rFonts w:ascii="Times New Roman" w:hAnsi="Times New Roman"/>
        </w:rPr>
        <w:t>,</w:t>
      </w:r>
    </w:p>
    <w:p w:rsidR="00D155E7" w:rsidRDefault="00D14666" w:rsidP="00D1466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</w:rPr>
        <w:t xml:space="preserve">республиканский уровень: призеров – </w:t>
      </w:r>
      <w:r w:rsidR="00D155E7">
        <w:rPr>
          <w:rFonts w:ascii="Times New Roman" w:hAnsi="Times New Roman"/>
        </w:rPr>
        <w:t>8</w:t>
      </w:r>
    </w:p>
    <w:p w:rsidR="00D14666" w:rsidRPr="001031F0" w:rsidRDefault="00D155E7" w:rsidP="00D1466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российский - 1</w:t>
      </w:r>
      <w:r w:rsidR="005D5233">
        <w:rPr>
          <w:rFonts w:ascii="Times New Roman" w:hAnsi="Times New Roman"/>
        </w:rPr>
        <w:t>.</w:t>
      </w:r>
    </w:p>
    <w:p w:rsidR="00D14666" w:rsidRPr="001031F0" w:rsidRDefault="00D14666" w:rsidP="00D14666">
      <w:pPr>
        <w:ind w:firstLine="709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  <w:b/>
          <w:bCs/>
        </w:rPr>
        <w:t>Возможность тиражирования</w:t>
      </w:r>
    </w:p>
    <w:p w:rsidR="00D14666" w:rsidRPr="001031F0" w:rsidRDefault="00D14666" w:rsidP="00D14666">
      <w:pPr>
        <w:ind w:left="720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</w:rPr>
        <w:t>Обобщение педагогического опыта представлено в публикациях</w:t>
      </w:r>
    </w:p>
    <w:p w:rsidR="00D14666" w:rsidRDefault="00D14666" w:rsidP="00D1466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031F0">
        <w:rPr>
          <w:rFonts w:ascii="Times New Roman" w:hAnsi="Times New Roman"/>
        </w:rPr>
        <w:t>Мешков Н.И., Шалаева В.А. Педагогические технологии и их реализация в школьной практике/Учебно-методическое пособие в помощь студенту, учителю, классному руководителю./ Обобщение опыта работы Лихачевой Е.П., учителя химии. ГОУ ВПО «МГУ им. Н.П. Огарева», кафедра педагогики.</w:t>
      </w:r>
    </w:p>
    <w:p w:rsidR="005D5233" w:rsidRPr="005D5233" w:rsidRDefault="005D5233" w:rsidP="005D5233">
      <w:pPr>
        <w:pStyle w:val="a8"/>
        <w:numPr>
          <w:ilvl w:val="0"/>
          <w:numId w:val="8"/>
        </w:numPr>
        <w:jc w:val="both"/>
        <w:rPr>
          <w:bCs/>
          <w:sz w:val="22"/>
        </w:rPr>
      </w:pPr>
      <w:r w:rsidRPr="005D5233">
        <w:rPr>
          <w:rFonts w:cs="Times New Roman"/>
          <w:sz w:val="24"/>
          <w:szCs w:val="24"/>
        </w:rPr>
        <w:lastRenderedPageBreak/>
        <w:t>Лихачева Е.П. Интегрированное обучение и его значение в современном естествен</w:t>
      </w:r>
      <w:r w:rsidRPr="005D5233">
        <w:rPr>
          <w:rFonts w:cs="Times New Roman"/>
          <w:sz w:val="24"/>
        </w:rPr>
        <w:t>нонаучном образовании</w:t>
      </w:r>
      <w:r>
        <w:rPr>
          <w:rFonts w:cs="Times New Roman"/>
          <w:sz w:val="24"/>
        </w:rPr>
        <w:t xml:space="preserve"> //</w:t>
      </w:r>
      <w:r w:rsidRPr="005D5233">
        <w:rPr>
          <w:bCs/>
          <w:sz w:val="24"/>
        </w:rPr>
        <w:t xml:space="preserve"> Актуальные проблемы естественно-технологического образования. Сборник научных трудов по материалам Международной научно-практической конференции с элементами научной школы для молодых ученых «54-е Евсевьевские чтения»</w:t>
      </w:r>
      <w:r>
        <w:rPr>
          <w:bCs/>
          <w:sz w:val="24"/>
        </w:rPr>
        <w:t>.-2018.- С. 191</w:t>
      </w:r>
    </w:p>
    <w:p w:rsidR="005D5233" w:rsidRPr="005D5233" w:rsidRDefault="005D5233" w:rsidP="00D155E7">
      <w:pPr>
        <w:pStyle w:val="a8"/>
        <w:spacing w:line="276" w:lineRule="auto"/>
      </w:pPr>
    </w:p>
    <w:p w:rsidR="00D14666" w:rsidRPr="001031F0" w:rsidRDefault="00D14666" w:rsidP="00D14666">
      <w:pPr>
        <w:ind w:firstLine="709"/>
        <w:jc w:val="both"/>
        <w:rPr>
          <w:rFonts w:ascii="Times New Roman" w:hAnsi="Times New Roman"/>
          <w:b/>
        </w:rPr>
      </w:pPr>
      <w:r w:rsidRPr="001031F0">
        <w:rPr>
          <w:rFonts w:ascii="Times New Roman" w:hAnsi="Times New Roman"/>
          <w:b/>
        </w:rPr>
        <w:t>Использованная литература:</w:t>
      </w:r>
    </w:p>
    <w:p w:rsidR="00D14666" w:rsidRPr="00144514" w:rsidRDefault="00D14666" w:rsidP="00144514">
      <w:pPr>
        <w:pStyle w:val="a8"/>
        <w:numPr>
          <w:ilvl w:val="0"/>
          <w:numId w:val="9"/>
        </w:numPr>
        <w:spacing w:after="200" w:line="276" w:lineRule="auto"/>
        <w:jc w:val="both"/>
        <w:rPr>
          <w:sz w:val="24"/>
        </w:rPr>
      </w:pPr>
      <w:r w:rsidRPr="00144514">
        <w:rPr>
          <w:sz w:val="24"/>
        </w:rPr>
        <w:t>Габриелян О.С., Краснова В. Г. Компетентностный подход в обучении химии. ХвШ, 2007, № 2, с. 16.</w:t>
      </w:r>
    </w:p>
    <w:p w:rsidR="00D14666" w:rsidRPr="00144514" w:rsidRDefault="00D14666" w:rsidP="00144514">
      <w:pPr>
        <w:pStyle w:val="a8"/>
        <w:numPr>
          <w:ilvl w:val="0"/>
          <w:numId w:val="9"/>
        </w:numPr>
        <w:spacing w:line="276" w:lineRule="auto"/>
        <w:rPr>
          <w:sz w:val="24"/>
        </w:rPr>
      </w:pPr>
      <w:r w:rsidRPr="00144514">
        <w:rPr>
          <w:sz w:val="24"/>
        </w:rPr>
        <w:t>Иванов Д.А., Митрофанов К.Г., Соколова О.В</w:t>
      </w:r>
      <w:r w:rsidRPr="00144514">
        <w:rPr>
          <w:i/>
          <w:iCs/>
          <w:sz w:val="24"/>
        </w:rPr>
        <w:t>.</w:t>
      </w:r>
      <w:r w:rsidRPr="00144514">
        <w:rPr>
          <w:sz w:val="24"/>
        </w:rPr>
        <w:t> Компетентностный подход в образовании. Проблемы, понятия, инструментарий. Учебно-методическое пособие. М.: АПКиППРО, 2005, 101 с.</w:t>
      </w:r>
      <w:r w:rsidRPr="00144514">
        <w:rPr>
          <w:i/>
          <w:iCs/>
          <w:sz w:val="24"/>
        </w:rPr>
        <w:t xml:space="preserve"> </w:t>
      </w:r>
    </w:p>
    <w:p w:rsidR="00144514" w:rsidRPr="00144514" w:rsidRDefault="00144514" w:rsidP="0014451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144514">
        <w:rPr>
          <w:rFonts w:ascii="Times New Roman" w:hAnsi="Times New Roman"/>
        </w:rPr>
        <w:t>Кузнецова Н.Е. Проблемно-интегративный подходи методика его реализации в обучении химии. //Химия в школе. – 1999. - №3.</w:t>
      </w:r>
    </w:p>
    <w:p w:rsidR="00144514" w:rsidRPr="00144514" w:rsidRDefault="00144514" w:rsidP="0014451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144514">
        <w:rPr>
          <w:rFonts w:ascii="Times New Roman" w:hAnsi="Times New Roman"/>
        </w:rPr>
        <w:t>Кузнецова Н.Е., Шаталов М.А. Обучение химии на основе межпредметной интеграции. – М.: Вентана-Граф, 2005.</w:t>
      </w:r>
    </w:p>
    <w:p w:rsidR="00144514" w:rsidRPr="00144514" w:rsidRDefault="00144514" w:rsidP="00144514">
      <w:pPr>
        <w:pStyle w:val="a8"/>
        <w:numPr>
          <w:ilvl w:val="0"/>
          <w:numId w:val="9"/>
        </w:numPr>
        <w:spacing w:line="276" w:lineRule="auto"/>
        <w:ind w:left="782" w:hanging="425"/>
        <w:jc w:val="both"/>
        <w:rPr>
          <w:sz w:val="24"/>
          <w:shd w:val="clear" w:color="auto" w:fill="F9F9F9"/>
        </w:rPr>
      </w:pPr>
      <w:r w:rsidRPr="00144514">
        <w:rPr>
          <w:sz w:val="24"/>
        </w:rPr>
        <w:t>Кульневич С. В. Современный урок. Часть 2. Не совсем обычные и совсем необычные уроки / С.В.Кульневич, Т.П.Лакоценина. – Ростов-н/Д : Учитель, 2006. – 288 с.</w:t>
      </w:r>
      <w:r w:rsidRPr="00144514">
        <w:rPr>
          <w:sz w:val="24"/>
          <w:szCs w:val="24"/>
          <w:shd w:val="clear" w:color="auto" w:fill="F9F9F9"/>
        </w:rPr>
        <w:t xml:space="preserve"> </w:t>
      </w:r>
    </w:p>
    <w:p w:rsidR="00144514" w:rsidRPr="00144514" w:rsidRDefault="00144514" w:rsidP="00144514">
      <w:pPr>
        <w:pStyle w:val="a8"/>
        <w:numPr>
          <w:ilvl w:val="0"/>
          <w:numId w:val="9"/>
        </w:numPr>
        <w:spacing w:line="276" w:lineRule="auto"/>
        <w:ind w:left="782" w:hanging="425"/>
        <w:jc w:val="both"/>
        <w:rPr>
          <w:sz w:val="24"/>
          <w:shd w:val="clear" w:color="auto" w:fill="F9F9F9"/>
        </w:rPr>
      </w:pPr>
      <w:r w:rsidRPr="00144514">
        <w:rPr>
          <w:sz w:val="24"/>
          <w:szCs w:val="24"/>
          <w:shd w:val="clear" w:color="auto" w:fill="F9F9F9"/>
        </w:rPr>
        <w:t>Селевко, Г.К. Современные образовательные технологии [Текст] / Г.К. Селевко</w:t>
      </w:r>
      <w:r w:rsidRPr="00144514">
        <w:rPr>
          <w:shd w:val="clear" w:color="auto" w:fill="F9F9F9"/>
        </w:rPr>
        <w:t xml:space="preserve">. </w:t>
      </w:r>
      <w:r w:rsidRPr="00144514">
        <w:rPr>
          <w:sz w:val="24"/>
          <w:shd w:val="clear" w:color="auto" w:fill="F9F9F9"/>
        </w:rPr>
        <w:t>М.: Просвещение. - 2006 г.</w:t>
      </w:r>
    </w:p>
    <w:p w:rsidR="00144514" w:rsidRPr="00144514" w:rsidRDefault="00D14666" w:rsidP="00144514">
      <w:pPr>
        <w:pStyle w:val="a8"/>
        <w:numPr>
          <w:ilvl w:val="0"/>
          <w:numId w:val="9"/>
        </w:numPr>
        <w:spacing w:line="276" w:lineRule="auto"/>
        <w:ind w:left="709" w:hanging="283"/>
        <w:jc w:val="both"/>
        <w:rPr>
          <w:sz w:val="24"/>
        </w:rPr>
      </w:pPr>
      <w:r w:rsidRPr="00144514">
        <w:rPr>
          <w:sz w:val="24"/>
          <w:szCs w:val="24"/>
        </w:rPr>
        <w:t>Хуторской А.В. Ключевые компетенции. Техноло</w:t>
      </w:r>
      <w:r w:rsidR="00144514" w:rsidRPr="00144514">
        <w:rPr>
          <w:sz w:val="24"/>
          <w:szCs w:val="24"/>
        </w:rPr>
        <w:t>гия конструирования. Народно</w:t>
      </w:r>
      <w:r w:rsidRPr="00144514">
        <w:rPr>
          <w:sz w:val="24"/>
          <w:szCs w:val="24"/>
        </w:rPr>
        <w:t>образование, 2003, № 5, с. 55–61.</w:t>
      </w:r>
    </w:p>
    <w:p w:rsidR="00AD1C01" w:rsidRDefault="00144514" w:rsidP="00144514">
      <w:pPr>
        <w:pStyle w:val="a8"/>
        <w:numPr>
          <w:ilvl w:val="0"/>
          <w:numId w:val="9"/>
        </w:numPr>
        <w:spacing w:line="276" w:lineRule="auto"/>
        <w:ind w:left="709" w:hanging="283"/>
        <w:jc w:val="both"/>
        <w:rPr>
          <w:sz w:val="24"/>
        </w:rPr>
      </w:pPr>
      <w:r w:rsidRPr="00144514">
        <w:rPr>
          <w:sz w:val="24"/>
          <w:szCs w:val="24"/>
        </w:rPr>
        <w:t xml:space="preserve"> </w:t>
      </w:r>
      <w:r w:rsidR="00AD1C01" w:rsidRPr="00144514">
        <w:rPr>
          <w:sz w:val="24"/>
        </w:rPr>
        <w:t xml:space="preserve">Федеральный государственный образовательный стандарт основного общего образования (Приказ </w:t>
      </w:r>
      <w:r w:rsidR="00AD1C01" w:rsidRPr="00144514">
        <w:rPr>
          <w:rFonts w:eastAsia="Calibri"/>
          <w:sz w:val="24"/>
        </w:rPr>
        <w:t>№1897 от 17.12.2010 г.</w:t>
      </w:r>
      <w:r w:rsidR="00AD1C01" w:rsidRPr="00144514">
        <w:rPr>
          <w:sz w:val="24"/>
        </w:rPr>
        <w:t>).</w:t>
      </w:r>
    </w:p>
    <w:p w:rsidR="00144514" w:rsidRDefault="00144514" w:rsidP="00144514">
      <w:pPr>
        <w:spacing w:line="276" w:lineRule="auto"/>
        <w:jc w:val="both"/>
      </w:pPr>
    </w:p>
    <w:p w:rsidR="00144514" w:rsidRPr="00144514" w:rsidRDefault="00144514" w:rsidP="009E37A7">
      <w:pPr>
        <w:spacing w:line="276" w:lineRule="auto"/>
        <w:jc w:val="right"/>
        <w:rPr>
          <w:rFonts w:ascii="Times New Roman" w:hAnsi="Times New Roman"/>
        </w:rPr>
      </w:pPr>
      <w:r w:rsidRPr="0014451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:rsidR="000C1A65" w:rsidRPr="008B1D88" w:rsidRDefault="000C1A65" w:rsidP="008B1D88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9E37A7" w:rsidRDefault="009E37A7" w:rsidP="00C160E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E37A7">
        <w:rPr>
          <w:rFonts w:ascii="Times New Roman" w:hAnsi="Times New Roman"/>
        </w:rPr>
        <w:t>Приведу пример</w:t>
      </w:r>
      <w:r>
        <w:rPr>
          <w:rFonts w:ascii="Times New Roman" w:hAnsi="Times New Roman"/>
        </w:rPr>
        <w:t xml:space="preserve"> этапов урока</w:t>
      </w:r>
      <w:r w:rsidRPr="009E37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сконструируемого</w:t>
      </w:r>
      <w:r w:rsidRPr="009E37A7">
        <w:rPr>
          <w:rFonts w:ascii="Times New Roman" w:hAnsi="Times New Roman"/>
        </w:rPr>
        <w:t xml:space="preserve"> на </w:t>
      </w:r>
      <w:r w:rsidRPr="009E37A7">
        <w:rPr>
          <w:rFonts w:ascii="Times New Roman" w:hAnsi="Times New Roman"/>
        </w:rPr>
        <w:t xml:space="preserve">основе технологии интегрированного обучения </w:t>
      </w:r>
    </w:p>
    <w:p w:rsidR="009E37A7" w:rsidRPr="009E37A7" w:rsidRDefault="009E37A7" w:rsidP="00C160EC">
      <w:pPr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60EC" w:rsidTr="009E37A7">
        <w:trPr>
          <w:trHeight w:val="393"/>
        </w:trPr>
        <w:tc>
          <w:tcPr>
            <w:tcW w:w="2802" w:type="dxa"/>
          </w:tcPr>
          <w:p w:rsidR="00C160EC" w:rsidRPr="009E37A7" w:rsidRDefault="00C160EC" w:rsidP="009E37A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9E37A7">
              <w:rPr>
                <w:rFonts w:ascii="Times New Roman" w:hAnsi="Times New Roman"/>
                <w:i/>
              </w:rPr>
              <w:t>Этап</w:t>
            </w:r>
            <w:r w:rsidR="009E37A7" w:rsidRPr="009E37A7">
              <w:rPr>
                <w:rFonts w:ascii="Times New Roman" w:hAnsi="Times New Roman"/>
                <w:i/>
              </w:rPr>
              <w:t xml:space="preserve"> м</w:t>
            </w:r>
            <w:r w:rsidR="009E37A7" w:rsidRPr="009E37A7">
              <w:rPr>
                <w:rFonts w:ascii="Times New Roman" w:hAnsi="Times New Roman"/>
                <w:i/>
              </w:rPr>
              <w:t>одел</w:t>
            </w:r>
            <w:r w:rsidR="009E37A7" w:rsidRPr="009E37A7">
              <w:rPr>
                <w:rFonts w:ascii="Times New Roman" w:hAnsi="Times New Roman"/>
                <w:i/>
              </w:rPr>
              <w:t>и</w:t>
            </w:r>
            <w:r w:rsidR="009E37A7" w:rsidRPr="009E37A7">
              <w:rPr>
                <w:rFonts w:ascii="Times New Roman" w:hAnsi="Times New Roman"/>
                <w:i/>
              </w:rPr>
              <w:t xml:space="preserve"> урока</w:t>
            </w:r>
          </w:p>
        </w:tc>
        <w:tc>
          <w:tcPr>
            <w:tcW w:w="6769" w:type="dxa"/>
          </w:tcPr>
          <w:p w:rsidR="00C160EC" w:rsidRPr="009E37A7" w:rsidRDefault="00C160EC" w:rsidP="009E37A7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9E37A7">
              <w:rPr>
                <w:rFonts w:ascii="Times New Roman" w:hAnsi="Times New Roman"/>
                <w:i/>
              </w:rPr>
              <w:t>Содержание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B1D88">
              <w:rPr>
                <w:rFonts w:ascii="Times New Roman" w:hAnsi="Times New Roman"/>
              </w:rPr>
              <w:t>пределение темы, рассматриваемой с различных позиций при изучении разных учебных дисциплин</w:t>
            </w:r>
          </w:p>
        </w:tc>
        <w:tc>
          <w:tcPr>
            <w:tcW w:w="6769" w:type="dxa"/>
          </w:tcPr>
          <w:p w:rsidR="00C160EC" w:rsidRPr="009E37A7" w:rsidRDefault="00C160EC" w:rsidP="009E37A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37A7">
              <w:rPr>
                <w:rFonts w:ascii="Times New Roman" w:hAnsi="Times New Roman"/>
                <w:b/>
              </w:rPr>
              <w:t>«Царский подарок природы»</w:t>
            </w:r>
          </w:p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Химия: Природные источники углеводородов</w:t>
            </w:r>
          </w:p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География: Ресурсообеспеченность</w:t>
            </w:r>
            <w:r w:rsidR="009E37A7">
              <w:rPr>
                <w:rFonts w:ascii="Times New Roman" w:hAnsi="Times New Roman"/>
              </w:rPr>
              <w:t xml:space="preserve"> стран полезными ископаемыми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B1D88">
              <w:rPr>
                <w:rFonts w:ascii="Times New Roman" w:hAnsi="Times New Roman"/>
              </w:rPr>
              <w:t>робуждение интереса к теме (стадия вызова)</w:t>
            </w:r>
          </w:p>
        </w:tc>
        <w:tc>
          <w:tcPr>
            <w:tcW w:w="6769" w:type="dxa"/>
          </w:tcPr>
          <w:p w:rsidR="00C160EC" w:rsidRDefault="00C160EC" w:rsidP="009E37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вызова использовался мультфильм о значении нефти в нашей жизни. Учащиеся после просмотра определяли </w:t>
            </w:r>
            <w:r w:rsidR="009E37A7">
              <w:rPr>
                <w:rFonts w:ascii="Times New Roman" w:hAnsi="Times New Roman"/>
              </w:rPr>
              <w:t>предмет урока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B1D88">
              <w:rPr>
                <w:rFonts w:ascii="Times New Roman" w:hAnsi="Times New Roman"/>
              </w:rPr>
              <w:t>ктуализация знаний</w:t>
            </w:r>
          </w:p>
        </w:tc>
        <w:tc>
          <w:tcPr>
            <w:tcW w:w="6769" w:type="dxa"/>
          </w:tcPr>
          <w:p w:rsidR="00C160EC" w:rsidRPr="00915AD4" w:rsidRDefault="00C160EC" w:rsidP="00C160EC">
            <w:pPr>
              <w:shd w:val="clear" w:color="auto" w:fill="FFFFFF"/>
              <w:spacing w:before="120" w:line="240" w:lineRule="atLeast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15AD4">
              <w:rPr>
                <w:rFonts w:ascii="Times New Roman" w:hAnsi="Times New Roman"/>
              </w:rPr>
              <w:t>Географ скажет: «</w:t>
            </w:r>
            <w:r>
              <w:rPr>
                <w:rFonts w:ascii="Times New Roman" w:hAnsi="Times New Roman"/>
              </w:rPr>
              <w:t>Нефть - це</w:t>
            </w:r>
            <w:r w:rsidRPr="00915AD4">
              <w:rPr>
                <w:rFonts w:ascii="Times New Roman" w:hAnsi="Times New Roman"/>
              </w:rPr>
              <w:t xml:space="preserve">ннейшее полезное ископаемое – «королева энергетики». Нефть – это основа топливно-энергетического комплекса любого государства. </w:t>
            </w:r>
          </w:p>
          <w:p w:rsidR="009E37A7" w:rsidRPr="009E37A7" w:rsidRDefault="00C160EC" w:rsidP="009E37A7">
            <w:pPr>
              <w:shd w:val="clear" w:color="auto" w:fill="FFFFFF"/>
              <w:spacing w:after="120" w:line="240" w:lineRule="atLeast"/>
              <w:ind w:firstLine="426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bCs/>
                <w:color w:val="333333"/>
              </w:rPr>
              <w:t>-</w:t>
            </w:r>
            <w:r w:rsidRPr="00915AD4">
              <w:rPr>
                <w:rFonts w:ascii="Times New Roman" w:hAnsi="Times New Roman"/>
                <w:b/>
                <w:bCs/>
                <w:color w:val="333333"/>
              </w:rPr>
              <w:t xml:space="preserve"> </w:t>
            </w:r>
            <w:r w:rsidRPr="00915AD4">
              <w:rPr>
                <w:rFonts w:ascii="Times New Roman" w:hAnsi="Times New Roman"/>
              </w:rPr>
              <w:t xml:space="preserve">Химик возразит: «Нет! Нефть - это ценнейшее сырье для производства множества химических продуктов». </w:t>
            </w:r>
            <w:r>
              <w:rPr>
                <w:rFonts w:ascii="Times New Roman" w:hAnsi="Times New Roman"/>
              </w:rPr>
              <w:t>К</w:t>
            </w:r>
            <w:r w:rsidRPr="00915AD4">
              <w:rPr>
                <w:rFonts w:ascii="Times New Roman" w:hAnsi="Times New Roman"/>
              </w:rPr>
              <w:t>то прав и почему нефть называют «чёрным золотом»,</w:t>
            </w:r>
            <w:r>
              <w:rPr>
                <w:rFonts w:ascii="Times New Roman" w:hAnsi="Times New Roman"/>
              </w:rPr>
              <w:t xml:space="preserve"> </w:t>
            </w:r>
            <w:r w:rsidRPr="00915AD4">
              <w:rPr>
                <w:rFonts w:ascii="Times New Roman" w:hAnsi="Times New Roman"/>
              </w:rPr>
              <w:t>«кровью Земли» и</w:t>
            </w:r>
            <w:r>
              <w:rPr>
                <w:rFonts w:ascii="Times New Roman" w:hAnsi="Times New Roman"/>
              </w:rPr>
              <w:t xml:space="preserve"> </w:t>
            </w:r>
            <w:r w:rsidRPr="00915AD4">
              <w:rPr>
                <w:rFonts w:ascii="Times New Roman" w:hAnsi="Times New Roman"/>
                <w:b/>
              </w:rPr>
              <w:t>«</w:t>
            </w:r>
            <w:r w:rsidRPr="00915AD4">
              <w:rPr>
                <w:rFonts w:ascii="Times New Roman" w:hAnsi="Times New Roman"/>
              </w:rPr>
              <w:t>царским подарком  природы человечеству»</w:t>
            </w:r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B1D88">
              <w:rPr>
                <w:rFonts w:ascii="Times New Roman" w:hAnsi="Times New Roman"/>
              </w:rPr>
              <w:t>ыбор источников информации</w:t>
            </w:r>
          </w:p>
        </w:tc>
        <w:tc>
          <w:tcPr>
            <w:tcW w:w="6769" w:type="dxa"/>
          </w:tcPr>
          <w:p w:rsidR="00C160EC" w:rsidRDefault="00C160EC" w:rsidP="009E37A7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этом этапе </w:t>
            </w:r>
            <w:r>
              <w:rPr>
                <w:rFonts w:ascii="Times New Roman" w:hAnsi="Times New Roman"/>
              </w:rPr>
              <w:t xml:space="preserve">целесообразно организовать работу в группах (по тексту, по таблице, по карте), лабораторные  </w:t>
            </w:r>
            <w:r w:rsidRPr="00F70C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опыты и т.д.</w:t>
            </w:r>
          </w:p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данном уроке</w:t>
            </w:r>
            <w:r>
              <w:rPr>
                <w:rFonts w:ascii="Times New Roman" w:hAnsi="Times New Roman"/>
              </w:rPr>
              <w:t xml:space="preserve"> заслушивали заранее подготовленные сообщения о происхождении нефти и выполняли лабораторный опыт по определению физических свойств нефти.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8B1D88">
              <w:rPr>
                <w:rFonts w:ascii="Times New Roman" w:hAnsi="Times New Roman"/>
              </w:rPr>
              <w:t>пределение путей и направлений развития темы</w:t>
            </w:r>
          </w:p>
        </w:tc>
        <w:tc>
          <w:tcPr>
            <w:tcW w:w="6769" w:type="dxa"/>
          </w:tcPr>
          <w:p w:rsidR="00C160EC" w:rsidRDefault="00C160EC" w:rsidP="009E37A7">
            <w:pPr>
              <w:shd w:val="clear" w:color="auto" w:fill="FFFFFF"/>
              <w:spacing w:before="120" w:after="120" w:line="240" w:lineRule="atLeast"/>
              <w:jc w:val="both"/>
              <w:rPr>
                <w:rFonts w:ascii="Times New Roman" w:hAnsi="Times New Roman"/>
              </w:rPr>
            </w:pPr>
            <w:r w:rsidRPr="00066080">
              <w:rPr>
                <w:rFonts w:ascii="Times New Roman" w:hAnsi="Times New Roman"/>
                <w:bCs/>
                <w:color w:val="333333"/>
              </w:rPr>
              <w:t>М</w:t>
            </w:r>
            <w:r>
              <w:rPr>
                <w:rFonts w:ascii="Times New Roman" w:hAnsi="Times New Roman"/>
                <w:color w:val="333333"/>
              </w:rPr>
              <w:t>ожно ли</w:t>
            </w:r>
            <w:r w:rsidRPr="00915AD4">
              <w:rPr>
                <w:rFonts w:ascii="Times New Roman" w:hAnsi="Times New Roman"/>
                <w:color w:val="333333"/>
              </w:rPr>
              <w:t xml:space="preserve"> представить современную жизнь без нефти</w:t>
            </w:r>
            <w:r>
              <w:rPr>
                <w:rFonts w:ascii="Times New Roman" w:hAnsi="Times New Roman"/>
                <w:color w:val="333333"/>
              </w:rPr>
              <w:t>?</w:t>
            </w:r>
            <w:r w:rsidRPr="00915AD4"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Далее ребята определяют по учебнику основные области применения нефти. Делают вывод:</w:t>
            </w:r>
            <w:r w:rsidRPr="00915AD4">
              <w:rPr>
                <w:rFonts w:ascii="Times New Roman" w:hAnsi="Times New Roman"/>
                <w:color w:val="333333"/>
              </w:rPr>
              <w:t xml:space="preserve"> нефть – топливо, нефть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915AD4">
              <w:rPr>
                <w:rFonts w:ascii="Times New Roman" w:hAnsi="Times New Roman"/>
                <w:color w:val="333333"/>
              </w:rPr>
              <w:t>- химическое сырье, нефть – синтетические продукты питания и т.д</w:t>
            </w:r>
            <w:r>
              <w:rPr>
                <w:rFonts w:ascii="Times New Roman" w:hAnsi="Times New Roman"/>
                <w:color w:val="333333"/>
              </w:rPr>
              <w:t>.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915AD4">
              <w:rPr>
                <w:rFonts w:ascii="Times New Roman" w:hAnsi="Times New Roman"/>
                <w:color w:val="333333"/>
              </w:rPr>
              <w:t>Так</w:t>
            </w:r>
            <w:r>
              <w:rPr>
                <w:rFonts w:ascii="Times New Roman" w:hAnsi="Times New Roman"/>
                <w:color w:val="333333"/>
              </w:rPr>
              <w:t xml:space="preserve"> что же имел в виду Д.И.Менделеев</w:t>
            </w:r>
            <w:r>
              <w:rPr>
                <w:rFonts w:ascii="Times New Roman" w:hAnsi="Times New Roman"/>
                <w:b/>
                <w:color w:val="333333"/>
              </w:rPr>
              <w:t xml:space="preserve">, </w:t>
            </w:r>
            <w:r w:rsidRPr="0025536A">
              <w:rPr>
                <w:rFonts w:ascii="Times New Roman" w:hAnsi="Times New Roman"/>
                <w:color w:val="333333"/>
              </w:rPr>
              <w:t>когда писал</w:t>
            </w:r>
            <w:r w:rsidRPr="00915AD4">
              <w:rPr>
                <w:rFonts w:ascii="Times New Roman" w:hAnsi="Times New Roman"/>
                <w:color w:val="333333"/>
              </w:rPr>
              <w:t xml:space="preserve"> в одной из своих экономических статей «</w:t>
            </w:r>
            <w:r>
              <w:rPr>
                <w:rFonts w:ascii="Times New Roman" w:hAnsi="Times New Roman"/>
                <w:color w:val="333333"/>
              </w:rPr>
              <w:t>…т</w:t>
            </w:r>
            <w:r w:rsidRPr="00915AD4">
              <w:rPr>
                <w:rFonts w:ascii="Times New Roman" w:hAnsi="Times New Roman"/>
                <w:color w:val="333333"/>
              </w:rPr>
              <w:t>опить можно и денежными ассигнациями»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</w:tr>
      <w:tr w:rsidR="00C160EC" w:rsidTr="009E37A7">
        <w:trPr>
          <w:trHeight w:val="959"/>
        </w:trPr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B1D88">
              <w:rPr>
                <w:rFonts w:ascii="Times New Roman" w:hAnsi="Times New Roman"/>
              </w:rPr>
              <w:t>риращение знаний</w:t>
            </w:r>
          </w:p>
        </w:tc>
        <w:tc>
          <w:tcPr>
            <w:tcW w:w="6769" w:type="dxa"/>
          </w:tcPr>
          <w:p w:rsidR="00C160EC" w:rsidRDefault="00C160EC" w:rsidP="009E37A7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62624D">
              <w:rPr>
                <w:rFonts w:ascii="Times New Roman" w:hAnsi="Times New Roman"/>
              </w:rPr>
              <w:t>На уроке на</w:t>
            </w:r>
            <w:r>
              <w:rPr>
                <w:rFonts w:ascii="Times New Roman" w:hAnsi="Times New Roman"/>
              </w:rPr>
              <w:t xml:space="preserve"> этом этапе с позиции географии рассматривается вопрос о ресурсообеспеченности стран нефтью и отличие этого понятия от запасов и добычи, а с позиции химии способы переработки нефти.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B1D88">
              <w:rPr>
                <w:rFonts w:ascii="Times New Roman" w:hAnsi="Times New Roman"/>
              </w:rPr>
              <w:t>пределение взаимосвязи между теорией и собственным опытом</w:t>
            </w:r>
          </w:p>
        </w:tc>
        <w:tc>
          <w:tcPr>
            <w:tcW w:w="6769" w:type="dxa"/>
          </w:tcPr>
          <w:p w:rsidR="00C160EC" w:rsidRDefault="009E37A7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этом этапе можно поднять вопросы , связанные с проблемой охраны окружающей среды</w:t>
            </w:r>
          </w:p>
        </w:tc>
      </w:tr>
      <w:tr w:rsidR="00C160EC" w:rsidTr="00C160EC">
        <w:tc>
          <w:tcPr>
            <w:tcW w:w="2802" w:type="dxa"/>
          </w:tcPr>
          <w:p w:rsidR="00C160EC" w:rsidRDefault="00C160EC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B1D88">
              <w:rPr>
                <w:rFonts w:ascii="Times New Roman" w:hAnsi="Times New Roman"/>
              </w:rPr>
              <w:t>оздание благоприятного эмоционального фона (рефлексия)</w:t>
            </w:r>
          </w:p>
        </w:tc>
        <w:tc>
          <w:tcPr>
            <w:tcW w:w="6769" w:type="dxa"/>
          </w:tcPr>
          <w:p w:rsidR="00C160EC" w:rsidRDefault="009E37A7" w:rsidP="00C160E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инквейн – как интеграция науки и искусства слова.</w:t>
            </w:r>
          </w:p>
        </w:tc>
      </w:tr>
    </w:tbl>
    <w:p w:rsidR="00C160EC" w:rsidRDefault="00C160EC" w:rsidP="00C160EC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C160EC" w:rsidSect="001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995"/>
    <w:multiLevelType w:val="hybridMultilevel"/>
    <w:tmpl w:val="15F47A04"/>
    <w:lvl w:ilvl="0" w:tplc="67FC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B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CF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C3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D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A2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6A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41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4F3B"/>
    <w:multiLevelType w:val="hybridMultilevel"/>
    <w:tmpl w:val="7EB8B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D4397"/>
    <w:multiLevelType w:val="multilevel"/>
    <w:tmpl w:val="58B46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3A61AAD"/>
    <w:multiLevelType w:val="hybridMultilevel"/>
    <w:tmpl w:val="3F843D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971E8"/>
    <w:multiLevelType w:val="multilevel"/>
    <w:tmpl w:val="62F8365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380F4355"/>
    <w:multiLevelType w:val="hybridMultilevel"/>
    <w:tmpl w:val="98C664BA"/>
    <w:lvl w:ilvl="0" w:tplc="A91AB5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C83C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40F3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2865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3613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A6B3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29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22E7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00B6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6C21F60"/>
    <w:multiLevelType w:val="hybridMultilevel"/>
    <w:tmpl w:val="0A780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8640A"/>
    <w:multiLevelType w:val="hybridMultilevel"/>
    <w:tmpl w:val="2B688D1E"/>
    <w:lvl w:ilvl="0" w:tplc="67FC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3C78"/>
    <w:multiLevelType w:val="hybridMultilevel"/>
    <w:tmpl w:val="91DE5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926E9"/>
    <w:multiLevelType w:val="hybridMultilevel"/>
    <w:tmpl w:val="038C73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198C"/>
    <w:rsid w:val="00000D1D"/>
    <w:rsid w:val="000C1A65"/>
    <w:rsid w:val="00144514"/>
    <w:rsid w:val="00154C9D"/>
    <w:rsid w:val="00171724"/>
    <w:rsid w:val="00171E86"/>
    <w:rsid w:val="00201287"/>
    <w:rsid w:val="00230AB0"/>
    <w:rsid w:val="00291B0F"/>
    <w:rsid w:val="002F6155"/>
    <w:rsid w:val="00345BFD"/>
    <w:rsid w:val="003976E3"/>
    <w:rsid w:val="003B511A"/>
    <w:rsid w:val="003D3B17"/>
    <w:rsid w:val="00423B67"/>
    <w:rsid w:val="005C7158"/>
    <w:rsid w:val="005D5233"/>
    <w:rsid w:val="005D69C4"/>
    <w:rsid w:val="00683D6A"/>
    <w:rsid w:val="00685121"/>
    <w:rsid w:val="006A23E4"/>
    <w:rsid w:val="006A2BA8"/>
    <w:rsid w:val="006A630D"/>
    <w:rsid w:val="006E3F32"/>
    <w:rsid w:val="008A14B7"/>
    <w:rsid w:val="008B1D88"/>
    <w:rsid w:val="009E37A7"/>
    <w:rsid w:val="00A51007"/>
    <w:rsid w:val="00A80B91"/>
    <w:rsid w:val="00AD1C01"/>
    <w:rsid w:val="00B560BE"/>
    <w:rsid w:val="00B707E2"/>
    <w:rsid w:val="00C160EC"/>
    <w:rsid w:val="00C8198C"/>
    <w:rsid w:val="00C913D6"/>
    <w:rsid w:val="00C93732"/>
    <w:rsid w:val="00D14666"/>
    <w:rsid w:val="00D155E7"/>
    <w:rsid w:val="00D463F2"/>
    <w:rsid w:val="00DB2062"/>
    <w:rsid w:val="00DE230F"/>
    <w:rsid w:val="00DF26D6"/>
    <w:rsid w:val="00E001F4"/>
    <w:rsid w:val="00E01C95"/>
    <w:rsid w:val="00F47F25"/>
    <w:rsid w:val="00F70EAA"/>
    <w:rsid w:val="00F93E4D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A9FC8-21F4-4712-8191-CCA22F6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8C"/>
    <w:pPr>
      <w:spacing w:after="0" w:line="240" w:lineRule="auto"/>
    </w:pPr>
    <w:rPr>
      <w:rFonts w:ascii="Thames" w:eastAsia="Times New Roman" w:hAnsi="Thames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15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8C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Title"/>
    <w:aliases w:val=" Знак"/>
    <w:basedOn w:val="a"/>
    <w:link w:val="a5"/>
    <w:qFormat/>
    <w:rsid w:val="00171724"/>
    <w:pPr>
      <w:shd w:val="clear" w:color="auto" w:fill="FFFFFF"/>
      <w:tabs>
        <w:tab w:val="left" w:pos="2410"/>
      </w:tabs>
      <w:ind w:right="2" w:firstLine="567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5">
    <w:name w:val="Название Знак"/>
    <w:aliases w:val=" Знак Знак"/>
    <w:basedOn w:val="a0"/>
    <w:link w:val="a4"/>
    <w:rsid w:val="0017172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171724"/>
    <w:pPr>
      <w:shd w:val="clear" w:color="auto" w:fill="FFFFFF"/>
      <w:tabs>
        <w:tab w:val="left" w:pos="2410"/>
      </w:tabs>
      <w:ind w:right="2" w:firstLine="567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7172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0C1A65"/>
    <w:pPr>
      <w:ind w:left="720"/>
      <w:contextualSpacing/>
    </w:pPr>
    <w:rPr>
      <w:rFonts w:ascii="Times New Roman" w:eastAsiaTheme="minorHAnsi" w:hAnsi="Times New Roman" w:cs="Aharoni"/>
      <w:sz w:val="28"/>
      <w:szCs w:val="144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F6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2F6155"/>
    <w:rPr>
      <w:i/>
      <w:iCs/>
    </w:rPr>
  </w:style>
  <w:style w:type="character" w:styleId="aa">
    <w:name w:val="Strong"/>
    <w:basedOn w:val="a0"/>
    <w:uiPriority w:val="22"/>
    <w:qFormat/>
    <w:rsid w:val="002F6155"/>
    <w:rPr>
      <w:b/>
      <w:bCs/>
    </w:rPr>
  </w:style>
  <w:style w:type="paragraph" w:customStyle="1" w:styleId="c6">
    <w:name w:val="c6"/>
    <w:basedOn w:val="a"/>
    <w:rsid w:val="002F615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2F6155"/>
  </w:style>
  <w:style w:type="paragraph" w:customStyle="1" w:styleId="c9">
    <w:name w:val="c9"/>
    <w:basedOn w:val="a"/>
    <w:rsid w:val="002F6155"/>
    <w:pPr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39"/>
    <w:rsid w:val="0020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13</cp:revision>
  <dcterms:created xsi:type="dcterms:W3CDTF">2019-10-03T15:13:00Z</dcterms:created>
  <dcterms:modified xsi:type="dcterms:W3CDTF">2019-10-05T04:42:00Z</dcterms:modified>
</cp:coreProperties>
</file>