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F7" w:rsidRPr="00D409F7" w:rsidRDefault="00D409F7" w:rsidP="00D40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F7">
        <w:rPr>
          <w:rFonts w:ascii="Times New Roman" w:hAnsi="Times New Roman" w:cs="Times New Roman"/>
          <w:b/>
          <w:sz w:val="28"/>
          <w:szCs w:val="28"/>
        </w:rPr>
        <w:t>Профилактика гриппа и ОРВИ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Специфическая профилактика гриппа и ОРВИ зачастую оказывается неэффективной, поскольку не всегда производители вакцин способны предугадать мутацию циркулирующего вируса. Поэтому в качестве мер дополнительной профилактики гриппа и ОРВИ рекомендуется использовать некоторые препараты и лекарственные средства. О них вы сможете узнать из этого материала.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F7">
        <w:rPr>
          <w:rFonts w:ascii="Times New Roman" w:hAnsi="Times New Roman" w:cs="Times New Roman"/>
          <w:b/>
          <w:sz w:val="28"/>
          <w:szCs w:val="28"/>
        </w:rPr>
        <w:t>Меры профилактики гриппа и ОРВИ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Меры профилактики гриппа и ОРВИ включают в себя повышение защитных сил организма. После перенесенного гриппа, как известно, страдает иммунная система. Часто возникает повторное инфицирование бактериями или другими вирусами.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Как быстро восстановить иммунитет? Восстановить работу иммунной системы помогут любые витаминные комплексы, а также препараты, действие которых направлено на стимулирование иммунитета (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ликопид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иммунал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Чтобы справиться с интоксикацией в период болезни и после, нужно пить больше жидкости: соков, компотов, морсов и т. д. Пользу принесут также живые натуральные витамины, которые содержатся в свежих овощах, фруктах, зелени, проростках, кисломолочных продуктах.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F7">
        <w:rPr>
          <w:rFonts w:ascii="Times New Roman" w:hAnsi="Times New Roman" w:cs="Times New Roman"/>
          <w:b/>
          <w:sz w:val="28"/>
          <w:szCs w:val="28"/>
        </w:rPr>
        <w:t>Профилактика ОРВИ заболеваний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 Профилактика ОРВИ заболеваний включает в себя и правила личной гигиены.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1. Если кто-то в семье начал чихать, не дожидайтесь, когда и у вас потечет из носа. Немедленно приступайте к профилактике.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2. Во время эпидемии гриппа желательно принимать аскорбиновую кислоту.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3. Профилактический курс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ремантадина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арбидола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или лейкоцитарного интерферона значительно снизит риск заражения вирусной инфекцией.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lastRenderedPageBreak/>
        <w:t>4. Если приходится ухаживать за больным членом семьи, то в течение 5 дней болезни защитите себя трехслойной марлевой маской. И обязательно проветривайте комнату не менее 2 раза в день, а можно и чаще.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Препараты для профилактики гриппа и ОРВИ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Противовирусные препараты применяются для профилактики и лечения ОРВИ, гриппа. Эти средства призваны помочь иммунной системе противостоять инфекции. Рассмотрим препараты для профилактики гриппа.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Из современных противовирусных препаратов хорошо зарекомендовали себя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тамифлю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реленза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римантадин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агри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интерферон,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оциллококцинум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>. Эти лекарства отличаются друг от друга составом, способом действия и дозировкой.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Например, препарат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тамифлю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имеет доказанную эффективность против свиного гриппа. Для профилактики вирусных инфекций применяется по 75 мг в течение 4—6 недель.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Реленза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представляет собой ингалятор, что не совсем подходит для аллергиков, астматиков и детей, склонных к частым ларингитам и фарингитам. Кроме того, при ингаляции важно правильно делать вдох, поэтому маленьким детям это средство лучше не использовать.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Эти препараты можно использовать для профилактики ОРВИ.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F7">
        <w:rPr>
          <w:rFonts w:ascii="Times New Roman" w:hAnsi="Times New Roman" w:cs="Times New Roman"/>
          <w:b/>
          <w:sz w:val="28"/>
          <w:szCs w:val="28"/>
        </w:rPr>
        <w:t>Средства для профилактики гриппа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Для профилактики гриппа средства нужно выбирать еще более тщательно.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Самый распространенный отечественный препарат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к сожалению, не имеет научно доказанных исследований, хотя у россиян он считается эффективным противовирусным средством. Также замечено, что польза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арбидола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повышается, если применять его одновременно с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кагоцелом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>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стимулирует выработку у человека собственного интерферона в организме, способствуя, таким образом, борьбе с вирусом. Однако у детей до 6 лет препарат не применяется, так как может внести дисбаланс в несовершенную иммунную систему маленького ребенка.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Римантадин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необходимо строго рассчитывать по весу, и он непосредственно защищает от вируса гриппа. Но это средство плохо влияет на печень.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агри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оциллококцинум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афлубин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являются гомеопатическими препаратами комплексного действия и способствуют повышению защитных сил организма. Принимать их надо с осторожностью, потому как возможна индивидуальная непереносимость.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F7">
        <w:rPr>
          <w:rFonts w:ascii="Times New Roman" w:hAnsi="Times New Roman" w:cs="Times New Roman"/>
          <w:b/>
          <w:sz w:val="28"/>
          <w:szCs w:val="28"/>
        </w:rPr>
        <w:t>Лекарство для профилактики гриппа и ОРВИ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>Существуют и другие лекарства для профилактики гриппа.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мазь — это один из первых противовирусных препаратов, появившихся на российском рынке. Сейчас применяется в основном для профилактики. Мазь необходимо закладывать в нос 2 раза в день.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Интерферон наряду с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оксолинкой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также «ветеран» российского фармацевтического рынка. Его неоспоримый плюс — низкая цена, но широкомасштабных исследований по его эффективности не проводилось.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(в свечах) используется с первых часов болезни, губительно действуя на вирусы и положительно — на иммунитет. Его применяют, начиная с грудного возраста и вплоть до старости.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>, то есть синтетический интерферон, является более надежным и безопасным. Для профилактики его закапывают в нос 2 раза в день, для лечения — 5 раз в день.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закапывается в нос и применяется в основном для лечения. Но препарат может быть использован и для профилактики (не на протяжении всей эпидемии, а только на время тесного контакта с больным — как правило, около 5 дней).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 xml:space="preserve"> можно закапывать всем: и взрослым, и детям (старше 1 года). Это лекарство для профилактики ОРВИ можно использовать по такой же схеме.</w:t>
      </w:r>
    </w:p>
    <w:p w:rsidR="00D409F7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27F" w:rsidRPr="00D409F7" w:rsidRDefault="00D409F7" w:rsidP="00D40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9F7">
        <w:rPr>
          <w:rFonts w:ascii="Times New Roman" w:hAnsi="Times New Roman" w:cs="Times New Roman"/>
          <w:sz w:val="28"/>
          <w:szCs w:val="28"/>
        </w:rPr>
        <w:t xml:space="preserve">Также необходимо иметь в аптечке жаропонижающие средства: парацетамол (наиболее предпочтителен), аспирин (не давать маленьким детям!), </w:t>
      </w:r>
      <w:proofErr w:type="spellStart"/>
      <w:r w:rsidRPr="00D409F7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Pr="00D409F7">
        <w:rPr>
          <w:rFonts w:ascii="Times New Roman" w:hAnsi="Times New Roman" w:cs="Times New Roman"/>
          <w:sz w:val="28"/>
          <w:szCs w:val="28"/>
        </w:rPr>
        <w:t>, анальгин.</w:t>
      </w:r>
    </w:p>
    <w:sectPr w:rsidR="0047127F" w:rsidRPr="00D409F7" w:rsidSect="0047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F7"/>
    <w:rsid w:val="0047127F"/>
    <w:rsid w:val="00D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2017-02-09T05:49:00Z</cp:lastPrinted>
  <dcterms:created xsi:type="dcterms:W3CDTF">2017-02-09T05:46:00Z</dcterms:created>
  <dcterms:modified xsi:type="dcterms:W3CDTF">2017-02-09T05:54:00Z</dcterms:modified>
</cp:coreProperties>
</file>