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06F" w:rsidRDefault="00A7506F" w:rsidP="00A7506F">
      <w:pPr>
        <w:spacing w:line="240" w:lineRule="atLeast"/>
        <w:contextualSpacing/>
        <w:jc w:val="center"/>
        <w:rPr>
          <w:rFonts w:ascii="Times New Roman" w:hAnsi="Times New Roman" w:cs="Times New Roman"/>
          <w:sz w:val="28"/>
          <w:szCs w:val="28"/>
        </w:rPr>
      </w:pPr>
      <w:bookmarkStart w:id="0" w:name="_GoBack"/>
      <w:r>
        <w:rPr>
          <w:rFonts w:ascii="Times New Roman" w:hAnsi="Times New Roman" w:cs="Times New Roman"/>
          <w:sz w:val="28"/>
          <w:szCs w:val="28"/>
        </w:rPr>
        <w:t>Краткосрочный п</w:t>
      </w:r>
      <w:r w:rsidR="00F0207B">
        <w:rPr>
          <w:rFonts w:ascii="Times New Roman" w:hAnsi="Times New Roman" w:cs="Times New Roman"/>
          <w:sz w:val="28"/>
          <w:szCs w:val="28"/>
        </w:rPr>
        <w:t>роект</w:t>
      </w:r>
    </w:p>
    <w:p w:rsidR="00B72C6F" w:rsidRPr="00B72C6F" w:rsidRDefault="00F0207B" w:rsidP="00A7506F">
      <w:pPr>
        <w:spacing w:line="240" w:lineRule="atLeast"/>
        <w:contextualSpacing/>
        <w:jc w:val="center"/>
        <w:rPr>
          <w:rFonts w:ascii="Times New Roman" w:hAnsi="Times New Roman" w:cs="Times New Roman"/>
          <w:sz w:val="28"/>
          <w:szCs w:val="28"/>
        </w:rPr>
      </w:pPr>
      <w:r>
        <w:rPr>
          <w:rFonts w:ascii="Times New Roman" w:hAnsi="Times New Roman" w:cs="Times New Roman"/>
          <w:sz w:val="28"/>
          <w:szCs w:val="28"/>
        </w:rPr>
        <w:t>для 2</w:t>
      </w:r>
      <w:r w:rsidR="00B72C6F" w:rsidRPr="00B72C6F">
        <w:rPr>
          <w:rFonts w:ascii="Times New Roman" w:hAnsi="Times New Roman" w:cs="Times New Roman"/>
          <w:sz w:val="28"/>
          <w:szCs w:val="28"/>
        </w:rPr>
        <w:t xml:space="preserve"> младшей группы на тему «</w:t>
      </w:r>
      <w:r w:rsidR="00682C70">
        <w:rPr>
          <w:rFonts w:ascii="Times New Roman" w:hAnsi="Times New Roman" w:cs="Times New Roman"/>
          <w:sz w:val="28"/>
          <w:szCs w:val="28"/>
        </w:rPr>
        <w:t>Мир математики</w:t>
      </w:r>
      <w:r w:rsidR="00B72C6F" w:rsidRPr="00B72C6F">
        <w:rPr>
          <w:rFonts w:ascii="Times New Roman" w:hAnsi="Times New Roman" w:cs="Times New Roman"/>
          <w:sz w:val="28"/>
          <w:szCs w:val="28"/>
        </w:rPr>
        <w:t>»</w:t>
      </w:r>
    </w:p>
    <w:bookmarkEnd w:id="0"/>
    <w:p w:rsidR="00682C70" w:rsidRDefault="00682C70" w:rsidP="00B72C6F">
      <w:pPr>
        <w:spacing w:line="240" w:lineRule="atLeast"/>
        <w:contextualSpacing/>
        <w:rPr>
          <w:rFonts w:ascii="Times New Roman" w:hAnsi="Times New Roman" w:cs="Times New Roman"/>
          <w:sz w:val="28"/>
          <w:szCs w:val="28"/>
        </w:rPr>
      </w:pPr>
    </w:p>
    <w:p w:rsidR="00B72C6F" w:rsidRDefault="00682C70" w:rsidP="00B72C6F">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Воспитатель: </w:t>
      </w:r>
      <w:r w:rsidR="00B72C6F" w:rsidRPr="00B72C6F">
        <w:rPr>
          <w:rFonts w:ascii="Times New Roman" w:hAnsi="Times New Roman" w:cs="Times New Roman"/>
          <w:sz w:val="28"/>
          <w:szCs w:val="28"/>
        </w:rPr>
        <w:t xml:space="preserve">Маркина Екатерина </w:t>
      </w:r>
    </w:p>
    <w:p w:rsidR="003122AD" w:rsidRPr="00B72C6F" w:rsidRDefault="003122AD" w:rsidP="00B72C6F">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Азыркина</w:t>
      </w:r>
      <w:proofErr w:type="spellEnd"/>
      <w:r>
        <w:rPr>
          <w:rFonts w:ascii="Times New Roman" w:hAnsi="Times New Roman" w:cs="Times New Roman"/>
          <w:sz w:val="28"/>
          <w:szCs w:val="28"/>
        </w:rPr>
        <w:t xml:space="preserve"> С. М.</w:t>
      </w:r>
    </w:p>
    <w:p w:rsidR="00B72C6F" w:rsidRPr="00B72C6F" w:rsidRDefault="00B72C6F" w:rsidP="00B72C6F">
      <w:pPr>
        <w:spacing w:line="240" w:lineRule="atLeast"/>
        <w:contextualSpacing/>
        <w:rPr>
          <w:rFonts w:ascii="Times New Roman" w:hAnsi="Times New Roman" w:cs="Times New Roman"/>
          <w:sz w:val="28"/>
          <w:szCs w:val="28"/>
        </w:rPr>
      </w:pPr>
      <w:r w:rsidRPr="00B72C6F">
        <w:rPr>
          <w:rFonts w:ascii="Times New Roman" w:hAnsi="Times New Roman" w:cs="Times New Roman"/>
          <w:sz w:val="28"/>
          <w:szCs w:val="28"/>
        </w:rPr>
        <w:t>Паспорт проекта</w:t>
      </w:r>
    </w:p>
    <w:p w:rsidR="00B72C6F" w:rsidRPr="00B72C6F" w:rsidRDefault="00B72C6F" w:rsidP="00B72C6F">
      <w:pPr>
        <w:spacing w:line="240" w:lineRule="atLeast"/>
        <w:contextualSpacing/>
        <w:rPr>
          <w:rFonts w:ascii="Times New Roman" w:hAnsi="Times New Roman" w:cs="Times New Roman"/>
          <w:sz w:val="28"/>
          <w:szCs w:val="28"/>
        </w:rPr>
      </w:pPr>
      <w:r w:rsidRPr="00B72C6F">
        <w:rPr>
          <w:rFonts w:ascii="Times New Roman" w:hAnsi="Times New Roman" w:cs="Times New Roman"/>
          <w:sz w:val="28"/>
          <w:szCs w:val="28"/>
        </w:rPr>
        <w:t>Тип проекта:</w:t>
      </w:r>
    </w:p>
    <w:p w:rsidR="00B72C6F" w:rsidRPr="00B72C6F" w:rsidRDefault="00B72C6F" w:rsidP="00B72C6F">
      <w:pPr>
        <w:spacing w:line="240" w:lineRule="atLeast"/>
        <w:contextualSpacing/>
        <w:rPr>
          <w:rFonts w:ascii="Times New Roman" w:hAnsi="Times New Roman" w:cs="Times New Roman"/>
          <w:sz w:val="28"/>
          <w:szCs w:val="28"/>
        </w:rPr>
      </w:pPr>
      <w:r w:rsidRPr="00B72C6F">
        <w:rPr>
          <w:rFonts w:ascii="Times New Roman" w:hAnsi="Times New Roman" w:cs="Times New Roman"/>
          <w:sz w:val="28"/>
          <w:szCs w:val="28"/>
        </w:rPr>
        <w:t>По доминирующему методу: информационно-игровой.</w:t>
      </w:r>
    </w:p>
    <w:p w:rsidR="00B72C6F" w:rsidRPr="00B72C6F" w:rsidRDefault="00B72C6F" w:rsidP="00B72C6F">
      <w:pPr>
        <w:spacing w:line="240" w:lineRule="atLeast"/>
        <w:contextualSpacing/>
        <w:rPr>
          <w:rFonts w:ascii="Times New Roman" w:hAnsi="Times New Roman" w:cs="Times New Roman"/>
          <w:sz w:val="28"/>
          <w:szCs w:val="28"/>
        </w:rPr>
      </w:pPr>
      <w:r w:rsidRPr="00B72C6F">
        <w:rPr>
          <w:rFonts w:ascii="Times New Roman" w:hAnsi="Times New Roman" w:cs="Times New Roman"/>
          <w:sz w:val="28"/>
          <w:szCs w:val="28"/>
        </w:rPr>
        <w:t>По количеству участников: групповой.</w:t>
      </w:r>
    </w:p>
    <w:p w:rsidR="00B72C6F" w:rsidRPr="00B72C6F" w:rsidRDefault="00B72C6F" w:rsidP="00B72C6F">
      <w:pPr>
        <w:spacing w:line="240" w:lineRule="atLeast"/>
        <w:contextualSpacing/>
        <w:rPr>
          <w:rFonts w:ascii="Times New Roman" w:hAnsi="Times New Roman" w:cs="Times New Roman"/>
          <w:sz w:val="28"/>
          <w:szCs w:val="28"/>
        </w:rPr>
      </w:pPr>
      <w:r w:rsidRPr="00B72C6F">
        <w:rPr>
          <w:rFonts w:ascii="Times New Roman" w:hAnsi="Times New Roman" w:cs="Times New Roman"/>
          <w:sz w:val="28"/>
          <w:szCs w:val="28"/>
        </w:rPr>
        <w:t>По продолжительности: краткосрочный (</w:t>
      </w:r>
      <w:r w:rsidR="00682C70">
        <w:rPr>
          <w:rFonts w:ascii="Times New Roman" w:hAnsi="Times New Roman" w:cs="Times New Roman"/>
          <w:sz w:val="28"/>
          <w:szCs w:val="28"/>
        </w:rPr>
        <w:t>месяц</w:t>
      </w:r>
      <w:r w:rsidRPr="00B72C6F">
        <w:rPr>
          <w:rFonts w:ascii="Times New Roman" w:hAnsi="Times New Roman" w:cs="Times New Roman"/>
          <w:sz w:val="28"/>
          <w:szCs w:val="28"/>
        </w:rPr>
        <w:t>).</w:t>
      </w:r>
    </w:p>
    <w:p w:rsidR="00B72C6F" w:rsidRDefault="00F0207B" w:rsidP="00B72C6F">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Участники проекта: дети 2 </w:t>
      </w:r>
      <w:r w:rsidR="00B72C6F" w:rsidRPr="00B72C6F">
        <w:rPr>
          <w:rFonts w:ascii="Times New Roman" w:hAnsi="Times New Roman" w:cs="Times New Roman"/>
          <w:sz w:val="28"/>
          <w:szCs w:val="28"/>
        </w:rPr>
        <w:t>младшей группы, педагоги, родители.</w:t>
      </w:r>
    </w:p>
    <w:p w:rsidR="00682C70" w:rsidRPr="00682C70" w:rsidRDefault="00682C70" w:rsidP="00B72C6F">
      <w:pPr>
        <w:spacing w:line="240" w:lineRule="atLeast"/>
        <w:contextualSpacing/>
        <w:rPr>
          <w:rFonts w:ascii="Times New Roman" w:hAnsi="Times New Roman" w:cs="Times New Roman"/>
          <w:b/>
          <w:sz w:val="28"/>
          <w:szCs w:val="28"/>
        </w:rPr>
      </w:pPr>
      <w:r w:rsidRPr="00682C70">
        <w:rPr>
          <w:rFonts w:ascii="Times New Roman" w:hAnsi="Times New Roman" w:cs="Times New Roman"/>
          <w:b/>
          <w:sz w:val="28"/>
          <w:szCs w:val="28"/>
        </w:rPr>
        <w:t xml:space="preserve">Актуальность проекта. </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 xml:space="preserve">«Кто с детских лет занимается математикой, тот развивает внимание, тренирует свой мозг, свою волю, воспитывает настойчивость и упорство в </w:t>
      </w:r>
      <w:r>
        <w:rPr>
          <w:rFonts w:ascii="Times New Roman" w:hAnsi="Times New Roman" w:cs="Times New Roman"/>
          <w:sz w:val="28"/>
          <w:szCs w:val="28"/>
        </w:rPr>
        <w:t xml:space="preserve">достижении цели» </w:t>
      </w:r>
      <w:proofErr w:type="spellStart"/>
      <w:r>
        <w:rPr>
          <w:rFonts w:ascii="Times New Roman" w:hAnsi="Times New Roman" w:cs="Times New Roman"/>
          <w:sz w:val="28"/>
          <w:szCs w:val="28"/>
        </w:rPr>
        <w:t>А.И.Маркушевич</w:t>
      </w:r>
      <w:proofErr w:type="spellEnd"/>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В рамках ФГОС прописано, что большое значение приобретает проблема умственного воспитания детей дошкольного возраста, основой, которого является сенсорное воспитание. 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w:t>
      </w:r>
      <w:r>
        <w:rPr>
          <w:rFonts w:ascii="Times New Roman" w:hAnsi="Times New Roman" w:cs="Times New Roman"/>
          <w:sz w:val="28"/>
          <w:szCs w:val="28"/>
        </w:rPr>
        <w:t>, а также запахе, вкусе и т. п.</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Задача воспитания и обучения в раннем возрасте состоит в том, чтобы развивать и поддерживать активность каждого ребенка, вызывать его желание действовать, общаться, игра</w:t>
      </w:r>
      <w:r>
        <w:rPr>
          <w:rFonts w:ascii="Times New Roman" w:hAnsi="Times New Roman" w:cs="Times New Roman"/>
          <w:sz w:val="28"/>
          <w:szCs w:val="28"/>
        </w:rPr>
        <w:t>ть, решать практические задачи.</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В своей работе с детьми, я заметила, что многие воспитанники испытывают затруднения при усвоении математических знаний, не у всех детей развито восприятие и формирование представлений о внешних свойствах предмета, при проведении непосредственно- образовательной деятельности часто отвлекаются, не запоминают учебный материал.  НОД по формированию элементарных математических представлений проводится 1 раз в неделю, что является недостаточным для закрепления полученных знаний. А также в группе было отмечено малое количеством пособий, игр и наглядно-дидактического материала математического содержания, что является недостаточным для закрепления знаний по математ</w:t>
      </w:r>
      <w:r>
        <w:rPr>
          <w:rFonts w:ascii="Times New Roman" w:hAnsi="Times New Roman" w:cs="Times New Roman"/>
          <w:sz w:val="28"/>
          <w:szCs w:val="28"/>
        </w:rPr>
        <w:t>ическому развитию детей группы.</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Для того, чтобы вызвать и поддержать познавательную активность, заинтересовать малыша мной была выбрана тема проекта «Дидактические иг</w:t>
      </w:r>
      <w:r>
        <w:rPr>
          <w:rFonts w:ascii="Times New Roman" w:hAnsi="Times New Roman" w:cs="Times New Roman"/>
          <w:sz w:val="28"/>
          <w:szCs w:val="28"/>
        </w:rPr>
        <w:t>ры математического содержания».</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 xml:space="preserve">Зная, что ведущий вид деятельности в дошкольном возрасте — игра, я стала чаще использовать в своей работе разнообразные дидактические игры. Игра позволяет детям легко и быстро овладеть знаниями и таким образом готовит их к началу обучения. Именно в процессе игры формируются навыки познавательной деятельности дошкольников, упражняется в о л </w:t>
      </w:r>
      <w:proofErr w:type="gramStart"/>
      <w:r w:rsidRPr="00682C70">
        <w:rPr>
          <w:rFonts w:ascii="Times New Roman" w:hAnsi="Times New Roman" w:cs="Times New Roman"/>
          <w:sz w:val="28"/>
          <w:szCs w:val="28"/>
        </w:rPr>
        <w:t>я ,</w:t>
      </w:r>
      <w:proofErr w:type="gramEnd"/>
      <w:r w:rsidRPr="00682C70">
        <w:rPr>
          <w:rFonts w:ascii="Times New Roman" w:hAnsi="Times New Roman" w:cs="Times New Roman"/>
          <w:sz w:val="28"/>
          <w:szCs w:val="28"/>
        </w:rPr>
        <w:t xml:space="preserve"> раскрываются природные способности. Формирование элементарных математических представлений у дошкольников немыслимо без использования занимательных игровых заданий, дидактических игр с </w:t>
      </w:r>
      <w:r w:rsidRPr="00682C70">
        <w:rPr>
          <w:rFonts w:ascii="Times New Roman" w:hAnsi="Times New Roman" w:cs="Times New Roman"/>
          <w:sz w:val="28"/>
          <w:szCs w:val="28"/>
        </w:rPr>
        <w:lastRenderedPageBreak/>
        <w:t>математическим содержанием, в которых смоделированы математические построе</w:t>
      </w:r>
      <w:r>
        <w:rPr>
          <w:rFonts w:ascii="Times New Roman" w:hAnsi="Times New Roman" w:cs="Times New Roman"/>
          <w:sz w:val="28"/>
          <w:szCs w:val="28"/>
        </w:rPr>
        <w:t>ния, отношения, закономерности.</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Игра занимает в жизни ребенка одно из главных мест. В дидактической игре, благодаря обучающей задаче, обличенной в игровую форму, ребенок непреднамеренно усваивает новые математические знания, применяет и закрепляет их.</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Дети играют в самые разнообразные игры. Все виды дидактических игр являются эффективным средством математического развития детей, проводятся как на занятиях, так и вне их во всех возрастных группах, исполь</w:t>
      </w:r>
      <w:r>
        <w:rPr>
          <w:rFonts w:ascii="Times New Roman" w:hAnsi="Times New Roman" w:cs="Times New Roman"/>
          <w:sz w:val="28"/>
          <w:szCs w:val="28"/>
        </w:rPr>
        <w:t>зуются в индивидуальной работе.</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В процессе дидактических игр и игровых упра</w:t>
      </w:r>
      <w:r>
        <w:rPr>
          <w:rFonts w:ascii="Times New Roman" w:hAnsi="Times New Roman" w:cs="Times New Roman"/>
          <w:sz w:val="28"/>
          <w:szCs w:val="28"/>
        </w:rPr>
        <w:t>жнений решаются все виды задач:</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образовательные (формировать или закреплять математические знания, сформировать или закрепить умения, выработать навыки);</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развивающие (развивать мышление, память, воображение, сенсорные способности, речь и др.);</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воспитательные (вырабатывать личностные качества — самостоятельность, умение играть в небольшой группе, умение договариваться, уступать, опрятность и аккуратность, бережное отношение к предметам и вещам и др.).</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Значение математического восп</w:t>
      </w:r>
      <w:r>
        <w:rPr>
          <w:rFonts w:ascii="Times New Roman" w:hAnsi="Times New Roman" w:cs="Times New Roman"/>
          <w:sz w:val="28"/>
          <w:szCs w:val="28"/>
        </w:rPr>
        <w:t>итания состоит в том, что оно:</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является основой для интеллектуального развития;</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развивает наблюдательность;</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является основой для развития воображения;</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развивает внимание;</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дает ребенку возможность овладеть новыми способами предметно-познавательной деятельности;</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обеспечивает освоение навыков учебной деятельности;</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влияет на расширение словарного запаса ребенка;</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влияет на развитие зрительной, слуховой, моторной, образной и др. видов памяти.</w:t>
      </w:r>
    </w:p>
    <w:p w:rsidR="00682C70" w:rsidRPr="00146968" w:rsidRDefault="00682C70" w:rsidP="00682C70">
      <w:pPr>
        <w:spacing w:line="240" w:lineRule="atLeast"/>
        <w:contextualSpacing/>
        <w:rPr>
          <w:rFonts w:ascii="Times New Roman" w:hAnsi="Times New Roman" w:cs="Times New Roman"/>
          <w:b/>
          <w:sz w:val="28"/>
          <w:szCs w:val="28"/>
        </w:rPr>
      </w:pPr>
      <w:r w:rsidRPr="00146968">
        <w:rPr>
          <w:rFonts w:ascii="Times New Roman" w:hAnsi="Times New Roman" w:cs="Times New Roman"/>
          <w:b/>
          <w:sz w:val="28"/>
          <w:szCs w:val="28"/>
        </w:rPr>
        <w:t>Объект проекта</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 xml:space="preserve">Детская игровая деятельность посредством дидактических </w:t>
      </w:r>
      <w:r>
        <w:rPr>
          <w:rFonts w:ascii="Times New Roman" w:hAnsi="Times New Roman" w:cs="Times New Roman"/>
          <w:sz w:val="28"/>
          <w:szCs w:val="28"/>
        </w:rPr>
        <w:t>игр математического содержания.</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В предлагаемом ребёнку дидактическом материале должен быть четко выделен признак, который становится предметом изучения (величина или количество, форма, пространственное расположение). Он должен быть красочным, художественно выпо</w:t>
      </w:r>
      <w:r>
        <w:rPr>
          <w:rFonts w:ascii="Times New Roman" w:hAnsi="Times New Roman" w:cs="Times New Roman"/>
          <w:sz w:val="28"/>
          <w:szCs w:val="28"/>
        </w:rPr>
        <w:t>лненным, достаточно устойчивым.</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 xml:space="preserve">Непосредственную образовательную деятельность с детьми четвёртого года жизни рекомендуется организовывать преимущественно в форме игры, игровых упражнений, ситуаций. Ребёнка привлекает игровая ситуация, играя он незаметно для себя учится применять знания, получает </w:t>
      </w:r>
      <w:r>
        <w:rPr>
          <w:rFonts w:ascii="Times New Roman" w:hAnsi="Times New Roman" w:cs="Times New Roman"/>
          <w:sz w:val="28"/>
          <w:szCs w:val="28"/>
        </w:rPr>
        <w:t>удовольствие от своей умелости.</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 xml:space="preserve">Игровая задача делает обучение более привлекательным и эмоциональным, повышается внимание и запоминание. Упражнение в игре обеспечивает прочность усвоенного материала, помогает осознавать пошаговые действия, </w:t>
      </w:r>
      <w:r>
        <w:rPr>
          <w:rFonts w:ascii="Times New Roman" w:hAnsi="Times New Roman" w:cs="Times New Roman"/>
          <w:sz w:val="28"/>
          <w:szCs w:val="28"/>
        </w:rPr>
        <w:t>добиться ожидаемого результата.</w:t>
      </w:r>
    </w:p>
    <w:p w:rsidR="00682C70" w:rsidRPr="00682C70" w:rsidRDefault="00682C70" w:rsidP="00682C70">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Предмет проекта</w:t>
      </w:r>
    </w:p>
    <w:p w:rsidR="00682C70" w:rsidRPr="00682C70" w:rsidRDefault="00682C70" w:rsidP="00682C70">
      <w:pPr>
        <w:spacing w:line="240" w:lineRule="atLeast"/>
        <w:contextualSpacing/>
        <w:rPr>
          <w:rFonts w:ascii="Times New Roman" w:hAnsi="Times New Roman" w:cs="Times New Roman"/>
          <w:sz w:val="28"/>
          <w:szCs w:val="28"/>
        </w:rPr>
      </w:pPr>
      <w:r w:rsidRPr="00682C70">
        <w:rPr>
          <w:rFonts w:ascii="Times New Roman" w:hAnsi="Times New Roman" w:cs="Times New Roman"/>
          <w:sz w:val="28"/>
          <w:szCs w:val="28"/>
        </w:rPr>
        <w:t>Совокупность методов, приёмов и средств, направленных на сенсорное развитие детей 2 младшей группы, посредством дидактических игр математического содержания.</w:t>
      </w:r>
    </w:p>
    <w:p w:rsidR="00F0207B" w:rsidRPr="00682C70" w:rsidRDefault="00F0207B" w:rsidP="00F0207B">
      <w:pPr>
        <w:spacing w:line="240" w:lineRule="atLeast"/>
        <w:contextualSpacing/>
        <w:rPr>
          <w:rFonts w:ascii="Times New Roman" w:hAnsi="Times New Roman" w:cs="Times New Roman"/>
          <w:b/>
          <w:sz w:val="28"/>
          <w:szCs w:val="28"/>
        </w:rPr>
      </w:pPr>
      <w:r w:rsidRPr="00682C70">
        <w:rPr>
          <w:rFonts w:ascii="Times New Roman" w:hAnsi="Times New Roman" w:cs="Times New Roman"/>
          <w:b/>
          <w:sz w:val="28"/>
          <w:szCs w:val="28"/>
        </w:rPr>
        <w:t xml:space="preserve">Цель </w:t>
      </w:r>
      <w:r w:rsidR="00B72C6F" w:rsidRPr="00682C70">
        <w:rPr>
          <w:rFonts w:ascii="Times New Roman" w:hAnsi="Times New Roman" w:cs="Times New Roman"/>
          <w:b/>
          <w:sz w:val="28"/>
          <w:szCs w:val="28"/>
        </w:rPr>
        <w:t>проекта</w:t>
      </w:r>
    </w:p>
    <w:p w:rsidR="00F4360D" w:rsidRPr="00F4360D" w:rsidRDefault="00F4360D" w:rsidP="00B72C6F">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 Формирование элементарных математических представлений: у детей в совместной игровой деятельности, через чтение художественной литературы и театрализованную деятельность.</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Задачи:</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 xml:space="preserve">Формировать первичные математические представления, об основных свойствах и отношениях объектов окружающего </w:t>
      </w:r>
      <w:proofErr w:type="gramStart"/>
      <w:r w:rsidRPr="00F4360D">
        <w:rPr>
          <w:rFonts w:ascii="Times New Roman" w:hAnsi="Times New Roman" w:cs="Times New Roman"/>
          <w:sz w:val="28"/>
          <w:szCs w:val="28"/>
        </w:rPr>
        <w:t>мира ;</w:t>
      </w:r>
      <w:proofErr w:type="gramEnd"/>
      <w:r w:rsidRPr="00F4360D">
        <w:rPr>
          <w:rFonts w:ascii="Times New Roman" w:hAnsi="Times New Roman" w:cs="Times New Roman"/>
          <w:sz w:val="28"/>
          <w:szCs w:val="28"/>
        </w:rPr>
        <w:t xml:space="preserve"> форме, цвете, размере, количестве, числе, части и целом, пространстве и времени.</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 xml:space="preserve">Развивать представление детей о геометрических фигурах: круге, квадрате, треугольнике, а также шаре, кубе. </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Совершенствовать умение сравнивать два и более предмета по величине (длине, ширине, высоте)</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 xml:space="preserve">Учить считать до 5 (на основе наглядности), пользуясь правильными приемами счета: называть числительные по порядку; </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Развивать умения определять пространственные направления от себя, двигаться в заданном направлении, определять положение предметов относительно себя.</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Расширять и активизировать словарный запас детей.</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Развивать диалогическую форму речи.</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Вовлекать детей в разговор во время рассматривания предметов, иллюстраций, после просмотра спектаклей.</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воспитывать эмоционально положительное отношение к изо деятельности (аппликация);</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воспитывать усидчивость, интерес  к конечному результату деятельности.</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воспитывать умение общаться и взаимодействовать со взрослыми и сверстниками. Приучать детей к вежливости (учить здороваться, прощаться, благодарить).</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Сохранение, укрепление и охрана здоровья детей; повышение умственной и физической работоспособности, предупреждение утомления.</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w:t>
      </w:r>
      <w:r w:rsidRPr="00F4360D">
        <w:rPr>
          <w:rFonts w:ascii="Times New Roman" w:hAnsi="Times New Roman" w:cs="Times New Roman"/>
          <w:sz w:val="28"/>
          <w:szCs w:val="28"/>
        </w:rPr>
        <w:tab/>
        <w:t>Развивать у детей желание играть вместе с воспитателем в подвижные игры с простым содержанием, несложными движениями.</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 xml:space="preserve">Участники проекта: дети младшего и среднего дошкольного возраста, педагоги группы, родители  воспитанников.   </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Вид проекта: краткосрочный, групповой, информационно - исследовательский.</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 xml:space="preserve">Сроки проведения проекта: </w:t>
      </w:r>
      <w:r w:rsidR="00682C70">
        <w:rPr>
          <w:rFonts w:ascii="Times New Roman" w:hAnsi="Times New Roman" w:cs="Times New Roman"/>
          <w:sz w:val="28"/>
          <w:szCs w:val="28"/>
        </w:rPr>
        <w:t xml:space="preserve">месяц октябрь </w:t>
      </w:r>
    </w:p>
    <w:p w:rsid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 xml:space="preserve"> Планируемые результаты:  У детей развивается интерес к  математическим знаниям, умениям и представлениям при помощи игр и упражнений; речь детей активизируется, появляется больший   интерес к занятиям по математике, развивается трудолюбие, аккуратность, доброжелательность. Воспитывается стремление работать согласованно, уступать товарищам, помогать друг другу, а так же  самостоятельность, активность и творческие способности детей.</w:t>
      </w:r>
    </w:p>
    <w:p w:rsidR="00146968" w:rsidRPr="00146968" w:rsidRDefault="00146968" w:rsidP="00146968">
      <w:pPr>
        <w:spacing w:line="240" w:lineRule="atLeast"/>
        <w:contextualSpacing/>
        <w:rPr>
          <w:rFonts w:ascii="Times New Roman" w:hAnsi="Times New Roman" w:cs="Times New Roman"/>
          <w:b/>
          <w:sz w:val="28"/>
          <w:szCs w:val="28"/>
        </w:rPr>
      </w:pPr>
      <w:r w:rsidRPr="00146968">
        <w:rPr>
          <w:rFonts w:ascii="Times New Roman" w:hAnsi="Times New Roman" w:cs="Times New Roman"/>
          <w:b/>
          <w:sz w:val="28"/>
          <w:szCs w:val="28"/>
        </w:rPr>
        <w:t>Принципы реализации проекта:</w:t>
      </w:r>
    </w:p>
    <w:p w:rsidR="00146968" w:rsidRPr="00146968" w:rsidRDefault="00146968" w:rsidP="00146968">
      <w:pPr>
        <w:spacing w:line="240" w:lineRule="atLeast"/>
        <w:contextualSpacing/>
        <w:rPr>
          <w:rFonts w:ascii="Times New Roman" w:hAnsi="Times New Roman" w:cs="Times New Roman"/>
          <w:sz w:val="28"/>
          <w:szCs w:val="28"/>
        </w:rPr>
      </w:pPr>
      <w:r w:rsidRPr="00146968">
        <w:rPr>
          <w:rFonts w:ascii="Times New Roman" w:hAnsi="Times New Roman" w:cs="Times New Roman"/>
          <w:sz w:val="28"/>
          <w:szCs w:val="28"/>
        </w:rPr>
        <w:t>Доступность (соответствие дидактической задачи возрастным и индивидуальным возможностям детей).</w:t>
      </w:r>
    </w:p>
    <w:p w:rsidR="00146968" w:rsidRPr="00146968" w:rsidRDefault="00146968" w:rsidP="00146968">
      <w:pPr>
        <w:spacing w:line="240" w:lineRule="atLeast"/>
        <w:contextualSpacing/>
        <w:rPr>
          <w:rFonts w:ascii="Times New Roman" w:hAnsi="Times New Roman" w:cs="Times New Roman"/>
          <w:sz w:val="28"/>
          <w:szCs w:val="28"/>
        </w:rPr>
      </w:pPr>
      <w:r w:rsidRPr="00146968">
        <w:rPr>
          <w:rFonts w:ascii="Times New Roman" w:hAnsi="Times New Roman" w:cs="Times New Roman"/>
          <w:sz w:val="28"/>
          <w:szCs w:val="28"/>
        </w:rPr>
        <w:t>Повторяемость (закрепление и усложнение одной и той же игры).</w:t>
      </w:r>
    </w:p>
    <w:p w:rsidR="00146968" w:rsidRPr="00146968" w:rsidRDefault="00146968" w:rsidP="00146968">
      <w:pPr>
        <w:spacing w:line="240" w:lineRule="atLeast"/>
        <w:contextualSpacing/>
        <w:rPr>
          <w:rFonts w:ascii="Times New Roman" w:hAnsi="Times New Roman" w:cs="Times New Roman"/>
          <w:sz w:val="28"/>
          <w:szCs w:val="28"/>
        </w:rPr>
      </w:pPr>
      <w:r w:rsidRPr="00146968">
        <w:rPr>
          <w:rFonts w:ascii="Times New Roman" w:hAnsi="Times New Roman" w:cs="Times New Roman"/>
          <w:sz w:val="28"/>
          <w:szCs w:val="28"/>
        </w:rPr>
        <w:t>Элемент новизны (внесение новых атрибутов).</w:t>
      </w:r>
    </w:p>
    <w:p w:rsidR="00146968" w:rsidRPr="00146968" w:rsidRDefault="00146968" w:rsidP="00146968">
      <w:pPr>
        <w:spacing w:line="240" w:lineRule="atLeast"/>
        <w:contextualSpacing/>
        <w:rPr>
          <w:rFonts w:ascii="Times New Roman" w:hAnsi="Times New Roman" w:cs="Times New Roman"/>
          <w:sz w:val="28"/>
          <w:szCs w:val="28"/>
        </w:rPr>
      </w:pPr>
      <w:r w:rsidRPr="00146968">
        <w:rPr>
          <w:rFonts w:ascii="Times New Roman" w:hAnsi="Times New Roman" w:cs="Times New Roman"/>
          <w:sz w:val="28"/>
          <w:szCs w:val="28"/>
        </w:rPr>
        <w:t>Наглядность.</w:t>
      </w:r>
    </w:p>
    <w:p w:rsidR="00146968" w:rsidRPr="00146968" w:rsidRDefault="00146968" w:rsidP="00146968">
      <w:pPr>
        <w:spacing w:line="240" w:lineRule="atLeast"/>
        <w:contextualSpacing/>
        <w:rPr>
          <w:rFonts w:ascii="Times New Roman" w:hAnsi="Times New Roman" w:cs="Times New Roman"/>
          <w:sz w:val="28"/>
          <w:szCs w:val="28"/>
        </w:rPr>
      </w:pPr>
      <w:r w:rsidRPr="00146968">
        <w:rPr>
          <w:rFonts w:ascii="Times New Roman" w:hAnsi="Times New Roman" w:cs="Times New Roman"/>
          <w:sz w:val="28"/>
          <w:szCs w:val="28"/>
        </w:rPr>
        <w:t>Систематичность и последовательность.</w:t>
      </w:r>
    </w:p>
    <w:p w:rsidR="00146968" w:rsidRPr="00146968" w:rsidRDefault="00146968" w:rsidP="00146968">
      <w:pPr>
        <w:spacing w:line="240" w:lineRule="atLeast"/>
        <w:contextualSpacing/>
        <w:rPr>
          <w:rFonts w:ascii="Times New Roman" w:hAnsi="Times New Roman" w:cs="Times New Roman"/>
          <w:sz w:val="28"/>
          <w:szCs w:val="28"/>
        </w:rPr>
      </w:pPr>
      <w:r w:rsidRPr="00146968">
        <w:rPr>
          <w:rFonts w:ascii="Times New Roman" w:hAnsi="Times New Roman" w:cs="Times New Roman"/>
          <w:sz w:val="28"/>
          <w:szCs w:val="28"/>
        </w:rPr>
        <w:t>Развивающий характер обучения.</w:t>
      </w:r>
    </w:p>
    <w:p w:rsidR="00146968" w:rsidRPr="00F4360D" w:rsidRDefault="00146968" w:rsidP="00146968">
      <w:pPr>
        <w:spacing w:line="240" w:lineRule="atLeast"/>
        <w:contextualSpacing/>
        <w:rPr>
          <w:rFonts w:ascii="Times New Roman" w:hAnsi="Times New Roman" w:cs="Times New Roman"/>
          <w:sz w:val="28"/>
          <w:szCs w:val="28"/>
        </w:rPr>
      </w:pPr>
      <w:r w:rsidRPr="00146968">
        <w:rPr>
          <w:rFonts w:ascii="Times New Roman" w:hAnsi="Times New Roman" w:cs="Times New Roman"/>
          <w:sz w:val="28"/>
          <w:szCs w:val="28"/>
        </w:rPr>
        <w:t>Сознательность и активность в усвоении.</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 xml:space="preserve">Развивающая среда:  </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1.Настольные д/и:</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«Учись играя. «Формы». «Цвета». «Наведи порядок»</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Лото малышам. «Форма».</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Развивающая игра</w:t>
      </w:r>
      <w:proofErr w:type="gramStart"/>
      <w:r w:rsidRPr="00F4360D">
        <w:rPr>
          <w:rFonts w:ascii="Times New Roman" w:hAnsi="Times New Roman" w:cs="Times New Roman"/>
          <w:sz w:val="28"/>
          <w:szCs w:val="28"/>
        </w:rPr>
        <w:t>.»Школа</w:t>
      </w:r>
      <w:proofErr w:type="gramEnd"/>
      <w:r w:rsidRPr="00F4360D">
        <w:rPr>
          <w:rFonts w:ascii="Times New Roman" w:hAnsi="Times New Roman" w:cs="Times New Roman"/>
          <w:sz w:val="28"/>
          <w:szCs w:val="28"/>
        </w:rPr>
        <w:t xml:space="preserve"> малыша «Цифры».</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 xml:space="preserve">Развивающие игры </w:t>
      </w:r>
      <w:proofErr w:type="spellStart"/>
      <w:r w:rsidRPr="00F4360D">
        <w:rPr>
          <w:rFonts w:ascii="Times New Roman" w:hAnsi="Times New Roman" w:cs="Times New Roman"/>
          <w:sz w:val="28"/>
          <w:szCs w:val="28"/>
        </w:rPr>
        <w:t>Воскобовича</w:t>
      </w:r>
      <w:proofErr w:type="spellEnd"/>
      <w:r w:rsidRPr="00F4360D">
        <w:rPr>
          <w:rFonts w:ascii="Times New Roman" w:hAnsi="Times New Roman" w:cs="Times New Roman"/>
          <w:sz w:val="28"/>
          <w:szCs w:val="28"/>
        </w:rPr>
        <w:t>. «Чудо крестики».</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 xml:space="preserve"> Развивающая игра. «Предметы и контуры».</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Развивающая игра. «Веселые часы».</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Развивающая игра. «Большой-маленький».</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 xml:space="preserve">2.Демонстрационный материал </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Демонстрационный материал. Математика для детей 3-4лет.  Е.В. Колесникова.</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Демонстрационный материал. Математика для детей 4-5 лет.  Е.В. Колесникова.</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Рабочие тетради по математике для детей 3-4лет.  Е.В. Колесникова.</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Магнитный цифровой набор.</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Кукольный театр  на столе. «Теремок».</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 xml:space="preserve"> Кукольный театр на столе</w:t>
      </w:r>
      <w:proofErr w:type="gramStart"/>
      <w:r w:rsidRPr="00F4360D">
        <w:rPr>
          <w:rFonts w:ascii="Times New Roman" w:hAnsi="Times New Roman" w:cs="Times New Roman"/>
          <w:sz w:val="28"/>
          <w:szCs w:val="28"/>
        </w:rPr>
        <w:t>.»Репка</w:t>
      </w:r>
      <w:proofErr w:type="gramEnd"/>
      <w:r w:rsidRPr="00F4360D">
        <w:rPr>
          <w:rFonts w:ascii="Times New Roman" w:hAnsi="Times New Roman" w:cs="Times New Roman"/>
          <w:sz w:val="28"/>
          <w:szCs w:val="28"/>
        </w:rPr>
        <w:t>».</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3.Оборудование:</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 xml:space="preserve"> Магнитная доска.</w:t>
      </w:r>
    </w:p>
    <w:p w:rsid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Магнитофон.</w:t>
      </w:r>
    </w:p>
    <w:p w:rsidR="00146968" w:rsidRDefault="00146968" w:rsidP="00F4360D">
      <w:pPr>
        <w:spacing w:line="240" w:lineRule="atLeast"/>
        <w:contextualSpacing/>
        <w:rPr>
          <w:rFonts w:ascii="Times New Roman" w:hAnsi="Times New Roman" w:cs="Times New Roman"/>
          <w:sz w:val="28"/>
          <w:szCs w:val="28"/>
        </w:rPr>
      </w:pPr>
    </w:p>
    <w:p w:rsidR="00146968" w:rsidRDefault="00146968" w:rsidP="00F4360D">
      <w:pPr>
        <w:spacing w:line="240" w:lineRule="atLeast"/>
        <w:contextualSpacing/>
        <w:rPr>
          <w:rFonts w:ascii="Times New Roman" w:hAnsi="Times New Roman" w:cs="Times New Roman"/>
          <w:color w:val="000000"/>
          <w:sz w:val="28"/>
          <w:szCs w:val="28"/>
        </w:rPr>
      </w:pPr>
      <w:r w:rsidRPr="00146968">
        <w:rPr>
          <w:rStyle w:val="a7"/>
          <w:rFonts w:ascii="Times New Roman" w:hAnsi="Times New Roman" w:cs="Times New Roman"/>
          <w:color w:val="000000"/>
          <w:sz w:val="28"/>
          <w:szCs w:val="28"/>
          <w:bdr w:val="none" w:sz="0" w:space="0" w:color="auto" w:frame="1"/>
          <w:shd w:val="clear" w:color="auto" w:fill="FFFFFF"/>
        </w:rPr>
        <w:t>Предполагаемый результат:</w:t>
      </w:r>
    </w:p>
    <w:p w:rsidR="00146968" w:rsidRPr="00146968" w:rsidRDefault="00146968" w:rsidP="00F4360D">
      <w:pPr>
        <w:spacing w:line="240" w:lineRule="atLeast"/>
        <w:contextualSpacing/>
        <w:rPr>
          <w:rFonts w:ascii="Times New Roman" w:hAnsi="Times New Roman" w:cs="Times New Roman"/>
          <w:sz w:val="28"/>
          <w:szCs w:val="28"/>
        </w:rPr>
      </w:pPr>
      <w:r w:rsidRPr="00146968">
        <w:rPr>
          <w:rFonts w:ascii="Times New Roman" w:hAnsi="Times New Roman" w:cs="Times New Roman"/>
          <w:color w:val="000000"/>
          <w:sz w:val="28"/>
          <w:szCs w:val="28"/>
          <w:shd w:val="clear" w:color="auto" w:fill="FFFFFF"/>
        </w:rPr>
        <w:t>Положительная динамика мониторинга формирования сенсорно - математических эталонов у детей младшего дошкольного возраста.</w:t>
      </w:r>
      <w:r w:rsidRPr="00146968">
        <w:rPr>
          <w:rFonts w:ascii="Times New Roman" w:hAnsi="Times New Roman" w:cs="Times New Roman"/>
          <w:color w:val="000000"/>
          <w:sz w:val="28"/>
          <w:szCs w:val="28"/>
        </w:rPr>
        <w:br/>
      </w:r>
      <w:r w:rsidRPr="00146968">
        <w:rPr>
          <w:rFonts w:ascii="Times New Roman" w:hAnsi="Times New Roman" w:cs="Times New Roman"/>
          <w:color w:val="000000"/>
          <w:sz w:val="28"/>
          <w:szCs w:val="28"/>
          <w:shd w:val="clear" w:color="auto" w:fill="FFFFFF"/>
        </w:rPr>
        <w:t>Создание условий, обеспечивающих эффективное использование дидактических игр.</w:t>
      </w:r>
      <w:r w:rsidRPr="00146968">
        <w:rPr>
          <w:rFonts w:ascii="Times New Roman" w:hAnsi="Times New Roman" w:cs="Times New Roman"/>
          <w:color w:val="000000"/>
          <w:sz w:val="28"/>
          <w:szCs w:val="28"/>
        </w:rPr>
        <w:br/>
      </w:r>
      <w:r w:rsidRPr="00146968">
        <w:rPr>
          <w:rFonts w:ascii="Times New Roman" w:hAnsi="Times New Roman" w:cs="Times New Roman"/>
          <w:color w:val="000000"/>
          <w:sz w:val="28"/>
          <w:szCs w:val="28"/>
          <w:shd w:val="clear" w:color="auto" w:fill="FFFFFF"/>
        </w:rPr>
        <w:t>Формирование познавательно – речевой активности детей младшего возраста.</w:t>
      </w:r>
      <w:r w:rsidRPr="00146968">
        <w:rPr>
          <w:rFonts w:ascii="Times New Roman" w:hAnsi="Times New Roman" w:cs="Times New Roman"/>
          <w:color w:val="000000"/>
          <w:sz w:val="28"/>
          <w:szCs w:val="28"/>
        </w:rPr>
        <w:br/>
      </w:r>
      <w:r w:rsidRPr="00146968">
        <w:rPr>
          <w:rFonts w:ascii="Times New Roman" w:hAnsi="Times New Roman" w:cs="Times New Roman"/>
          <w:color w:val="000000"/>
          <w:sz w:val="28"/>
          <w:szCs w:val="28"/>
          <w:shd w:val="clear" w:color="auto" w:fill="FFFFFF"/>
        </w:rPr>
        <w:t>Дети научатся играть в дидактические игры.</w:t>
      </w:r>
      <w:r w:rsidRPr="00146968">
        <w:rPr>
          <w:rFonts w:ascii="Times New Roman" w:hAnsi="Times New Roman" w:cs="Times New Roman"/>
          <w:color w:val="000000"/>
          <w:sz w:val="28"/>
          <w:szCs w:val="28"/>
        </w:rPr>
        <w:br/>
      </w:r>
      <w:r w:rsidRPr="00146968">
        <w:rPr>
          <w:rFonts w:ascii="Times New Roman" w:hAnsi="Times New Roman" w:cs="Times New Roman"/>
          <w:color w:val="000000"/>
          <w:sz w:val="28"/>
          <w:szCs w:val="28"/>
          <w:shd w:val="clear" w:color="auto" w:fill="FFFFFF"/>
        </w:rPr>
        <w:t>Рекомендации для родителей по созданию благоприятных условий для проведения игр дома, а также консультации по их приобретению и самостоятельному изготовлении.</w:t>
      </w:r>
      <w:r w:rsidRPr="00146968">
        <w:rPr>
          <w:rFonts w:ascii="Times New Roman" w:hAnsi="Times New Roman" w:cs="Times New Roman"/>
          <w:color w:val="000000"/>
          <w:sz w:val="28"/>
          <w:szCs w:val="28"/>
        </w:rPr>
        <w:br/>
      </w:r>
      <w:r w:rsidRPr="00146968">
        <w:rPr>
          <w:rFonts w:ascii="Times New Roman" w:hAnsi="Times New Roman" w:cs="Times New Roman"/>
          <w:color w:val="000000"/>
          <w:sz w:val="28"/>
          <w:szCs w:val="28"/>
          <w:shd w:val="clear" w:color="auto" w:fill="FFFFFF"/>
        </w:rPr>
        <w:t>Родители будут заинтересованы в дальнейшем развитии своих детей.</w:t>
      </w:r>
      <w:r w:rsidRPr="00146968">
        <w:rPr>
          <w:rFonts w:ascii="Times New Roman" w:hAnsi="Times New Roman" w:cs="Times New Roman"/>
          <w:color w:val="000000"/>
          <w:sz w:val="28"/>
          <w:szCs w:val="28"/>
        </w:rPr>
        <w:br/>
      </w:r>
      <w:r w:rsidRPr="00146968">
        <w:rPr>
          <w:rFonts w:ascii="Times New Roman" w:hAnsi="Times New Roman" w:cs="Times New Roman"/>
          <w:color w:val="000000"/>
          <w:sz w:val="28"/>
          <w:szCs w:val="28"/>
          <w:shd w:val="clear" w:color="auto" w:fill="FFFFFF"/>
        </w:rPr>
        <w:t>Создание «Картотеки дидактических игр».</w:t>
      </w:r>
    </w:p>
    <w:p w:rsidR="00F4360D" w:rsidRPr="00F4360D" w:rsidRDefault="00F4360D" w:rsidP="00F4360D">
      <w:pPr>
        <w:spacing w:line="240" w:lineRule="atLeast"/>
        <w:contextualSpacing/>
        <w:rPr>
          <w:rFonts w:ascii="Times New Roman" w:hAnsi="Times New Roman" w:cs="Times New Roman"/>
          <w:sz w:val="28"/>
          <w:szCs w:val="28"/>
        </w:rPr>
      </w:pPr>
      <w:r w:rsidRPr="00F4360D">
        <w:rPr>
          <w:rFonts w:ascii="Times New Roman" w:hAnsi="Times New Roman" w:cs="Times New Roman"/>
          <w:sz w:val="28"/>
          <w:szCs w:val="28"/>
        </w:rPr>
        <w:t>4. Методическая литература:</w:t>
      </w:r>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 xml:space="preserve">Развитие творческого мышления. Работаем по сказке. О.А. </w:t>
      </w:r>
      <w:proofErr w:type="spellStart"/>
      <w:r w:rsidRPr="00F4360D">
        <w:rPr>
          <w:rFonts w:ascii="Times New Roman" w:hAnsi="Times New Roman" w:cs="Times New Roman"/>
          <w:sz w:val="28"/>
          <w:szCs w:val="28"/>
        </w:rPr>
        <w:t>Шиян</w:t>
      </w:r>
      <w:proofErr w:type="spellEnd"/>
    </w:p>
    <w:p w:rsidR="00F4360D" w:rsidRPr="00F4360D" w:rsidRDefault="00F4360D"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 xml:space="preserve">- </w:t>
      </w:r>
      <w:r w:rsidRPr="00F4360D">
        <w:rPr>
          <w:rFonts w:ascii="Times New Roman" w:hAnsi="Times New Roman" w:cs="Times New Roman"/>
          <w:sz w:val="28"/>
          <w:szCs w:val="28"/>
        </w:rPr>
        <w:t>Развитие игровой деятельности. Система работы во второй младшей группе детского сада Н.Ф. Губанова</w:t>
      </w:r>
    </w:p>
    <w:p w:rsidR="00F4360D" w:rsidRPr="00F4360D" w:rsidRDefault="00146968" w:rsidP="00F4360D">
      <w:pPr>
        <w:spacing w:line="240" w:lineRule="atLeast"/>
        <w:contextualSpacing/>
        <w:rPr>
          <w:rFonts w:ascii="Times New Roman" w:hAnsi="Times New Roman" w:cs="Times New Roman"/>
          <w:sz w:val="28"/>
          <w:szCs w:val="28"/>
        </w:rPr>
      </w:pPr>
      <w:r>
        <w:rPr>
          <w:rFonts w:ascii="Times New Roman" w:hAnsi="Times New Roman" w:cs="Times New Roman"/>
          <w:sz w:val="28"/>
          <w:szCs w:val="28"/>
        </w:rPr>
        <w:t>-</w:t>
      </w:r>
      <w:r w:rsidR="00F4360D">
        <w:rPr>
          <w:rFonts w:ascii="Times New Roman" w:hAnsi="Times New Roman" w:cs="Times New Roman"/>
          <w:sz w:val="28"/>
          <w:szCs w:val="28"/>
        </w:rPr>
        <w:t xml:space="preserve"> </w:t>
      </w:r>
      <w:r w:rsidR="00F4360D" w:rsidRPr="00F4360D">
        <w:rPr>
          <w:rFonts w:ascii="Times New Roman" w:hAnsi="Times New Roman" w:cs="Times New Roman"/>
          <w:sz w:val="28"/>
          <w:szCs w:val="28"/>
        </w:rPr>
        <w:t>Математика для детей 3-4лет.  Е.В. Колесникова.</w:t>
      </w:r>
    </w:p>
    <w:p w:rsidR="00F4360D" w:rsidRPr="00F4360D" w:rsidRDefault="00F4360D" w:rsidP="00F4360D">
      <w:pPr>
        <w:spacing w:line="240" w:lineRule="atLeast"/>
        <w:contextualSpacing/>
        <w:rPr>
          <w:rFonts w:ascii="Times New Roman" w:hAnsi="Times New Roman" w:cs="Times New Roman"/>
          <w:sz w:val="28"/>
          <w:szCs w:val="28"/>
        </w:rPr>
      </w:pPr>
    </w:p>
    <w:tbl>
      <w:tblPr>
        <w:tblStyle w:val="a3"/>
        <w:tblW w:w="11057" w:type="dxa"/>
        <w:tblInd w:w="-1026" w:type="dxa"/>
        <w:tblLayout w:type="fixed"/>
        <w:tblLook w:val="04A0" w:firstRow="1" w:lastRow="0" w:firstColumn="1" w:lastColumn="0" w:noHBand="0" w:noVBand="1"/>
      </w:tblPr>
      <w:tblGrid>
        <w:gridCol w:w="1276"/>
        <w:gridCol w:w="2693"/>
        <w:gridCol w:w="2552"/>
        <w:gridCol w:w="2410"/>
        <w:gridCol w:w="2126"/>
      </w:tblGrid>
      <w:tr w:rsidR="00F4360D" w:rsidRPr="00F4360D" w:rsidTr="00F4360D">
        <w:tc>
          <w:tcPr>
            <w:tcW w:w="11057" w:type="dxa"/>
            <w:gridSpan w:val="5"/>
            <w:tcBorders>
              <w:top w:val="single" w:sz="4" w:space="0" w:color="auto"/>
              <w:left w:val="single" w:sz="4" w:space="0" w:color="auto"/>
              <w:bottom w:val="single" w:sz="4" w:space="0" w:color="auto"/>
              <w:right w:val="single" w:sz="4" w:space="0" w:color="auto"/>
            </w:tcBorders>
          </w:tcPr>
          <w:p w:rsidR="00F4360D" w:rsidRPr="00F4360D" w:rsidRDefault="00F4360D" w:rsidP="00F4360D">
            <w:pPr>
              <w:jc w:val="center"/>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План работы </w:t>
            </w:r>
          </w:p>
        </w:tc>
      </w:tr>
      <w:tr w:rsidR="00146968" w:rsidRPr="00F4360D" w:rsidTr="00146968">
        <w:tc>
          <w:tcPr>
            <w:tcW w:w="1276" w:type="dxa"/>
            <w:tcBorders>
              <w:top w:val="single" w:sz="4" w:space="0" w:color="auto"/>
              <w:left w:val="single" w:sz="4" w:space="0" w:color="auto"/>
              <w:bottom w:val="single" w:sz="4" w:space="0" w:color="auto"/>
              <w:right w:val="single" w:sz="4" w:space="0" w:color="auto"/>
            </w:tcBorders>
          </w:tcPr>
          <w:p w:rsidR="00146968" w:rsidRPr="00F4360D" w:rsidRDefault="00146968" w:rsidP="001053C6">
            <w:pPr>
              <w:jc w:val="both"/>
              <w:rPr>
                <w:rFonts w:ascii="Times New Roman" w:eastAsia="Times New Roman" w:hAnsi="Times New Roman" w:cs="Times New Roman"/>
                <w:bCs/>
                <w:color w:val="000000"/>
                <w:sz w:val="28"/>
                <w:szCs w:val="28"/>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Совместные игры </w:t>
            </w:r>
          </w:p>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Занятие</w:t>
            </w:r>
          </w:p>
        </w:tc>
        <w:tc>
          <w:tcPr>
            <w:tcW w:w="2552"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Прогулка</w:t>
            </w:r>
          </w:p>
        </w:tc>
        <w:tc>
          <w:tcPr>
            <w:tcW w:w="2410"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Индивидуальные занятия</w:t>
            </w:r>
          </w:p>
        </w:tc>
        <w:tc>
          <w:tcPr>
            <w:tcW w:w="212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Работа с родителями</w:t>
            </w:r>
          </w:p>
        </w:tc>
      </w:tr>
      <w:tr w:rsidR="00146968" w:rsidRPr="00F4360D" w:rsidTr="00146968">
        <w:tc>
          <w:tcPr>
            <w:tcW w:w="127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Cs/>
                <w:color w:val="000000"/>
                <w:sz w:val="24"/>
                <w:szCs w:val="28"/>
                <w:lang w:eastAsia="ru-RU"/>
              </w:rPr>
              <w:t xml:space="preserve">1 неделя </w:t>
            </w:r>
            <w:r w:rsidRPr="00F4360D">
              <w:rPr>
                <w:rFonts w:ascii="Times New Roman" w:eastAsia="Times New Roman" w:hAnsi="Times New Roman" w:cs="Times New Roman"/>
                <w:bCs/>
                <w:color w:val="000000"/>
                <w:sz w:val="24"/>
                <w:szCs w:val="28"/>
                <w:lang w:eastAsia="ru-RU"/>
              </w:rPr>
              <w:t>Понедельник</w:t>
            </w:r>
          </w:p>
        </w:tc>
        <w:tc>
          <w:tcPr>
            <w:tcW w:w="2693" w:type="dxa"/>
            <w:tcBorders>
              <w:top w:val="single" w:sz="4" w:space="0" w:color="auto"/>
              <w:left w:val="single" w:sz="4" w:space="0" w:color="auto"/>
              <w:bottom w:val="single" w:sz="4" w:space="0" w:color="auto"/>
              <w:right w:val="single" w:sz="4" w:space="0" w:color="auto"/>
            </w:tcBorders>
          </w:tcPr>
          <w:p w:rsidR="00146968" w:rsidRDefault="00146968" w:rsidP="001053C6">
            <w:pPr>
              <w:pStyle w:val="c7"/>
              <w:shd w:val="clear" w:color="auto" w:fill="FFFFFF"/>
              <w:spacing w:before="0" w:beforeAutospacing="0" w:after="0" w:afterAutospacing="0"/>
              <w:rPr>
                <w:bCs/>
                <w:color w:val="000000"/>
                <w:sz w:val="28"/>
                <w:szCs w:val="28"/>
                <w:lang w:eastAsia="en-US"/>
              </w:rPr>
            </w:pPr>
            <w:r w:rsidRPr="00F4360D">
              <w:rPr>
                <w:bCs/>
                <w:color w:val="000000"/>
                <w:sz w:val="28"/>
                <w:szCs w:val="28"/>
                <w:lang w:eastAsia="en-US"/>
              </w:rPr>
              <w:t>Провести д/и  на тему: «Геометрические фигуры и их основные признаки: цвет, форма, величина». Цель: Закрепление знаний о геометрических фигурах.</w:t>
            </w:r>
          </w:p>
          <w:p w:rsidR="00146968" w:rsidRPr="00F4360D" w:rsidRDefault="00146968" w:rsidP="001053C6">
            <w:pPr>
              <w:pStyle w:val="c7"/>
              <w:shd w:val="clear" w:color="auto" w:fill="FFFFFF"/>
              <w:spacing w:before="0" w:beforeAutospacing="0" w:after="0" w:afterAutospacing="0"/>
              <w:rPr>
                <w:bCs/>
                <w:color w:val="000000"/>
                <w:sz w:val="28"/>
                <w:szCs w:val="28"/>
                <w:lang w:eastAsia="en-US"/>
              </w:rPr>
            </w:pPr>
            <w:r>
              <w:rPr>
                <w:bCs/>
                <w:color w:val="000000"/>
                <w:sz w:val="28"/>
                <w:szCs w:val="28"/>
                <w:lang w:eastAsia="en-US"/>
              </w:rPr>
              <w:t>Д/ и «Сколько кубиков»</w:t>
            </w:r>
          </w:p>
        </w:tc>
        <w:tc>
          <w:tcPr>
            <w:tcW w:w="2552"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Подвижные игры на ориентировку в пространстве.</w:t>
            </w:r>
          </w:p>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«Где звенит?».</w:t>
            </w:r>
          </w:p>
        </w:tc>
        <w:tc>
          <w:tcPr>
            <w:tcW w:w="2410" w:type="dxa"/>
            <w:tcBorders>
              <w:top w:val="single" w:sz="4" w:space="0" w:color="auto"/>
              <w:left w:val="single" w:sz="4" w:space="0" w:color="auto"/>
              <w:bottom w:val="single" w:sz="4" w:space="0" w:color="auto"/>
              <w:right w:val="single" w:sz="4" w:space="0" w:color="auto"/>
            </w:tcBorders>
            <w:hideMark/>
          </w:tcPr>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Повтор материала с утреннего занятия с детьми, </w:t>
            </w:r>
            <w:r>
              <w:rPr>
                <w:rFonts w:ascii="Times New Roman" w:eastAsia="Times New Roman" w:hAnsi="Times New Roman" w:cs="Times New Roman"/>
                <w:bCs/>
                <w:color w:val="000000"/>
                <w:sz w:val="28"/>
                <w:szCs w:val="28"/>
                <w:lang w:eastAsia="ru-RU"/>
              </w:rPr>
              <w:t xml:space="preserve">у которых возникли затруднения с </w:t>
            </w:r>
            <w:r w:rsidRPr="00F4360D">
              <w:rPr>
                <w:rFonts w:ascii="Times New Roman" w:eastAsia="Times New Roman" w:hAnsi="Times New Roman" w:cs="Times New Roman"/>
                <w:bCs/>
                <w:color w:val="000000"/>
                <w:sz w:val="28"/>
                <w:szCs w:val="28"/>
                <w:lang w:eastAsia="ru-RU"/>
              </w:rPr>
              <w:t>целью достижения детьми положительного результата</w:t>
            </w:r>
          </w:p>
        </w:tc>
        <w:tc>
          <w:tcPr>
            <w:tcW w:w="212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Подготовить консультацию на стенд для родителей на тему «Как научить детей считать»  </w:t>
            </w:r>
          </w:p>
        </w:tc>
      </w:tr>
      <w:tr w:rsidR="00146968" w:rsidRPr="00F4360D" w:rsidTr="00146968">
        <w:tc>
          <w:tcPr>
            <w:tcW w:w="127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4"/>
                <w:szCs w:val="28"/>
                <w:lang w:eastAsia="ru-RU"/>
              </w:rPr>
            </w:pPr>
            <w:r w:rsidRPr="00F4360D">
              <w:rPr>
                <w:rFonts w:ascii="Times New Roman" w:eastAsia="Times New Roman" w:hAnsi="Times New Roman" w:cs="Times New Roman"/>
                <w:bCs/>
                <w:color w:val="000000"/>
                <w:sz w:val="24"/>
                <w:szCs w:val="28"/>
                <w:lang w:eastAsia="ru-RU"/>
              </w:rPr>
              <w:t>Вторник</w:t>
            </w:r>
          </w:p>
        </w:tc>
        <w:tc>
          <w:tcPr>
            <w:tcW w:w="2693" w:type="dxa"/>
            <w:tcBorders>
              <w:top w:val="single" w:sz="4" w:space="0" w:color="auto"/>
              <w:left w:val="single" w:sz="4" w:space="0" w:color="auto"/>
              <w:bottom w:val="single" w:sz="4" w:space="0" w:color="auto"/>
              <w:right w:val="single" w:sz="4" w:space="0" w:color="auto"/>
            </w:tcBorders>
          </w:tcPr>
          <w:p w:rsidR="00146968" w:rsidRPr="00F4360D" w:rsidRDefault="00146968" w:rsidP="001053C6">
            <w:pPr>
              <w:pStyle w:val="c7"/>
              <w:shd w:val="clear" w:color="auto" w:fill="FFFFFF"/>
              <w:spacing w:before="0" w:beforeAutospacing="0" w:after="0" w:afterAutospacing="0"/>
              <w:rPr>
                <w:bCs/>
                <w:color w:val="000000"/>
                <w:sz w:val="28"/>
                <w:szCs w:val="28"/>
                <w:lang w:eastAsia="en-US"/>
              </w:rPr>
            </w:pPr>
            <w:r w:rsidRPr="00F4360D">
              <w:rPr>
                <w:bCs/>
                <w:color w:val="000000"/>
                <w:sz w:val="28"/>
                <w:szCs w:val="28"/>
                <w:lang w:eastAsia="en-US"/>
              </w:rPr>
              <w:t>Сложить картинку из разных геометрических фигур.</w:t>
            </w:r>
          </w:p>
          <w:p w:rsidR="00146968" w:rsidRPr="00F4360D" w:rsidRDefault="00146968" w:rsidP="00F4360D">
            <w:pPr>
              <w:pStyle w:val="c7"/>
              <w:shd w:val="clear" w:color="auto" w:fill="FFFFFF"/>
              <w:spacing w:before="0" w:beforeAutospacing="0" w:after="0" w:afterAutospacing="0"/>
              <w:rPr>
                <w:sz w:val="28"/>
                <w:szCs w:val="28"/>
                <w:lang w:eastAsia="en-US"/>
              </w:rPr>
            </w:pPr>
            <w:r w:rsidRPr="00F4360D">
              <w:rPr>
                <w:bCs/>
                <w:color w:val="000000"/>
                <w:sz w:val="28"/>
                <w:szCs w:val="28"/>
                <w:lang w:eastAsia="en-US"/>
              </w:rPr>
              <w:t xml:space="preserve"> Д/и </w:t>
            </w:r>
            <w:r>
              <w:rPr>
                <w:bCs/>
                <w:color w:val="000000"/>
                <w:sz w:val="28"/>
                <w:szCs w:val="28"/>
                <w:lang w:eastAsia="en-US"/>
              </w:rPr>
              <w:t>«Соедини предметы»</w:t>
            </w:r>
            <w:r w:rsidRPr="00F4360D">
              <w:rPr>
                <w:bCs/>
                <w:color w:val="000000"/>
                <w:sz w:val="28"/>
                <w:szCs w:val="28"/>
                <w:lang w:eastAsia="en-US"/>
              </w:rPr>
              <w:t xml:space="preserve"> воображения, логического мышления, мелкой моторики и памяти.</w:t>
            </w:r>
          </w:p>
          <w:p w:rsidR="00146968" w:rsidRPr="00F4360D" w:rsidRDefault="00146968" w:rsidP="001053C6">
            <w:pPr>
              <w:jc w:val="both"/>
              <w:rPr>
                <w:rFonts w:ascii="Times New Roman" w:eastAsia="Times New Roman" w:hAnsi="Times New Roman" w:cs="Times New Roman"/>
                <w:bCs/>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Подвижные игры на ориентировку в пространстве.</w:t>
            </w:r>
          </w:p>
          <w:p w:rsidR="00146968" w:rsidRPr="00F4360D" w:rsidRDefault="00146968" w:rsidP="00F4360D">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«Найди флажок» </w:t>
            </w:r>
            <w:r w:rsidRPr="00F4360D">
              <w:rPr>
                <w:rFonts w:ascii="Times New Roman" w:eastAsia="Times New Roman" w:hAnsi="Times New Roman" w:cs="Times New Roman"/>
                <w:bCs/>
                <w:color w:val="000000"/>
                <w:sz w:val="28"/>
                <w:szCs w:val="28"/>
                <w:lang w:eastAsia="ru-RU"/>
              </w:rPr>
              <w:t>.</w:t>
            </w:r>
          </w:p>
        </w:tc>
        <w:tc>
          <w:tcPr>
            <w:tcW w:w="2410" w:type="dxa"/>
            <w:tcBorders>
              <w:top w:val="single" w:sz="4" w:space="0" w:color="auto"/>
              <w:left w:val="single" w:sz="4" w:space="0" w:color="auto"/>
              <w:bottom w:val="single" w:sz="4" w:space="0" w:color="auto"/>
              <w:right w:val="single" w:sz="4" w:space="0" w:color="auto"/>
            </w:tcBorders>
            <w:hideMark/>
          </w:tcPr>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Повтор материала с занятия с детьми, у</w:t>
            </w:r>
            <w:r>
              <w:rPr>
                <w:rFonts w:ascii="Times New Roman" w:eastAsia="Times New Roman" w:hAnsi="Times New Roman" w:cs="Times New Roman"/>
                <w:bCs/>
                <w:color w:val="000000"/>
                <w:sz w:val="28"/>
                <w:szCs w:val="28"/>
                <w:lang w:eastAsia="ru-RU"/>
              </w:rPr>
              <w:t xml:space="preserve"> которых возникли затруднения с </w:t>
            </w:r>
            <w:r w:rsidRPr="00F4360D">
              <w:rPr>
                <w:rFonts w:ascii="Times New Roman" w:eastAsia="Times New Roman" w:hAnsi="Times New Roman" w:cs="Times New Roman"/>
                <w:bCs/>
                <w:color w:val="000000"/>
                <w:sz w:val="28"/>
                <w:szCs w:val="28"/>
                <w:lang w:eastAsia="ru-RU"/>
              </w:rPr>
              <w:t>достижения детьми положительного результата</w:t>
            </w:r>
          </w:p>
        </w:tc>
        <w:tc>
          <w:tcPr>
            <w:tcW w:w="2126" w:type="dxa"/>
            <w:tcBorders>
              <w:top w:val="single" w:sz="4" w:space="0" w:color="auto"/>
              <w:left w:val="single" w:sz="4" w:space="0" w:color="auto"/>
              <w:bottom w:val="single" w:sz="4" w:space="0" w:color="auto"/>
              <w:right w:val="single" w:sz="4" w:space="0" w:color="auto"/>
            </w:tcBorders>
            <w:hideMark/>
          </w:tcPr>
          <w:p w:rsidR="00146968" w:rsidRPr="00F4360D" w:rsidRDefault="006521CE" w:rsidP="001053C6">
            <w:pPr>
              <w:shd w:val="clear" w:color="auto" w:fill="FFFFFF"/>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bCs/>
                <w:color w:val="000000"/>
                <w:sz w:val="28"/>
                <w:szCs w:val="28"/>
                <w:lang w:eastAsia="ru-RU"/>
              </w:rPr>
              <w:t xml:space="preserve">Консультация </w:t>
            </w:r>
            <w:r w:rsidR="00146968" w:rsidRPr="00F4360D">
              <w:rPr>
                <w:rFonts w:ascii="Times New Roman" w:eastAsia="Times New Roman" w:hAnsi="Times New Roman" w:cs="Times New Roman"/>
                <w:bCs/>
                <w:color w:val="000000"/>
                <w:sz w:val="28"/>
                <w:szCs w:val="28"/>
                <w:lang w:eastAsia="ru-RU"/>
              </w:rPr>
              <w:t xml:space="preserve"> </w:t>
            </w:r>
            <w:r w:rsidR="00146968" w:rsidRPr="00F4360D">
              <w:rPr>
                <w:rFonts w:ascii="Times New Roman" w:eastAsia="Times New Roman" w:hAnsi="Times New Roman" w:cs="Times New Roman"/>
                <w:bCs/>
                <w:iCs/>
                <w:color w:val="000000"/>
                <w:sz w:val="28"/>
                <w:szCs w:val="28"/>
                <w:lang w:eastAsia="ru-RU"/>
              </w:rPr>
              <w:t>практический</w:t>
            </w:r>
            <w:proofErr w:type="gramEnd"/>
            <w:r w:rsidR="00146968" w:rsidRPr="00F4360D">
              <w:rPr>
                <w:rFonts w:ascii="Times New Roman" w:eastAsia="Times New Roman" w:hAnsi="Times New Roman" w:cs="Times New Roman"/>
                <w:bCs/>
                <w:iCs/>
                <w:color w:val="000000"/>
                <w:sz w:val="28"/>
                <w:szCs w:val="28"/>
                <w:lang w:eastAsia="ru-RU"/>
              </w:rPr>
              <w:t xml:space="preserve"> материал (игры)</w:t>
            </w:r>
            <w:r w:rsidR="00146968" w:rsidRPr="00F4360D">
              <w:rPr>
                <w:rFonts w:ascii="Times New Roman" w:eastAsia="Times New Roman" w:hAnsi="Times New Roman" w:cs="Times New Roman"/>
                <w:iCs/>
                <w:color w:val="000000"/>
                <w:sz w:val="28"/>
                <w:szCs w:val="28"/>
                <w:lang w:eastAsia="ru-RU"/>
              </w:rPr>
              <w:t>, который родители могут использовать дома, для развития математических способностей своего ребёнка.</w:t>
            </w:r>
            <w:r w:rsidR="00146968" w:rsidRPr="00F4360D">
              <w:rPr>
                <w:rFonts w:ascii="Times New Roman" w:eastAsia="Times New Roman" w:hAnsi="Times New Roman" w:cs="Times New Roman"/>
                <w:i/>
                <w:iCs/>
                <w:color w:val="000000"/>
                <w:sz w:val="28"/>
                <w:szCs w:val="28"/>
                <w:lang w:eastAsia="ru-RU"/>
              </w:rPr>
              <w:t>.</w:t>
            </w:r>
          </w:p>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  </w:t>
            </w:r>
          </w:p>
        </w:tc>
      </w:tr>
      <w:tr w:rsidR="00146968" w:rsidRPr="00F4360D" w:rsidTr="00146968">
        <w:tc>
          <w:tcPr>
            <w:tcW w:w="127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Среда</w:t>
            </w:r>
          </w:p>
        </w:tc>
        <w:tc>
          <w:tcPr>
            <w:tcW w:w="2693" w:type="dxa"/>
            <w:tcBorders>
              <w:top w:val="single" w:sz="4" w:space="0" w:color="auto"/>
              <w:left w:val="single" w:sz="4" w:space="0" w:color="auto"/>
              <w:bottom w:val="single" w:sz="4" w:space="0" w:color="auto"/>
              <w:right w:val="single" w:sz="4" w:space="0" w:color="auto"/>
            </w:tcBorders>
          </w:tcPr>
          <w:p w:rsidR="00146968" w:rsidRPr="00B72C6F" w:rsidRDefault="00146968" w:rsidP="00B72C6F">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Загадывание математических загадок </w:t>
            </w:r>
            <w:r w:rsidRPr="00B72C6F">
              <w:rPr>
                <w:rFonts w:ascii="Times New Roman" w:eastAsia="Times New Roman" w:hAnsi="Times New Roman" w:cs="Times New Roman"/>
                <w:bCs/>
                <w:color w:val="000000"/>
                <w:sz w:val="28"/>
                <w:szCs w:val="28"/>
                <w:lang w:eastAsia="ru-RU"/>
              </w:rPr>
              <w:t>Стихи:</w:t>
            </w:r>
          </w:p>
          <w:p w:rsidR="00146968" w:rsidRPr="00B72C6F" w:rsidRDefault="00146968" w:rsidP="00B72C6F">
            <w:pPr>
              <w:jc w:val="both"/>
              <w:rPr>
                <w:rFonts w:ascii="Times New Roman" w:eastAsia="Times New Roman" w:hAnsi="Times New Roman" w:cs="Times New Roman"/>
                <w:bCs/>
                <w:color w:val="000000"/>
                <w:sz w:val="28"/>
                <w:szCs w:val="28"/>
                <w:lang w:eastAsia="ru-RU"/>
              </w:rPr>
            </w:pPr>
            <w:r w:rsidRPr="00B72C6F">
              <w:rPr>
                <w:rFonts w:ascii="Times New Roman" w:eastAsia="Times New Roman" w:hAnsi="Times New Roman" w:cs="Times New Roman"/>
                <w:bCs/>
                <w:color w:val="000000"/>
                <w:sz w:val="28"/>
                <w:szCs w:val="28"/>
                <w:lang w:eastAsia="ru-RU"/>
              </w:rPr>
              <w:t>«О разных фигурах».</w:t>
            </w:r>
          </w:p>
          <w:p w:rsidR="00146968" w:rsidRPr="00B72C6F" w:rsidRDefault="00146968" w:rsidP="00B72C6F">
            <w:pPr>
              <w:jc w:val="both"/>
              <w:rPr>
                <w:rFonts w:ascii="Times New Roman" w:eastAsia="Times New Roman" w:hAnsi="Times New Roman" w:cs="Times New Roman"/>
                <w:bCs/>
                <w:color w:val="000000"/>
                <w:sz w:val="28"/>
                <w:szCs w:val="28"/>
                <w:lang w:eastAsia="ru-RU"/>
              </w:rPr>
            </w:pPr>
            <w:r w:rsidRPr="00B72C6F">
              <w:rPr>
                <w:rFonts w:ascii="Times New Roman" w:eastAsia="Times New Roman" w:hAnsi="Times New Roman" w:cs="Times New Roman"/>
                <w:bCs/>
                <w:color w:val="000000"/>
                <w:sz w:val="28"/>
                <w:szCs w:val="28"/>
                <w:lang w:eastAsia="ru-RU"/>
              </w:rPr>
              <w:t>«Квадрат и треугольник».</w:t>
            </w:r>
          </w:p>
          <w:p w:rsidR="00146968" w:rsidRPr="00B72C6F" w:rsidRDefault="00146968" w:rsidP="00B72C6F">
            <w:pPr>
              <w:jc w:val="both"/>
              <w:rPr>
                <w:rFonts w:ascii="Times New Roman" w:eastAsia="Times New Roman" w:hAnsi="Times New Roman" w:cs="Times New Roman"/>
                <w:bCs/>
                <w:color w:val="000000"/>
                <w:sz w:val="28"/>
                <w:szCs w:val="28"/>
                <w:lang w:eastAsia="ru-RU"/>
              </w:rPr>
            </w:pPr>
            <w:r w:rsidRPr="00B72C6F">
              <w:rPr>
                <w:rFonts w:ascii="Times New Roman" w:eastAsia="Times New Roman" w:hAnsi="Times New Roman" w:cs="Times New Roman"/>
                <w:bCs/>
                <w:color w:val="000000"/>
                <w:sz w:val="28"/>
                <w:szCs w:val="28"/>
                <w:lang w:eastAsia="ru-RU"/>
              </w:rPr>
              <w:t>«Цвета радуги».</w:t>
            </w:r>
          </w:p>
          <w:p w:rsidR="00146968" w:rsidRPr="00B72C6F" w:rsidRDefault="00146968" w:rsidP="00B72C6F">
            <w:pPr>
              <w:jc w:val="both"/>
              <w:rPr>
                <w:rFonts w:ascii="Times New Roman" w:eastAsia="Times New Roman" w:hAnsi="Times New Roman" w:cs="Times New Roman"/>
                <w:bCs/>
                <w:color w:val="000000"/>
                <w:sz w:val="28"/>
                <w:szCs w:val="28"/>
                <w:lang w:eastAsia="ru-RU"/>
              </w:rPr>
            </w:pPr>
            <w:r w:rsidRPr="00B72C6F">
              <w:rPr>
                <w:rFonts w:ascii="Times New Roman" w:eastAsia="Times New Roman" w:hAnsi="Times New Roman" w:cs="Times New Roman"/>
                <w:bCs/>
                <w:color w:val="000000"/>
                <w:sz w:val="28"/>
                <w:szCs w:val="28"/>
                <w:lang w:eastAsia="ru-RU"/>
              </w:rPr>
              <w:t>«Мотыльки».</w:t>
            </w:r>
            <w:r>
              <w:t xml:space="preserve"> </w:t>
            </w:r>
            <w:r w:rsidRPr="00B72C6F">
              <w:rPr>
                <w:rFonts w:ascii="Times New Roman" w:eastAsia="Times New Roman" w:hAnsi="Times New Roman" w:cs="Times New Roman"/>
                <w:bCs/>
                <w:color w:val="000000"/>
                <w:sz w:val="28"/>
                <w:szCs w:val="28"/>
                <w:lang w:eastAsia="ru-RU"/>
              </w:rPr>
              <w:t>Проведение пальчиковых игр «Мы делили апельсин».</w:t>
            </w:r>
          </w:p>
          <w:p w:rsidR="00146968" w:rsidRPr="00F4360D" w:rsidRDefault="00146968" w:rsidP="00B72C6F">
            <w:pPr>
              <w:jc w:val="both"/>
              <w:rPr>
                <w:rFonts w:ascii="Times New Roman" w:eastAsia="Times New Roman" w:hAnsi="Times New Roman" w:cs="Times New Roman"/>
                <w:bCs/>
                <w:color w:val="000000"/>
                <w:sz w:val="28"/>
                <w:szCs w:val="28"/>
                <w:lang w:eastAsia="ru-RU"/>
              </w:rPr>
            </w:pPr>
            <w:r w:rsidRPr="00B72C6F">
              <w:rPr>
                <w:rFonts w:ascii="Times New Roman" w:eastAsia="Times New Roman" w:hAnsi="Times New Roman" w:cs="Times New Roman"/>
                <w:bCs/>
                <w:color w:val="000000"/>
                <w:sz w:val="28"/>
                <w:szCs w:val="28"/>
                <w:lang w:eastAsia="ru-RU"/>
              </w:rPr>
              <w:t>«Считалочка про пальчики</w:t>
            </w:r>
            <w:r>
              <w:rPr>
                <w:rFonts w:ascii="Times New Roman" w:eastAsia="Times New Roman" w:hAnsi="Times New Roman" w:cs="Times New Roman"/>
                <w:bCs/>
                <w:color w:val="000000"/>
                <w:sz w:val="28"/>
                <w:szCs w:val="28"/>
                <w:lang w:eastAsia="ru-RU"/>
              </w:rPr>
              <w:t>»</w:t>
            </w:r>
          </w:p>
          <w:p w:rsidR="00146968" w:rsidRPr="00F4360D" w:rsidRDefault="00146968" w:rsidP="00B72C6F">
            <w:pPr>
              <w:jc w:val="both"/>
              <w:rPr>
                <w:rFonts w:ascii="Times New Roman" w:eastAsia="Times New Roman" w:hAnsi="Times New Roman" w:cs="Times New Roman"/>
                <w:bCs/>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 Подвижные игры на развитие быстроты и ловкости «Мы веселые ребята» «Найди свой цвет».</w:t>
            </w:r>
          </w:p>
        </w:tc>
        <w:tc>
          <w:tcPr>
            <w:tcW w:w="2410" w:type="dxa"/>
            <w:tcBorders>
              <w:top w:val="single" w:sz="4" w:space="0" w:color="auto"/>
              <w:left w:val="single" w:sz="4" w:space="0" w:color="auto"/>
              <w:bottom w:val="single" w:sz="4" w:space="0" w:color="auto"/>
              <w:right w:val="single" w:sz="4" w:space="0" w:color="auto"/>
            </w:tcBorders>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Чтение сказки «Репка» Цель: Повторить сюжет сказки, последовательность появления персонажей с целью подготовки и распределение ролей для постановки кукольного театра</w:t>
            </w:r>
          </w:p>
          <w:p w:rsidR="00146968" w:rsidRPr="00F4360D" w:rsidRDefault="00146968" w:rsidP="001053C6">
            <w:pPr>
              <w:jc w:val="both"/>
              <w:rPr>
                <w:rFonts w:ascii="Times New Roman" w:eastAsia="Times New Roman" w:hAnsi="Times New Roman" w:cs="Times New Roman"/>
                <w:bCs/>
                <w:color w:val="000000"/>
                <w:sz w:val="28"/>
                <w:szCs w:val="28"/>
                <w:lang w:eastAsia="ru-RU"/>
              </w:rPr>
            </w:pPr>
          </w:p>
          <w:p w:rsidR="00146968" w:rsidRPr="00F4360D" w:rsidRDefault="00146968" w:rsidP="001053C6">
            <w:pPr>
              <w:jc w:val="both"/>
              <w:rPr>
                <w:rFonts w:ascii="Times New Roman" w:eastAsia="Times New Roman" w:hAnsi="Times New Roman" w:cs="Times New Roman"/>
                <w:bCs/>
                <w:color w:val="000000"/>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Индивидуальные беседы с родителями на тему:</w:t>
            </w:r>
          </w:p>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 Время суток. </w:t>
            </w:r>
          </w:p>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Посоветовать родителям, чтобы дома обращали внимание детей на смену времени суток, когда бывает утро, день, вечери ночь. Цель: Закрепить знания о времени суток.</w:t>
            </w:r>
          </w:p>
        </w:tc>
      </w:tr>
      <w:tr w:rsidR="00146968" w:rsidRPr="00F4360D" w:rsidTr="00146968">
        <w:tc>
          <w:tcPr>
            <w:tcW w:w="127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Четверг</w:t>
            </w:r>
          </w:p>
        </w:tc>
        <w:tc>
          <w:tcPr>
            <w:tcW w:w="2693" w:type="dxa"/>
            <w:tcBorders>
              <w:top w:val="single" w:sz="4" w:space="0" w:color="auto"/>
              <w:left w:val="single" w:sz="4" w:space="0" w:color="auto"/>
              <w:bottom w:val="single" w:sz="4" w:space="0" w:color="auto"/>
              <w:right w:val="single" w:sz="4" w:space="0" w:color="auto"/>
            </w:tcBorders>
          </w:tcPr>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Проведение занятия </w:t>
            </w:r>
            <w:r>
              <w:rPr>
                <w:rFonts w:ascii="Times New Roman" w:eastAsia="Times New Roman" w:hAnsi="Times New Roman" w:cs="Times New Roman"/>
                <w:bCs/>
                <w:color w:val="000000"/>
                <w:sz w:val="28"/>
                <w:szCs w:val="28"/>
                <w:lang w:eastAsia="ru-RU"/>
              </w:rPr>
              <w:t xml:space="preserve">по математике </w:t>
            </w:r>
          </w:p>
          <w:p w:rsidR="00146968" w:rsidRPr="00B72C6F" w:rsidRDefault="00146968" w:rsidP="00B72C6F">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Проведение пальчиковых игр </w:t>
            </w:r>
            <w:r w:rsidRPr="00B72C6F">
              <w:rPr>
                <w:rFonts w:ascii="Times New Roman" w:eastAsia="Times New Roman" w:hAnsi="Times New Roman" w:cs="Times New Roman"/>
                <w:bCs/>
                <w:color w:val="000000"/>
                <w:sz w:val="28"/>
                <w:szCs w:val="28"/>
                <w:lang w:eastAsia="ru-RU"/>
              </w:rPr>
              <w:t>«Мы делили апельсин».</w:t>
            </w:r>
          </w:p>
          <w:p w:rsidR="00146968" w:rsidRPr="00F4360D" w:rsidRDefault="00146968" w:rsidP="00B72C6F">
            <w:pPr>
              <w:jc w:val="both"/>
              <w:rPr>
                <w:rFonts w:ascii="Times New Roman" w:eastAsia="Times New Roman" w:hAnsi="Times New Roman" w:cs="Times New Roman"/>
                <w:bCs/>
                <w:color w:val="000000"/>
                <w:sz w:val="28"/>
                <w:szCs w:val="28"/>
                <w:lang w:eastAsia="ru-RU"/>
              </w:rPr>
            </w:pPr>
            <w:r w:rsidRPr="00B72C6F">
              <w:rPr>
                <w:rFonts w:ascii="Times New Roman" w:eastAsia="Times New Roman" w:hAnsi="Times New Roman" w:cs="Times New Roman"/>
                <w:bCs/>
                <w:color w:val="000000"/>
                <w:sz w:val="28"/>
                <w:szCs w:val="28"/>
                <w:lang w:eastAsia="ru-RU"/>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Подвижные игры на ориентировку в пространстве.</w:t>
            </w:r>
          </w:p>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«Где звенит?» </w:t>
            </w:r>
            <w:proofErr w:type="gramStart"/>
            <w:r w:rsidRPr="00F4360D">
              <w:rPr>
                <w:rFonts w:ascii="Times New Roman" w:eastAsia="Times New Roman" w:hAnsi="Times New Roman" w:cs="Times New Roman"/>
                <w:bCs/>
                <w:color w:val="000000"/>
                <w:sz w:val="28"/>
                <w:szCs w:val="28"/>
                <w:lang w:eastAsia="ru-RU"/>
              </w:rPr>
              <w:t>см..</w:t>
            </w:r>
            <w:proofErr w:type="gramEnd"/>
            <w:r>
              <w:t xml:space="preserve"> </w:t>
            </w:r>
            <w:r w:rsidRPr="00B72C6F">
              <w:rPr>
                <w:rFonts w:ascii="Times New Roman" w:eastAsia="Times New Roman" w:hAnsi="Times New Roman" w:cs="Times New Roman"/>
                <w:bCs/>
                <w:color w:val="000000"/>
                <w:sz w:val="28"/>
                <w:szCs w:val="28"/>
                <w:lang w:eastAsia="ru-RU"/>
              </w:rPr>
              <w:t>«Цветные автомобили».</w:t>
            </w:r>
          </w:p>
        </w:tc>
        <w:tc>
          <w:tcPr>
            <w:tcW w:w="2410"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Доделываем аппликацию с детьми, которые не справились с заданием.</w:t>
            </w:r>
          </w:p>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Индивидуальная коррекционная работа с целью достижения детьми положительного результата при выполнении аппликации.</w:t>
            </w:r>
          </w:p>
        </w:tc>
        <w:tc>
          <w:tcPr>
            <w:tcW w:w="212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proofErr w:type="gramStart"/>
            <w:r w:rsidRPr="00F4360D">
              <w:rPr>
                <w:rFonts w:ascii="Times New Roman" w:eastAsia="Times New Roman" w:hAnsi="Times New Roman" w:cs="Times New Roman"/>
                <w:bCs/>
                <w:color w:val="000000"/>
                <w:sz w:val="28"/>
                <w:szCs w:val="28"/>
                <w:lang w:eastAsia="ru-RU"/>
              </w:rPr>
              <w:t>Инд-е</w:t>
            </w:r>
            <w:proofErr w:type="gramEnd"/>
            <w:r w:rsidRPr="00F4360D">
              <w:rPr>
                <w:rFonts w:ascii="Times New Roman" w:eastAsia="Times New Roman" w:hAnsi="Times New Roman" w:cs="Times New Roman"/>
                <w:bCs/>
                <w:color w:val="000000"/>
                <w:sz w:val="28"/>
                <w:szCs w:val="28"/>
                <w:lang w:eastAsia="ru-RU"/>
              </w:rPr>
              <w:t xml:space="preserve"> беседы с родителями на тему: «Порядковый счет» Предложить родителям во время приготовления обеда предложить ребенку назвать овощи, которые будут использованы. Какой овощ положили первым, вторым и т.д.? Сколько всего разных овощей понадобилось? Цель: Закрепление знаний названий овощей, и порядкового счета.</w:t>
            </w:r>
          </w:p>
        </w:tc>
      </w:tr>
      <w:tr w:rsidR="00146968" w:rsidRPr="00F4360D" w:rsidTr="006521CE">
        <w:trPr>
          <w:trHeight w:val="2723"/>
        </w:trPr>
        <w:tc>
          <w:tcPr>
            <w:tcW w:w="1276"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Пятница</w:t>
            </w:r>
          </w:p>
        </w:tc>
        <w:tc>
          <w:tcPr>
            <w:tcW w:w="2693" w:type="dxa"/>
            <w:tcBorders>
              <w:top w:val="single" w:sz="4" w:space="0" w:color="auto"/>
              <w:left w:val="single" w:sz="4" w:space="0" w:color="auto"/>
              <w:bottom w:val="single" w:sz="4" w:space="0" w:color="auto"/>
              <w:right w:val="single" w:sz="4" w:space="0" w:color="auto"/>
            </w:tcBorders>
          </w:tcPr>
          <w:p w:rsidR="00146968" w:rsidRPr="00F4360D" w:rsidRDefault="00146968" w:rsidP="001053C6">
            <w:pPr>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 </w:t>
            </w:r>
            <w:r w:rsidR="006521CE">
              <w:rPr>
                <w:rFonts w:ascii="Times New Roman" w:eastAsia="Times New Roman" w:hAnsi="Times New Roman" w:cs="Times New Roman"/>
                <w:bCs/>
                <w:color w:val="000000"/>
                <w:sz w:val="28"/>
                <w:szCs w:val="28"/>
                <w:lang w:eastAsia="ru-RU"/>
              </w:rPr>
              <w:t>П</w:t>
            </w:r>
            <w:r w:rsidRPr="00F4360D">
              <w:rPr>
                <w:rFonts w:ascii="Times New Roman" w:eastAsia="Times New Roman" w:hAnsi="Times New Roman" w:cs="Times New Roman"/>
                <w:bCs/>
                <w:color w:val="000000"/>
                <w:sz w:val="28"/>
                <w:szCs w:val="28"/>
                <w:lang w:eastAsia="ru-RU"/>
              </w:rPr>
              <w:t>остановка сказки кукольного театра на столе «Репка»</w:t>
            </w:r>
          </w:p>
          <w:p w:rsidR="006521CE" w:rsidRPr="00F4360D" w:rsidRDefault="00146968" w:rsidP="006521CE">
            <w:pPr>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Цель: Получение детьми  положительных эмоций</w:t>
            </w:r>
          </w:p>
          <w:p w:rsidR="00146968" w:rsidRPr="00F4360D" w:rsidRDefault="00146968" w:rsidP="00B72C6F">
            <w:pPr>
              <w:rPr>
                <w:rFonts w:ascii="Times New Roman" w:eastAsia="Times New Roman" w:hAnsi="Times New Roman" w:cs="Times New Roman"/>
                <w:bCs/>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Подвижные игры на ориентировку в пространстве.</w:t>
            </w:r>
          </w:p>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 xml:space="preserve">«Найди флажок»  </w:t>
            </w:r>
          </w:p>
        </w:tc>
        <w:tc>
          <w:tcPr>
            <w:tcW w:w="2410" w:type="dxa"/>
            <w:tcBorders>
              <w:top w:val="single" w:sz="4" w:space="0" w:color="auto"/>
              <w:left w:val="single" w:sz="4" w:space="0" w:color="auto"/>
              <w:bottom w:val="single" w:sz="4" w:space="0" w:color="auto"/>
              <w:right w:val="single" w:sz="4" w:space="0" w:color="auto"/>
            </w:tcBorders>
            <w:hideMark/>
          </w:tcPr>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Беседа о просмотренном спектакле.</w:t>
            </w:r>
          </w:p>
          <w:p w:rsidR="00146968" w:rsidRPr="00F4360D" w:rsidRDefault="00146968" w:rsidP="001053C6">
            <w:pPr>
              <w:jc w:val="both"/>
              <w:rPr>
                <w:rFonts w:ascii="Times New Roman" w:eastAsia="Times New Roman" w:hAnsi="Times New Roman" w:cs="Times New Roman"/>
                <w:bCs/>
                <w:color w:val="000000"/>
                <w:sz w:val="28"/>
                <w:szCs w:val="28"/>
                <w:lang w:eastAsia="ru-RU"/>
              </w:rPr>
            </w:pPr>
            <w:r w:rsidRPr="00F4360D">
              <w:rPr>
                <w:rFonts w:ascii="Times New Roman" w:eastAsia="Times New Roman" w:hAnsi="Times New Roman" w:cs="Times New Roman"/>
                <w:bCs/>
                <w:color w:val="000000"/>
                <w:sz w:val="28"/>
                <w:szCs w:val="28"/>
                <w:lang w:eastAsia="ru-RU"/>
              </w:rPr>
              <w:t>Цель: Закрепляем умения выражать свои эмоции в связной речи</w:t>
            </w:r>
          </w:p>
        </w:tc>
        <w:tc>
          <w:tcPr>
            <w:tcW w:w="2126" w:type="dxa"/>
            <w:tcBorders>
              <w:top w:val="single" w:sz="4" w:space="0" w:color="auto"/>
              <w:left w:val="single" w:sz="4" w:space="0" w:color="auto"/>
              <w:bottom w:val="single" w:sz="4" w:space="0" w:color="auto"/>
              <w:right w:val="single" w:sz="4" w:space="0" w:color="auto"/>
            </w:tcBorders>
          </w:tcPr>
          <w:p w:rsidR="00146968" w:rsidRPr="00F4360D" w:rsidRDefault="00146968" w:rsidP="000D13B6">
            <w:pPr>
              <w:shd w:val="clear" w:color="auto" w:fill="FFFFFF"/>
              <w:rPr>
                <w:rFonts w:ascii="Times New Roman" w:eastAsia="Times New Roman" w:hAnsi="Times New Roman" w:cs="Times New Roman"/>
                <w:bCs/>
                <w:color w:val="000000"/>
                <w:sz w:val="28"/>
                <w:szCs w:val="28"/>
                <w:lang w:eastAsia="ru-RU"/>
              </w:rPr>
            </w:pPr>
            <w:proofErr w:type="gramStart"/>
            <w:r w:rsidRPr="00F4360D">
              <w:rPr>
                <w:rFonts w:ascii="Times New Roman" w:eastAsia="Times New Roman" w:hAnsi="Times New Roman" w:cs="Times New Roman"/>
                <w:bCs/>
                <w:color w:val="000000"/>
                <w:sz w:val="28"/>
                <w:szCs w:val="28"/>
                <w:lang w:eastAsia="ru-RU"/>
              </w:rPr>
              <w:t>Инд-е</w:t>
            </w:r>
            <w:proofErr w:type="gramEnd"/>
            <w:r w:rsidRPr="00F4360D">
              <w:rPr>
                <w:rFonts w:ascii="Times New Roman" w:eastAsia="Times New Roman" w:hAnsi="Times New Roman" w:cs="Times New Roman"/>
                <w:bCs/>
                <w:color w:val="000000"/>
                <w:sz w:val="28"/>
                <w:szCs w:val="28"/>
                <w:lang w:eastAsia="ru-RU"/>
              </w:rPr>
              <w:t xml:space="preserve"> беседы и рекомендации родителям на тему: Развитие логического мышления. </w:t>
            </w:r>
          </w:p>
        </w:tc>
      </w:tr>
      <w:tr w:rsidR="00146968" w:rsidRPr="00F4360D" w:rsidTr="00146968">
        <w:trPr>
          <w:trHeight w:val="2745"/>
        </w:trPr>
        <w:tc>
          <w:tcPr>
            <w:tcW w:w="1276" w:type="dxa"/>
            <w:tcBorders>
              <w:top w:val="single" w:sz="4" w:space="0" w:color="auto"/>
              <w:left w:val="single" w:sz="4" w:space="0" w:color="auto"/>
              <w:bottom w:val="single" w:sz="4" w:space="0" w:color="auto"/>
              <w:right w:val="single" w:sz="4" w:space="0" w:color="auto"/>
            </w:tcBorders>
          </w:tcPr>
          <w:p w:rsidR="00146968" w:rsidRDefault="00146968"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 неделя</w:t>
            </w:r>
          </w:p>
          <w:p w:rsidR="00146968" w:rsidRPr="00F4360D" w:rsidRDefault="00146968"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Понедельник  </w:t>
            </w:r>
          </w:p>
        </w:tc>
        <w:tc>
          <w:tcPr>
            <w:tcW w:w="2693" w:type="dxa"/>
            <w:tcBorders>
              <w:top w:val="single" w:sz="4" w:space="0" w:color="auto"/>
              <w:left w:val="single" w:sz="4" w:space="0" w:color="auto"/>
              <w:bottom w:val="single" w:sz="4" w:space="0" w:color="auto"/>
              <w:right w:val="single" w:sz="4" w:space="0" w:color="auto"/>
            </w:tcBorders>
          </w:tcPr>
          <w:p w:rsidR="00146968" w:rsidRPr="00F4360D" w:rsidRDefault="00146968" w:rsidP="00B72C6F">
            <w:pPr>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Д/и «</w:t>
            </w:r>
            <w:proofErr w:type="spellStart"/>
            <w:r w:rsidRPr="00146968">
              <w:rPr>
                <w:rFonts w:ascii="Times New Roman" w:eastAsia="Times New Roman" w:hAnsi="Times New Roman" w:cs="Times New Roman"/>
                <w:bCs/>
                <w:color w:val="000000"/>
                <w:sz w:val="28"/>
                <w:szCs w:val="28"/>
                <w:lang w:eastAsia="ru-RU"/>
              </w:rPr>
              <w:t>Вспоминайка</w:t>
            </w:r>
            <w:proofErr w:type="spellEnd"/>
            <w:r w:rsidRPr="00146968">
              <w:rPr>
                <w:rFonts w:ascii="Times New Roman" w:eastAsia="Times New Roman" w:hAnsi="Times New Roman" w:cs="Times New Roman"/>
                <w:bCs/>
                <w:color w:val="000000"/>
                <w:sz w:val="28"/>
                <w:szCs w:val="28"/>
                <w:lang w:eastAsia="ru-RU"/>
              </w:rPr>
              <w:t>»: вспоминаем геометрические фигуры с манипуляциями на мольберте. Цель: Закрепление знаний о геометрических фигурах.</w:t>
            </w:r>
          </w:p>
        </w:tc>
        <w:tc>
          <w:tcPr>
            <w:tcW w:w="2552" w:type="dxa"/>
            <w:tcBorders>
              <w:top w:val="single" w:sz="4" w:space="0" w:color="auto"/>
              <w:left w:val="single" w:sz="4" w:space="0" w:color="auto"/>
              <w:bottom w:val="single" w:sz="4" w:space="0" w:color="auto"/>
              <w:right w:val="single" w:sz="4" w:space="0" w:color="auto"/>
            </w:tcBorders>
          </w:tcPr>
          <w:p w:rsidR="00146968" w:rsidRPr="00F4360D" w:rsidRDefault="00146968" w:rsidP="00F4360D">
            <w:pPr>
              <w:jc w:val="both"/>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«Соревнование».</w:t>
            </w:r>
          </w:p>
        </w:tc>
        <w:tc>
          <w:tcPr>
            <w:tcW w:w="2410" w:type="dxa"/>
            <w:tcBorders>
              <w:top w:val="single" w:sz="4" w:space="0" w:color="auto"/>
              <w:left w:val="single" w:sz="4" w:space="0" w:color="auto"/>
              <w:bottom w:val="single" w:sz="4" w:space="0" w:color="auto"/>
              <w:right w:val="single" w:sz="4" w:space="0" w:color="auto"/>
            </w:tcBorders>
          </w:tcPr>
          <w:p w:rsidR="00146968" w:rsidRPr="00146968" w:rsidRDefault="00146968" w:rsidP="00146968">
            <w:pPr>
              <w:jc w:val="both"/>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Проведение пальчиковых игр:</w:t>
            </w:r>
          </w:p>
          <w:p w:rsidR="00146968" w:rsidRPr="00146968" w:rsidRDefault="00146968" w:rsidP="00146968">
            <w:pPr>
              <w:jc w:val="both"/>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«Считалочка про пальчики».</w:t>
            </w:r>
          </w:p>
          <w:p w:rsidR="00146968" w:rsidRPr="00F4360D" w:rsidRDefault="00146968" w:rsidP="00146968">
            <w:pPr>
              <w:jc w:val="both"/>
              <w:rPr>
                <w:rFonts w:ascii="Times New Roman" w:eastAsia="Times New Roman" w:hAnsi="Times New Roman" w:cs="Times New Roman"/>
                <w:bCs/>
                <w:color w:val="000000"/>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tcPr>
          <w:p w:rsidR="00146968" w:rsidRPr="00F4360D" w:rsidRDefault="00146968" w:rsidP="001053C6">
            <w:pPr>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«Сенсорное развитие детей младшего дошкольного возраста».</w:t>
            </w:r>
          </w:p>
        </w:tc>
      </w:tr>
      <w:tr w:rsidR="00146968" w:rsidRPr="00F4360D" w:rsidTr="006521CE">
        <w:trPr>
          <w:trHeight w:val="6447"/>
        </w:trPr>
        <w:tc>
          <w:tcPr>
            <w:tcW w:w="1276" w:type="dxa"/>
            <w:tcBorders>
              <w:top w:val="single" w:sz="4" w:space="0" w:color="auto"/>
              <w:left w:val="single" w:sz="4" w:space="0" w:color="auto"/>
              <w:bottom w:val="single" w:sz="4" w:space="0" w:color="auto"/>
              <w:right w:val="single" w:sz="4" w:space="0" w:color="auto"/>
            </w:tcBorders>
          </w:tcPr>
          <w:p w:rsidR="00146968" w:rsidRDefault="00146968"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Вторник </w:t>
            </w:r>
          </w:p>
        </w:tc>
        <w:tc>
          <w:tcPr>
            <w:tcW w:w="2693" w:type="dxa"/>
            <w:tcBorders>
              <w:top w:val="single" w:sz="4" w:space="0" w:color="auto"/>
              <w:left w:val="single" w:sz="4" w:space="0" w:color="auto"/>
              <w:bottom w:val="single" w:sz="4" w:space="0" w:color="auto"/>
              <w:right w:val="single" w:sz="4" w:space="0" w:color="auto"/>
            </w:tcBorders>
          </w:tcPr>
          <w:p w:rsidR="00146968" w:rsidRPr="00146968" w:rsidRDefault="00146968" w:rsidP="00B72C6F">
            <w:pPr>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Отгадывание загадок о геометрических  фигурах Цель: Развитие логического мышления и воображения.</w:t>
            </w:r>
          </w:p>
        </w:tc>
        <w:tc>
          <w:tcPr>
            <w:tcW w:w="2552" w:type="dxa"/>
            <w:tcBorders>
              <w:top w:val="single" w:sz="4" w:space="0" w:color="auto"/>
              <w:left w:val="single" w:sz="4" w:space="0" w:color="auto"/>
              <w:bottom w:val="single" w:sz="4" w:space="0" w:color="auto"/>
              <w:right w:val="single" w:sz="4" w:space="0" w:color="auto"/>
            </w:tcBorders>
          </w:tcPr>
          <w:p w:rsidR="00146968" w:rsidRPr="00146968" w:rsidRDefault="00146968" w:rsidP="00146968">
            <w:pPr>
              <w:jc w:val="both"/>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Проведение подвижных игр:</w:t>
            </w:r>
          </w:p>
          <w:p w:rsidR="00146968" w:rsidRPr="00146968" w:rsidRDefault="00146968" w:rsidP="00146968">
            <w:pPr>
              <w:jc w:val="both"/>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«Быстро в домик».</w:t>
            </w:r>
          </w:p>
          <w:p w:rsidR="00146968" w:rsidRPr="00146968" w:rsidRDefault="00146968" w:rsidP="00146968">
            <w:pPr>
              <w:jc w:val="both"/>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«Зеркало».</w:t>
            </w:r>
          </w:p>
          <w:p w:rsidR="00146968" w:rsidRPr="00146968" w:rsidRDefault="00146968" w:rsidP="00146968">
            <w:pPr>
              <w:jc w:val="both"/>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«Убираем мячи».</w:t>
            </w:r>
          </w:p>
        </w:tc>
        <w:tc>
          <w:tcPr>
            <w:tcW w:w="2410" w:type="dxa"/>
            <w:tcBorders>
              <w:top w:val="single" w:sz="4" w:space="0" w:color="auto"/>
              <w:left w:val="single" w:sz="4" w:space="0" w:color="auto"/>
              <w:bottom w:val="single" w:sz="4" w:space="0" w:color="auto"/>
              <w:right w:val="single" w:sz="4" w:space="0" w:color="auto"/>
            </w:tcBorders>
          </w:tcPr>
          <w:p w:rsidR="00146968" w:rsidRPr="00146968" w:rsidRDefault="000D13B6" w:rsidP="00146968">
            <w:pPr>
              <w:jc w:val="both"/>
              <w:rPr>
                <w:rFonts w:ascii="Times New Roman" w:eastAsia="Times New Roman" w:hAnsi="Times New Roman" w:cs="Times New Roman"/>
                <w:bCs/>
                <w:color w:val="000000"/>
                <w:sz w:val="28"/>
                <w:szCs w:val="28"/>
                <w:lang w:eastAsia="ru-RU"/>
              </w:rPr>
            </w:pPr>
            <w:r w:rsidRPr="000D13B6">
              <w:rPr>
                <w:rFonts w:ascii="Times New Roman" w:eastAsia="Times New Roman" w:hAnsi="Times New Roman" w:cs="Times New Roman"/>
                <w:bCs/>
                <w:color w:val="000000"/>
                <w:sz w:val="28"/>
                <w:szCs w:val="28"/>
                <w:lang w:eastAsia="ru-RU"/>
              </w:rPr>
              <w:t xml:space="preserve">Проведение пальчиковых игр: «Вот грибочки на </w:t>
            </w:r>
            <w:proofErr w:type="spellStart"/>
            <w:r w:rsidRPr="000D13B6">
              <w:rPr>
                <w:rFonts w:ascii="Times New Roman" w:eastAsia="Times New Roman" w:hAnsi="Times New Roman" w:cs="Times New Roman"/>
                <w:bCs/>
                <w:color w:val="000000"/>
                <w:sz w:val="28"/>
                <w:szCs w:val="28"/>
                <w:lang w:eastAsia="ru-RU"/>
              </w:rPr>
              <w:t>лужочке</w:t>
            </w:r>
            <w:proofErr w:type="spellEnd"/>
            <w:r w:rsidRPr="000D13B6">
              <w:rPr>
                <w:rFonts w:ascii="Times New Roman" w:eastAsia="Times New Roman" w:hAnsi="Times New Roman" w:cs="Times New Roman"/>
                <w:bCs/>
                <w:color w:val="000000"/>
                <w:sz w:val="28"/>
                <w:szCs w:val="28"/>
                <w:lang w:eastAsia="ru-RU"/>
              </w:rPr>
              <w:t>».</w:t>
            </w:r>
          </w:p>
        </w:tc>
        <w:tc>
          <w:tcPr>
            <w:tcW w:w="2126" w:type="dxa"/>
            <w:tcBorders>
              <w:top w:val="single" w:sz="4" w:space="0" w:color="auto"/>
              <w:left w:val="single" w:sz="4" w:space="0" w:color="auto"/>
              <w:bottom w:val="single" w:sz="4" w:space="0" w:color="auto"/>
              <w:right w:val="single" w:sz="4" w:space="0" w:color="auto"/>
            </w:tcBorders>
          </w:tcPr>
          <w:p w:rsidR="00146968" w:rsidRPr="00146968" w:rsidRDefault="000D13B6" w:rsidP="001053C6">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Чтение художественной «Про козленка, который умел считать до десяти» </w:t>
            </w:r>
            <w:proofErr w:type="spellStart"/>
            <w:r>
              <w:rPr>
                <w:rFonts w:ascii="Times New Roman" w:eastAsia="Times New Roman" w:hAnsi="Times New Roman" w:cs="Times New Roman"/>
                <w:bCs/>
                <w:color w:val="000000"/>
                <w:sz w:val="28"/>
                <w:szCs w:val="28"/>
                <w:lang w:eastAsia="ru-RU"/>
              </w:rPr>
              <w:t>Прейсен</w:t>
            </w:r>
            <w:proofErr w:type="spellEnd"/>
            <w:r>
              <w:rPr>
                <w:rFonts w:ascii="Times New Roman" w:eastAsia="Times New Roman" w:hAnsi="Times New Roman" w:cs="Times New Roman"/>
                <w:bCs/>
                <w:color w:val="000000"/>
                <w:sz w:val="28"/>
                <w:szCs w:val="28"/>
                <w:lang w:eastAsia="ru-RU"/>
              </w:rPr>
              <w:t xml:space="preserve"> Альф</w:t>
            </w:r>
          </w:p>
        </w:tc>
      </w:tr>
      <w:tr w:rsidR="00146968" w:rsidRPr="00F4360D" w:rsidTr="000D13B6">
        <w:trPr>
          <w:trHeight w:val="3645"/>
        </w:trPr>
        <w:tc>
          <w:tcPr>
            <w:tcW w:w="1276" w:type="dxa"/>
            <w:tcBorders>
              <w:top w:val="single" w:sz="4" w:space="0" w:color="auto"/>
              <w:left w:val="single" w:sz="4" w:space="0" w:color="auto"/>
              <w:bottom w:val="single" w:sz="4" w:space="0" w:color="auto"/>
              <w:right w:val="single" w:sz="4" w:space="0" w:color="auto"/>
            </w:tcBorders>
          </w:tcPr>
          <w:p w:rsidR="00146968" w:rsidRDefault="000D13B6"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Среда </w:t>
            </w:r>
          </w:p>
        </w:tc>
        <w:tc>
          <w:tcPr>
            <w:tcW w:w="2693" w:type="dxa"/>
            <w:tcBorders>
              <w:top w:val="single" w:sz="4" w:space="0" w:color="auto"/>
              <w:left w:val="single" w:sz="4" w:space="0" w:color="auto"/>
              <w:bottom w:val="single" w:sz="4" w:space="0" w:color="auto"/>
              <w:right w:val="single" w:sz="4" w:space="0" w:color="auto"/>
            </w:tcBorders>
          </w:tcPr>
          <w:p w:rsidR="00146968" w:rsidRPr="00146968" w:rsidRDefault="00146968" w:rsidP="00146968">
            <w:pPr>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Вспоминаем сказку «Теремок»</w:t>
            </w:r>
          </w:p>
          <w:p w:rsidR="00146968" w:rsidRDefault="00146968" w:rsidP="00146968">
            <w:pPr>
              <w:rPr>
                <w:rFonts w:ascii="Times New Roman" w:eastAsia="Times New Roman" w:hAnsi="Times New Roman" w:cs="Times New Roman"/>
                <w:bCs/>
                <w:color w:val="000000"/>
                <w:sz w:val="28"/>
                <w:szCs w:val="28"/>
                <w:lang w:eastAsia="ru-RU"/>
              </w:rPr>
            </w:pPr>
            <w:r w:rsidRPr="00146968">
              <w:rPr>
                <w:rFonts w:ascii="Times New Roman" w:eastAsia="Times New Roman" w:hAnsi="Times New Roman" w:cs="Times New Roman"/>
                <w:bCs/>
                <w:color w:val="000000"/>
                <w:sz w:val="28"/>
                <w:szCs w:val="28"/>
                <w:lang w:eastAsia="ru-RU"/>
              </w:rPr>
              <w:t>Цель: Повторить сюжет сказки, последовательность появления персонажей с целью, как подготовка к занятию по математике.</w:t>
            </w:r>
          </w:p>
          <w:p w:rsidR="000D13B6" w:rsidRPr="00B72C6F" w:rsidRDefault="000D13B6" w:rsidP="00146968">
            <w:pPr>
              <w:rPr>
                <w:rFonts w:ascii="Times New Roman" w:eastAsia="Times New Roman" w:hAnsi="Times New Roman" w:cs="Times New Roman"/>
                <w:bCs/>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0D13B6" w:rsidRPr="000D13B6" w:rsidRDefault="000D13B6" w:rsidP="000D13B6">
            <w:pPr>
              <w:jc w:val="both"/>
              <w:rPr>
                <w:rFonts w:ascii="Times New Roman" w:eastAsia="Times New Roman" w:hAnsi="Times New Roman" w:cs="Times New Roman"/>
                <w:bCs/>
                <w:color w:val="000000"/>
                <w:sz w:val="28"/>
                <w:szCs w:val="28"/>
                <w:lang w:eastAsia="ru-RU"/>
              </w:rPr>
            </w:pPr>
            <w:r w:rsidRPr="000D13B6">
              <w:rPr>
                <w:rFonts w:ascii="Times New Roman" w:eastAsia="Times New Roman" w:hAnsi="Times New Roman" w:cs="Times New Roman"/>
                <w:bCs/>
                <w:color w:val="000000"/>
                <w:sz w:val="28"/>
                <w:szCs w:val="28"/>
                <w:lang w:eastAsia="ru-RU"/>
              </w:rPr>
              <w:t>Проведение подвижных игр:</w:t>
            </w:r>
            <w:r>
              <w:t xml:space="preserve"> </w:t>
            </w:r>
            <w:r w:rsidRPr="000D13B6">
              <w:rPr>
                <w:rFonts w:ascii="Times New Roman" w:eastAsia="Times New Roman" w:hAnsi="Times New Roman" w:cs="Times New Roman"/>
                <w:bCs/>
                <w:color w:val="000000"/>
                <w:sz w:val="28"/>
                <w:szCs w:val="28"/>
                <w:lang w:eastAsia="ru-RU"/>
              </w:rPr>
              <w:t>«На всех зверей места хватит».</w:t>
            </w:r>
          </w:p>
          <w:p w:rsidR="00146968" w:rsidRPr="00146968" w:rsidRDefault="000D13B6" w:rsidP="000D13B6">
            <w:pPr>
              <w:jc w:val="both"/>
              <w:rPr>
                <w:rFonts w:ascii="Times New Roman" w:eastAsia="Times New Roman" w:hAnsi="Times New Roman" w:cs="Times New Roman"/>
                <w:bCs/>
                <w:color w:val="000000"/>
                <w:sz w:val="28"/>
                <w:szCs w:val="28"/>
                <w:lang w:eastAsia="ru-RU"/>
              </w:rPr>
            </w:pPr>
            <w:r w:rsidRPr="000D13B6">
              <w:rPr>
                <w:rFonts w:ascii="Times New Roman" w:eastAsia="Times New Roman" w:hAnsi="Times New Roman" w:cs="Times New Roman"/>
                <w:bCs/>
                <w:color w:val="000000"/>
                <w:sz w:val="28"/>
                <w:szCs w:val="28"/>
                <w:lang w:eastAsia="ru-RU"/>
              </w:rPr>
              <w:t>«Один - два сигнала».</w:t>
            </w:r>
          </w:p>
        </w:tc>
        <w:tc>
          <w:tcPr>
            <w:tcW w:w="2410" w:type="dxa"/>
            <w:tcBorders>
              <w:top w:val="single" w:sz="4" w:space="0" w:color="auto"/>
              <w:left w:val="single" w:sz="4" w:space="0" w:color="auto"/>
              <w:bottom w:val="single" w:sz="4" w:space="0" w:color="auto"/>
              <w:right w:val="single" w:sz="4" w:space="0" w:color="auto"/>
            </w:tcBorders>
          </w:tcPr>
          <w:p w:rsidR="00146968" w:rsidRPr="00146968" w:rsidRDefault="000D13B6" w:rsidP="00146968">
            <w:pPr>
              <w:jc w:val="both"/>
              <w:rPr>
                <w:rFonts w:ascii="Times New Roman" w:eastAsia="Times New Roman" w:hAnsi="Times New Roman" w:cs="Times New Roman"/>
                <w:bCs/>
                <w:color w:val="000000"/>
                <w:sz w:val="28"/>
                <w:szCs w:val="28"/>
                <w:lang w:eastAsia="ru-RU"/>
              </w:rPr>
            </w:pPr>
            <w:r w:rsidRPr="000D13B6">
              <w:rPr>
                <w:rFonts w:ascii="Times New Roman" w:eastAsia="Times New Roman" w:hAnsi="Times New Roman" w:cs="Times New Roman"/>
                <w:bCs/>
                <w:color w:val="000000"/>
                <w:sz w:val="28"/>
                <w:szCs w:val="28"/>
                <w:lang w:eastAsia="ru-RU"/>
              </w:rPr>
              <w:t>Проведение пальчиковых игр «Жил в реке один налим».</w:t>
            </w:r>
          </w:p>
        </w:tc>
        <w:tc>
          <w:tcPr>
            <w:tcW w:w="2126" w:type="dxa"/>
            <w:tcBorders>
              <w:top w:val="single" w:sz="4" w:space="0" w:color="auto"/>
              <w:left w:val="single" w:sz="4" w:space="0" w:color="auto"/>
              <w:bottom w:val="single" w:sz="4" w:space="0" w:color="auto"/>
              <w:right w:val="single" w:sz="4" w:space="0" w:color="auto"/>
            </w:tcBorders>
          </w:tcPr>
          <w:p w:rsidR="00146968" w:rsidRPr="00F4360D" w:rsidRDefault="000D13B6" w:rsidP="001053C6">
            <w:pPr>
              <w:rPr>
                <w:rFonts w:ascii="Times New Roman" w:eastAsia="Times New Roman" w:hAnsi="Times New Roman" w:cs="Times New Roman"/>
                <w:bCs/>
                <w:color w:val="000000"/>
                <w:sz w:val="28"/>
                <w:szCs w:val="28"/>
                <w:lang w:eastAsia="ru-RU"/>
              </w:rPr>
            </w:pPr>
            <w:r w:rsidRPr="000D13B6">
              <w:rPr>
                <w:rFonts w:ascii="Times New Roman" w:eastAsia="Times New Roman" w:hAnsi="Times New Roman" w:cs="Times New Roman"/>
                <w:bCs/>
                <w:color w:val="000000"/>
                <w:sz w:val="28"/>
                <w:szCs w:val="28"/>
                <w:lang w:eastAsia="ru-RU"/>
              </w:rPr>
              <w:t xml:space="preserve">Рассказать родителям как можно использовать любые наблюдения, разнообразные игры для развития логического мышления. См. методичку О.А. </w:t>
            </w:r>
            <w:proofErr w:type="spellStart"/>
            <w:r w:rsidRPr="000D13B6">
              <w:rPr>
                <w:rFonts w:ascii="Times New Roman" w:eastAsia="Times New Roman" w:hAnsi="Times New Roman" w:cs="Times New Roman"/>
                <w:bCs/>
                <w:color w:val="000000"/>
                <w:sz w:val="28"/>
                <w:szCs w:val="28"/>
                <w:lang w:eastAsia="ru-RU"/>
              </w:rPr>
              <w:t>Шиян</w:t>
            </w:r>
            <w:proofErr w:type="spellEnd"/>
            <w:r w:rsidRPr="000D13B6">
              <w:rPr>
                <w:rFonts w:ascii="Times New Roman" w:eastAsia="Times New Roman" w:hAnsi="Times New Roman" w:cs="Times New Roman"/>
                <w:bCs/>
                <w:color w:val="000000"/>
                <w:sz w:val="28"/>
                <w:szCs w:val="28"/>
                <w:lang w:eastAsia="ru-RU"/>
              </w:rPr>
              <w:t xml:space="preserve"> «Развитие творческого мышления»</w:t>
            </w:r>
          </w:p>
        </w:tc>
      </w:tr>
      <w:tr w:rsidR="000D13B6" w:rsidRPr="00F4360D" w:rsidTr="000D13B6">
        <w:trPr>
          <w:trHeight w:val="255"/>
        </w:trPr>
        <w:tc>
          <w:tcPr>
            <w:tcW w:w="1276" w:type="dxa"/>
            <w:tcBorders>
              <w:top w:val="single" w:sz="4" w:space="0" w:color="auto"/>
              <w:left w:val="single" w:sz="4" w:space="0" w:color="auto"/>
              <w:bottom w:val="single" w:sz="4" w:space="0" w:color="auto"/>
              <w:right w:val="single" w:sz="4" w:space="0" w:color="auto"/>
            </w:tcBorders>
          </w:tcPr>
          <w:p w:rsidR="000D13B6" w:rsidRDefault="000D13B6"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Четверг </w:t>
            </w:r>
          </w:p>
        </w:tc>
        <w:tc>
          <w:tcPr>
            <w:tcW w:w="2693" w:type="dxa"/>
            <w:tcBorders>
              <w:top w:val="single" w:sz="4" w:space="0" w:color="auto"/>
              <w:left w:val="single" w:sz="4" w:space="0" w:color="auto"/>
              <w:bottom w:val="single" w:sz="4" w:space="0" w:color="auto"/>
              <w:right w:val="single" w:sz="4" w:space="0" w:color="auto"/>
            </w:tcBorders>
          </w:tcPr>
          <w:p w:rsidR="000D13B6" w:rsidRPr="00146968" w:rsidRDefault="000D13B6" w:rsidP="00146968">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 и «Сложи правильно»</w:t>
            </w:r>
            <w:r w:rsidR="006521CE">
              <w:t xml:space="preserve"> </w:t>
            </w:r>
            <w:r w:rsidR="006521CE" w:rsidRPr="006521CE">
              <w:rPr>
                <w:rFonts w:ascii="Times New Roman" w:eastAsia="Times New Roman" w:hAnsi="Times New Roman" w:cs="Times New Roman"/>
                <w:bCs/>
                <w:color w:val="000000"/>
                <w:sz w:val="28"/>
                <w:szCs w:val="28"/>
                <w:lang w:eastAsia="ru-RU"/>
              </w:rPr>
              <w:t>«Найди предмет такой же формы»</w:t>
            </w:r>
          </w:p>
        </w:tc>
        <w:tc>
          <w:tcPr>
            <w:tcW w:w="2552" w:type="dxa"/>
            <w:tcBorders>
              <w:top w:val="single" w:sz="4" w:space="0" w:color="auto"/>
              <w:left w:val="single" w:sz="4" w:space="0" w:color="auto"/>
              <w:bottom w:val="single" w:sz="4" w:space="0" w:color="auto"/>
              <w:right w:val="single" w:sz="4" w:space="0" w:color="auto"/>
            </w:tcBorders>
          </w:tcPr>
          <w:p w:rsidR="000D13B6" w:rsidRPr="000D13B6" w:rsidRDefault="000D13B6" w:rsidP="000D13B6">
            <w:pPr>
              <w:jc w:val="both"/>
              <w:rPr>
                <w:rFonts w:ascii="Times New Roman" w:eastAsia="Times New Roman" w:hAnsi="Times New Roman" w:cs="Times New Roman"/>
                <w:bCs/>
                <w:color w:val="000000"/>
                <w:sz w:val="28"/>
                <w:szCs w:val="28"/>
                <w:lang w:eastAsia="ru-RU"/>
              </w:rPr>
            </w:pPr>
            <w:r w:rsidRPr="000D13B6">
              <w:rPr>
                <w:rFonts w:ascii="Times New Roman" w:eastAsia="Times New Roman" w:hAnsi="Times New Roman" w:cs="Times New Roman"/>
                <w:bCs/>
                <w:color w:val="000000"/>
                <w:sz w:val="28"/>
                <w:szCs w:val="28"/>
                <w:lang w:eastAsia="ru-RU"/>
              </w:rPr>
              <w:t>Проведение подвижных игр</w:t>
            </w:r>
            <w:r>
              <w:rPr>
                <w:rFonts w:ascii="Times New Roman" w:eastAsia="Times New Roman" w:hAnsi="Times New Roman" w:cs="Times New Roman"/>
                <w:bCs/>
                <w:color w:val="000000"/>
                <w:sz w:val="28"/>
                <w:szCs w:val="28"/>
                <w:lang w:eastAsia="ru-RU"/>
              </w:rPr>
              <w:t>: «Собери шишки»</w:t>
            </w:r>
          </w:p>
        </w:tc>
        <w:tc>
          <w:tcPr>
            <w:tcW w:w="2410" w:type="dxa"/>
            <w:tcBorders>
              <w:top w:val="single" w:sz="4" w:space="0" w:color="auto"/>
              <w:left w:val="single" w:sz="4" w:space="0" w:color="auto"/>
              <w:bottom w:val="single" w:sz="4" w:space="0" w:color="auto"/>
              <w:right w:val="single" w:sz="4" w:space="0" w:color="auto"/>
            </w:tcBorders>
          </w:tcPr>
          <w:p w:rsidR="006521CE" w:rsidRPr="006521CE" w:rsidRDefault="006521CE" w:rsidP="006521CE">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Проведение пальчиковых игр «Шла лисичка по дорожке».</w:t>
            </w:r>
          </w:p>
          <w:p w:rsidR="006521CE" w:rsidRPr="006521CE" w:rsidRDefault="006521CE" w:rsidP="006521CE">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«Пироги».</w:t>
            </w:r>
          </w:p>
          <w:p w:rsidR="000D13B6" w:rsidRPr="000D13B6" w:rsidRDefault="000D13B6" w:rsidP="006521CE">
            <w:pPr>
              <w:jc w:val="both"/>
              <w:rPr>
                <w:rFonts w:ascii="Times New Roman" w:eastAsia="Times New Roman" w:hAnsi="Times New Roman" w:cs="Times New Roman"/>
                <w:bCs/>
                <w:color w:val="000000"/>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tcPr>
          <w:p w:rsidR="000D13B6" w:rsidRPr="00F4360D" w:rsidRDefault="00982FFC" w:rsidP="001053C6">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Прочитать произведение «Три поросенка»</w:t>
            </w:r>
          </w:p>
        </w:tc>
      </w:tr>
      <w:tr w:rsidR="000D13B6" w:rsidRPr="00F4360D" w:rsidTr="006521CE">
        <w:trPr>
          <w:trHeight w:val="2340"/>
        </w:trPr>
        <w:tc>
          <w:tcPr>
            <w:tcW w:w="1276" w:type="dxa"/>
            <w:tcBorders>
              <w:top w:val="single" w:sz="4" w:space="0" w:color="auto"/>
              <w:left w:val="single" w:sz="4" w:space="0" w:color="auto"/>
              <w:bottom w:val="single" w:sz="4" w:space="0" w:color="auto"/>
              <w:right w:val="single" w:sz="4" w:space="0" w:color="auto"/>
            </w:tcBorders>
          </w:tcPr>
          <w:p w:rsidR="000D13B6" w:rsidRDefault="000D13B6"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Пятница</w:t>
            </w:r>
          </w:p>
        </w:tc>
        <w:tc>
          <w:tcPr>
            <w:tcW w:w="2693" w:type="dxa"/>
            <w:tcBorders>
              <w:top w:val="single" w:sz="4" w:space="0" w:color="auto"/>
              <w:left w:val="single" w:sz="4" w:space="0" w:color="auto"/>
              <w:bottom w:val="single" w:sz="4" w:space="0" w:color="auto"/>
              <w:right w:val="single" w:sz="4" w:space="0" w:color="auto"/>
            </w:tcBorders>
          </w:tcPr>
          <w:p w:rsidR="000D13B6" w:rsidRDefault="006521CE" w:rsidP="006521CE">
            <w:pPr>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 xml:space="preserve">Дидактические игры: «Прокати такой же шарик», «Волшебные круги», «Подбери пару», «Собери бусы», </w:t>
            </w:r>
          </w:p>
          <w:p w:rsidR="006521CE" w:rsidRPr="00146968" w:rsidRDefault="006521CE" w:rsidP="006521CE">
            <w:pPr>
              <w:rPr>
                <w:rFonts w:ascii="Times New Roman" w:eastAsia="Times New Roman" w:hAnsi="Times New Roman" w:cs="Times New Roman"/>
                <w:bCs/>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0D13B6" w:rsidRPr="000D13B6" w:rsidRDefault="006521CE" w:rsidP="006521CE">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Проведение подвижных игр: « Раз, два, три, четыре, пять, надо солнышку вставать».</w:t>
            </w:r>
          </w:p>
        </w:tc>
        <w:tc>
          <w:tcPr>
            <w:tcW w:w="2410" w:type="dxa"/>
            <w:tcBorders>
              <w:top w:val="single" w:sz="4" w:space="0" w:color="auto"/>
              <w:left w:val="single" w:sz="4" w:space="0" w:color="auto"/>
              <w:bottom w:val="single" w:sz="4" w:space="0" w:color="auto"/>
              <w:right w:val="single" w:sz="4" w:space="0" w:color="auto"/>
            </w:tcBorders>
          </w:tcPr>
          <w:p w:rsidR="000D13B6" w:rsidRPr="000D13B6" w:rsidRDefault="006521CE" w:rsidP="00146968">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Проведение пальчиковых игр «Маленький дом».</w:t>
            </w:r>
          </w:p>
        </w:tc>
        <w:tc>
          <w:tcPr>
            <w:tcW w:w="2126" w:type="dxa"/>
            <w:tcBorders>
              <w:top w:val="single" w:sz="4" w:space="0" w:color="auto"/>
              <w:left w:val="single" w:sz="4" w:space="0" w:color="auto"/>
              <w:bottom w:val="single" w:sz="4" w:space="0" w:color="auto"/>
              <w:right w:val="single" w:sz="4" w:space="0" w:color="auto"/>
            </w:tcBorders>
          </w:tcPr>
          <w:p w:rsidR="000D13B6" w:rsidRPr="00F4360D" w:rsidRDefault="00CE76EA" w:rsidP="001053C6">
            <w:pPr>
              <w:rPr>
                <w:rFonts w:ascii="Times New Roman" w:eastAsia="Times New Roman" w:hAnsi="Times New Roman" w:cs="Times New Roman"/>
                <w:bCs/>
                <w:color w:val="000000"/>
                <w:sz w:val="28"/>
                <w:szCs w:val="28"/>
                <w:lang w:eastAsia="ru-RU"/>
              </w:rPr>
            </w:pPr>
            <w:r w:rsidRPr="00CE76EA">
              <w:rPr>
                <w:rFonts w:ascii="Times New Roman" w:eastAsia="Times New Roman" w:hAnsi="Times New Roman" w:cs="Times New Roman"/>
                <w:bCs/>
                <w:color w:val="000000"/>
                <w:sz w:val="28"/>
                <w:szCs w:val="28"/>
                <w:lang w:eastAsia="ru-RU"/>
              </w:rPr>
              <w:t>Создание семьями воспитанников аппликации из геометрических фигур.</w:t>
            </w:r>
          </w:p>
        </w:tc>
      </w:tr>
      <w:tr w:rsidR="006521CE" w:rsidRPr="00F4360D" w:rsidTr="006521CE">
        <w:trPr>
          <w:trHeight w:val="1920"/>
        </w:trPr>
        <w:tc>
          <w:tcPr>
            <w:tcW w:w="1276" w:type="dxa"/>
            <w:tcBorders>
              <w:top w:val="single" w:sz="4" w:space="0" w:color="auto"/>
              <w:left w:val="single" w:sz="4" w:space="0" w:color="auto"/>
              <w:bottom w:val="single" w:sz="4" w:space="0" w:color="auto"/>
              <w:right w:val="single" w:sz="4" w:space="0" w:color="auto"/>
            </w:tcBorders>
          </w:tcPr>
          <w:p w:rsidR="006521CE" w:rsidRDefault="006521CE"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Понедельник </w:t>
            </w:r>
          </w:p>
        </w:tc>
        <w:tc>
          <w:tcPr>
            <w:tcW w:w="2693" w:type="dxa"/>
            <w:tcBorders>
              <w:top w:val="single" w:sz="4" w:space="0" w:color="auto"/>
              <w:left w:val="single" w:sz="4" w:space="0" w:color="auto"/>
              <w:bottom w:val="single" w:sz="4" w:space="0" w:color="auto"/>
              <w:right w:val="single" w:sz="4" w:space="0" w:color="auto"/>
            </w:tcBorders>
          </w:tcPr>
          <w:p w:rsidR="006521CE" w:rsidRPr="006521CE" w:rsidRDefault="006521CE" w:rsidP="006521CE">
            <w:pPr>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Проведение пальчиковых игр «Мы делили апельсин».</w:t>
            </w:r>
          </w:p>
          <w:p w:rsidR="006521CE" w:rsidRPr="006521CE" w:rsidRDefault="006521CE" w:rsidP="006521CE">
            <w:pPr>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«На березу села галка».</w:t>
            </w:r>
          </w:p>
        </w:tc>
        <w:tc>
          <w:tcPr>
            <w:tcW w:w="2552" w:type="dxa"/>
            <w:tcBorders>
              <w:top w:val="single" w:sz="4" w:space="0" w:color="auto"/>
              <w:left w:val="single" w:sz="4" w:space="0" w:color="auto"/>
              <w:bottom w:val="single" w:sz="4" w:space="0" w:color="auto"/>
              <w:right w:val="single" w:sz="4" w:space="0" w:color="auto"/>
            </w:tcBorders>
          </w:tcPr>
          <w:p w:rsidR="006521CE" w:rsidRPr="006521CE" w:rsidRDefault="006521CE" w:rsidP="006521CE">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Проведение подвижных игр:</w:t>
            </w:r>
          </w:p>
          <w:p w:rsidR="006521CE" w:rsidRPr="000D13B6" w:rsidRDefault="006521CE" w:rsidP="006521CE">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 По дороге топал слон».</w:t>
            </w:r>
          </w:p>
        </w:tc>
        <w:tc>
          <w:tcPr>
            <w:tcW w:w="2410" w:type="dxa"/>
            <w:tcBorders>
              <w:top w:val="single" w:sz="4" w:space="0" w:color="auto"/>
              <w:left w:val="single" w:sz="4" w:space="0" w:color="auto"/>
              <w:bottom w:val="single" w:sz="4" w:space="0" w:color="auto"/>
              <w:right w:val="single" w:sz="4" w:space="0" w:color="auto"/>
            </w:tcBorders>
          </w:tcPr>
          <w:p w:rsidR="006521CE" w:rsidRPr="006521CE" w:rsidRDefault="006521CE" w:rsidP="0014696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Практиковать в соединении похожих предметов. </w:t>
            </w:r>
          </w:p>
        </w:tc>
        <w:tc>
          <w:tcPr>
            <w:tcW w:w="2126" w:type="dxa"/>
            <w:tcBorders>
              <w:top w:val="single" w:sz="4" w:space="0" w:color="auto"/>
              <w:left w:val="single" w:sz="4" w:space="0" w:color="auto"/>
              <w:bottom w:val="single" w:sz="4" w:space="0" w:color="auto"/>
              <w:right w:val="single" w:sz="4" w:space="0" w:color="auto"/>
            </w:tcBorders>
          </w:tcPr>
          <w:p w:rsidR="006521CE" w:rsidRPr="00F4360D" w:rsidRDefault="006521CE" w:rsidP="001053C6">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Индивидуальная консультация «Математика дома»</w:t>
            </w:r>
          </w:p>
        </w:tc>
      </w:tr>
      <w:tr w:rsidR="006521CE" w:rsidRPr="00F4360D" w:rsidTr="006521CE">
        <w:trPr>
          <w:trHeight w:val="299"/>
        </w:trPr>
        <w:tc>
          <w:tcPr>
            <w:tcW w:w="1276" w:type="dxa"/>
            <w:tcBorders>
              <w:top w:val="single" w:sz="4" w:space="0" w:color="auto"/>
              <w:left w:val="single" w:sz="4" w:space="0" w:color="auto"/>
              <w:bottom w:val="single" w:sz="4" w:space="0" w:color="auto"/>
              <w:right w:val="single" w:sz="4" w:space="0" w:color="auto"/>
            </w:tcBorders>
          </w:tcPr>
          <w:p w:rsidR="006521CE" w:rsidRDefault="006521CE"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Вторник </w:t>
            </w:r>
          </w:p>
        </w:tc>
        <w:tc>
          <w:tcPr>
            <w:tcW w:w="2693" w:type="dxa"/>
            <w:tcBorders>
              <w:top w:val="single" w:sz="4" w:space="0" w:color="auto"/>
              <w:left w:val="single" w:sz="4" w:space="0" w:color="auto"/>
              <w:bottom w:val="single" w:sz="4" w:space="0" w:color="auto"/>
              <w:right w:val="single" w:sz="4" w:space="0" w:color="auto"/>
            </w:tcBorders>
          </w:tcPr>
          <w:p w:rsidR="006521CE" w:rsidRPr="006521CE" w:rsidRDefault="00CE76EA" w:rsidP="006521CE">
            <w:pPr>
              <w:rPr>
                <w:rFonts w:ascii="Times New Roman" w:eastAsia="Times New Roman" w:hAnsi="Times New Roman" w:cs="Times New Roman"/>
                <w:bCs/>
                <w:color w:val="000000"/>
                <w:sz w:val="28"/>
                <w:szCs w:val="28"/>
                <w:lang w:eastAsia="ru-RU"/>
              </w:rPr>
            </w:pPr>
            <w:r w:rsidRPr="00CE76EA">
              <w:rPr>
                <w:rFonts w:ascii="Times New Roman" w:eastAsia="Times New Roman" w:hAnsi="Times New Roman" w:cs="Times New Roman"/>
                <w:bCs/>
                <w:color w:val="000000"/>
                <w:sz w:val="28"/>
                <w:szCs w:val="28"/>
                <w:lang w:eastAsia="ru-RU"/>
              </w:rPr>
              <w:t>Дидактические игры:</w:t>
            </w:r>
            <w:r>
              <w:rPr>
                <w:rFonts w:ascii="Times New Roman" w:eastAsia="Times New Roman" w:hAnsi="Times New Roman" w:cs="Times New Roman"/>
                <w:bCs/>
                <w:color w:val="000000"/>
                <w:sz w:val="28"/>
                <w:szCs w:val="28"/>
                <w:lang w:eastAsia="ru-RU"/>
              </w:rPr>
              <w:t xml:space="preserve"> «Чудесный мешочек</w:t>
            </w:r>
            <w:r w:rsidR="00E27C29">
              <w:rPr>
                <w:rFonts w:ascii="Times New Roman" w:eastAsia="Times New Roman" w:hAnsi="Times New Roman" w:cs="Times New Roman"/>
                <w:bCs/>
                <w:color w:val="000000"/>
                <w:sz w:val="28"/>
                <w:szCs w:val="28"/>
                <w:lang w:eastAsia="ru-RU"/>
              </w:rPr>
              <w:t xml:space="preserve"> (геометрические фигуры)</w:t>
            </w:r>
          </w:p>
        </w:tc>
        <w:tc>
          <w:tcPr>
            <w:tcW w:w="2552" w:type="dxa"/>
            <w:tcBorders>
              <w:top w:val="single" w:sz="4" w:space="0" w:color="auto"/>
              <w:left w:val="single" w:sz="4" w:space="0" w:color="auto"/>
              <w:bottom w:val="single" w:sz="4" w:space="0" w:color="auto"/>
              <w:right w:val="single" w:sz="4" w:space="0" w:color="auto"/>
            </w:tcBorders>
          </w:tcPr>
          <w:p w:rsidR="00E27C29" w:rsidRPr="00E27C29"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«Найди свое место».</w:t>
            </w:r>
          </w:p>
          <w:p w:rsidR="00E27C29" w:rsidRPr="00E27C29"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«Принеси мячик».</w:t>
            </w:r>
          </w:p>
          <w:p w:rsidR="006521CE" w:rsidRPr="006521CE" w:rsidRDefault="006521CE" w:rsidP="00E27C29">
            <w:pPr>
              <w:jc w:val="both"/>
              <w:rPr>
                <w:rFonts w:ascii="Times New Roman" w:eastAsia="Times New Roman" w:hAnsi="Times New Roman" w:cs="Times New Roman"/>
                <w:bCs/>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6521CE" w:rsidRDefault="006521CE" w:rsidP="00146968">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Проведение пальчиковых игр «Пальчики в лесу».</w:t>
            </w:r>
            <w:r>
              <w:t xml:space="preserve"> </w:t>
            </w:r>
            <w:r w:rsidRPr="006521CE">
              <w:rPr>
                <w:rFonts w:ascii="Times New Roman" w:eastAsia="Times New Roman" w:hAnsi="Times New Roman" w:cs="Times New Roman"/>
                <w:bCs/>
                <w:color w:val="000000"/>
                <w:sz w:val="28"/>
                <w:szCs w:val="28"/>
                <w:lang w:eastAsia="ru-RU"/>
              </w:rPr>
              <w:t>Практиковать в соединении похожих предметов.</w:t>
            </w:r>
          </w:p>
        </w:tc>
        <w:tc>
          <w:tcPr>
            <w:tcW w:w="2126" w:type="dxa"/>
            <w:tcBorders>
              <w:top w:val="single" w:sz="4" w:space="0" w:color="auto"/>
              <w:left w:val="single" w:sz="4" w:space="0" w:color="auto"/>
              <w:bottom w:val="single" w:sz="4" w:space="0" w:color="auto"/>
              <w:right w:val="single" w:sz="4" w:space="0" w:color="auto"/>
            </w:tcBorders>
          </w:tcPr>
          <w:p w:rsidR="006521CE" w:rsidRDefault="00982FFC" w:rsidP="001053C6">
            <w:pPr>
              <w:rPr>
                <w:rFonts w:ascii="Times New Roman" w:eastAsia="Times New Roman" w:hAnsi="Times New Roman" w:cs="Times New Roman"/>
                <w:bCs/>
                <w:color w:val="000000"/>
                <w:sz w:val="28"/>
                <w:szCs w:val="28"/>
                <w:lang w:eastAsia="ru-RU"/>
              </w:rPr>
            </w:pPr>
            <w:r w:rsidRPr="00982FFC">
              <w:rPr>
                <w:rFonts w:ascii="Times New Roman" w:eastAsia="Times New Roman" w:hAnsi="Times New Roman" w:cs="Times New Roman"/>
                <w:bCs/>
                <w:color w:val="000000"/>
                <w:sz w:val="28"/>
                <w:szCs w:val="28"/>
                <w:lang w:eastAsia="ru-RU"/>
              </w:rPr>
              <w:t>Прочитать произведение</w:t>
            </w:r>
            <w:r>
              <w:rPr>
                <w:rFonts w:ascii="Times New Roman" w:eastAsia="Times New Roman" w:hAnsi="Times New Roman" w:cs="Times New Roman"/>
                <w:bCs/>
                <w:color w:val="000000"/>
                <w:sz w:val="28"/>
                <w:szCs w:val="28"/>
                <w:lang w:eastAsia="ru-RU"/>
              </w:rPr>
              <w:t xml:space="preserve"> «Три котенка» В. </w:t>
            </w:r>
            <w:proofErr w:type="spellStart"/>
            <w:r>
              <w:rPr>
                <w:rFonts w:ascii="Times New Roman" w:eastAsia="Times New Roman" w:hAnsi="Times New Roman" w:cs="Times New Roman"/>
                <w:bCs/>
                <w:color w:val="000000"/>
                <w:sz w:val="28"/>
                <w:szCs w:val="28"/>
                <w:lang w:eastAsia="ru-RU"/>
              </w:rPr>
              <w:t>Сутеев</w:t>
            </w:r>
            <w:proofErr w:type="spellEnd"/>
          </w:p>
        </w:tc>
      </w:tr>
      <w:tr w:rsidR="006521CE" w:rsidRPr="00F4360D" w:rsidTr="006521CE">
        <w:trPr>
          <w:trHeight w:val="225"/>
        </w:trPr>
        <w:tc>
          <w:tcPr>
            <w:tcW w:w="1276" w:type="dxa"/>
            <w:tcBorders>
              <w:top w:val="single" w:sz="4" w:space="0" w:color="auto"/>
              <w:left w:val="single" w:sz="4" w:space="0" w:color="auto"/>
              <w:bottom w:val="single" w:sz="4" w:space="0" w:color="auto"/>
              <w:right w:val="single" w:sz="4" w:space="0" w:color="auto"/>
            </w:tcBorders>
          </w:tcPr>
          <w:p w:rsidR="006521CE" w:rsidRDefault="006521CE"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Среда </w:t>
            </w:r>
          </w:p>
        </w:tc>
        <w:tc>
          <w:tcPr>
            <w:tcW w:w="2693" w:type="dxa"/>
            <w:tcBorders>
              <w:top w:val="single" w:sz="4" w:space="0" w:color="auto"/>
              <w:left w:val="single" w:sz="4" w:space="0" w:color="auto"/>
              <w:bottom w:val="single" w:sz="4" w:space="0" w:color="auto"/>
              <w:right w:val="single" w:sz="4" w:space="0" w:color="auto"/>
            </w:tcBorders>
          </w:tcPr>
          <w:p w:rsidR="00E27C29" w:rsidRPr="00E27C29" w:rsidRDefault="00E27C29" w:rsidP="00E27C29">
            <w:pPr>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«Собираем урожай».</w:t>
            </w:r>
          </w:p>
          <w:p w:rsidR="00E27C29" w:rsidRPr="00E27C29" w:rsidRDefault="00E27C29" w:rsidP="00E27C29">
            <w:pPr>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«Разноцветная цепочка».</w:t>
            </w:r>
          </w:p>
          <w:p w:rsidR="006521CE" w:rsidRDefault="006521CE" w:rsidP="00E27C29">
            <w:pPr>
              <w:rPr>
                <w:rFonts w:ascii="Times New Roman" w:eastAsia="Times New Roman" w:hAnsi="Times New Roman" w:cs="Times New Roman"/>
                <w:bCs/>
                <w:color w:val="000000"/>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E27C29" w:rsidRPr="00E27C29"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«Три медведя».</w:t>
            </w:r>
          </w:p>
          <w:p w:rsidR="00E27C29" w:rsidRPr="00E27C29"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«На лесной полянке».</w:t>
            </w:r>
          </w:p>
          <w:p w:rsidR="006521CE" w:rsidRPr="006521CE"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«Прокати шарик к своему флажку».</w:t>
            </w:r>
          </w:p>
        </w:tc>
        <w:tc>
          <w:tcPr>
            <w:tcW w:w="2410" w:type="dxa"/>
            <w:tcBorders>
              <w:top w:val="single" w:sz="4" w:space="0" w:color="auto"/>
              <w:left w:val="single" w:sz="4" w:space="0" w:color="auto"/>
              <w:bottom w:val="single" w:sz="4" w:space="0" w:color="auto"/>
              <w:right w:val="single" w:sz="4" w:space="0" w:color="auto"/>
            </w:tcBorders>
          </w:tcPr>
          <w:p w:rsidR="006521CE" w:rsidRDefault="006521CE" w:rsidP="00146968">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Проведение пальчиковых игр «Раз, два, три, четыре, пять! Хотят пальчики все спать</w:t>
            </w:r>
          </w:p>
        </w:tc>
        <w:tc>
          <w:tcPr>
            <w:tcW w:w="2126" w:type="dxa"/>
            <w:tcBorders>
              <w:top w:val="single" w:sz="4" w:space="0" w:color="auto"/>
              <w:left w:val="single" w:sz="4" w:space="0" w:color="auto"/>
              <w:bottom w:val="single" w:sz="4" w:space="0" w:color="auto"/>
              <w:right w:val="single" w:sz="4" w:space="0" w:color="auto"/>
            </w:tcBorders>
          </w:tcPr>
          <w:p w:rsidR="006521CE" w:rsidRDefault="001053C6" w:rsidP="001053C6">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Совместное собирание  математических фигур из палочек. </w:t>
            </w:r>
          </w:p>
        </w:tc>
      </w:tr>
      <w:tr w:rsidR="006521CE" w:rsidRPr="00F4360D" w:rsidTr="006521CE">
        <w:trPr>
          <w:trHeight w:val="142"/>
        </w:trPr>
        <w:tc>
          <w:tcPr>
            <w:tcW w:w="1276" w:type="dxa"/>
            <w:tcBorders>
              <w:top w:val="single" w:sz="4" w:space="0" w:color="auto"/>
              <w:left w:val="single" w:sz="4" w:space="0" w:color="auto"/>
              <w:bottom w:val="single" w:sz="4" w:space="0" w:color="auto"/>
              <w:right w:val="single" w:sz="4" w:space="0" w:color="auto"/>
            </w:tcBorders>
          </w:tcPr>
          <w:p w:rsidR="006521CE" w:rsidRDefault="006521CE"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Четверг </w:t>
            </w:r>
          </w:p>
        </w:tc>
        <w:tc>
          <w:tcPr>
            <w:tcW w:w="2693" w:type="dxa"/>
            <w:tcBorders>
              <w:top w:val="single" w:sz="4" w:space="0" w:color="auto"/>
              <w:left w:val="single" w:sz="4" w:space="0" w:color="auto"/>
              <w:bottom w:val="single" w:sz="4" w:space="0" w:color="auto"/>
              <w:right w:val="single" w:sz="4" w:space="0" w:color="auto"/>
            </w:tcBorders>
          </w:tcPr>
          <w:p w:rsidR="00E27C29" w:rsidRPr="00E27C29" w:rsidRDefault="00E27C29" w:rsidP="00E27C29">
            <w:pPr>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«Спрячь мышку в домике»</w:t>
            </w:r>
            <w:r>
              <w:t xml:space="preserve"> </w:t>
            </w:r>
            <w:r w:rsidRPr="00E27C29">
              <w:rPr>
                <w:rFonts w:ascii="Times New Roman" w:eastAsia="Times New Roman" w:hAnsi="Times New Roman" w:cs="Times New Roman"/>
                <w:bCs/>
                <w:color w:val="000000"/>
                <w:sz w:val="28"/>
                <w:szCs w:val="28"/>
                <w:lang w:eastAsia="ru-RU"/>
              </w:rPr>
              <w:t>«Подбери мячи для кукол».</w:t>
            </w:r>
          </w:p>
          <w:p w:rsidR="006521CE" w:rsidRDefault="00E27C29" w:rsidP="00E27C29">
            <w:pPr>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«Ворота для машинок».</w:t>
            </w:r>
          </w:p>
        </w:tc>
        <w:tc>
          <w:tcPr>
            <w:tcW w:w="2552" w:type="dxa"/>
            <w:tcBorders>
              <w:top w:val="single" w:sz="4" w:space="0" w:color="auto"/>
              <w:left w:val="single" w:sz="4" w:space="0" w:color="auto"/>
              <w:bottom w:val="single" w:sz="4" w:space="0" w:color="auto"/>
              <w:right w:val="single" w:sz="4" w:space="0" w:color="auto"/>
            </w:tcBorders>
          </w:tcPr>
          <w:p w:rsidR="00E27C29" w:rsidRPr="00E27C29"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«Ножки шагают по дорожке».</w:t>
            </w:r>
          </w:p>
          <w:p w:rsidR="006521CE" w:rsidRPr="006521CE"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«Быстрей к своему листу».</w:t>
            </w:r>
          </w:p>
        </w:tc>
        <w:tc>
          <w:tcPr>
            <w:tcW w:w="2410" w:type="dxa"/>
            <w:tcBorders>
              <w:top w:val="single" w:sz="4" w:space="0" w:color="auto"/>
              <w:left w:val="single" w:sz="4" w:space="0" w:color="auto"/>
              <w:bottom w:val="single" w:sz="4" w:space="0" w:color="auto"/>
              <w:right w:val="single" w:sz="4" w:space="0" w:color="auto"/>
            </w:tcBorders>
          </w:tcPr>
          <w:p w:rsidR="006521CE" w:rsidRDefault="006521CE" w:rsidP="00146968">
            <w:pPr>
              <w:jc w:val="both"/>
              <w:rPr>
                <w:rFonts w:ascii="Times New Roman" w:eastAsia="Times New Roman" w:hAnsi="Times New Roman" w:cs="Times New Roman"/>
                <w:bCs/>
                <w:color w:val="000000"/>
                <w:sz w:val="28"/>
                <w:szCs w:val="28"/>
                <w:lang w:eastAsia="ru-RU"/>
              </w:rPr>
            </w:pPr>
            <w:r w:rsidRPr="006521CE">
              <w:rPr>
                <w:rFonts w:ascii="Times New Roman" w:eastAsia="Times New Roman" w:hAnsi="Times New Roman" w:cs="Times New Roman"/>
                <w:bCs/>
                <w:color w:val="000000"/>
                <w:sz w:val="28"/>
                <w:szCs w:val="28"/>
                <w:lang w:eastAsia="ru-RU"/>
              </w:rPr>
              <w:t>Проведение пальчиковых игр</w:t>
            </w:r>
            <w:r>
              <w:t xml:space="preserve"> </w:t>
            </w:r>
            <w:r w:rsidRPr="006521CE">
              <w:rPr>
                <w:rFonts w:ascii="Times New Roman" w:eastAsia="Times New Roman" w:hAnsi="Times New Roman" w:cs="Times New Roman"/>
                <w:bCs/>
                <w:color w:val="000000"/>
                <w:sz w:val="28"/>
                <w:szCs w:val="28"/>
                <w:lang w:eastAsia="ru-RU"/>
              </w:rPr>
              <w:t>«У нашей бабушки десять внучат».</w:t>
            </w:r>
          </w:p>
        </w:tc>
        <w:tc>
          <w:tcPr>
            <w:tcW w:w="2126" w:type="dxa"/>
            <w:tcBorders>
              <w:top w:val="single" w:sz="4" w:space="0" w:color="auto"/>
              <w:left w:val="single" w:sz="4" w:space="0" w:color="auto"/>
              <w:bottom w:val="single" w:sz="4" w:space="0" w:color="auto"/>
              <w:right w:val="single" w:sz="4" w:space="0" w:color="auto"/>
            </w:tcBorders>
          </w:tcPr>
          <w:p w:rsidR="006521CE" w:rsidRDefault="00E236B3" w:rsidP="001053C6">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Прочтение сказки В. Катаева «Цветик – </w:t>
            </w:r>
            <w:proofErr w:type="spellStart"/>
            <w:r>
              <w:rPr>
                <w:rFonts w:ascii="Times New Roman" w:eastAsia="Times New Roman" w:hAnsi="Times New Roman" w:cs="Times New Roman"/>
                <w:bCs/>
                <w:color w:val="000000"/>
                <w:sz w:val="28"/>
                <w:szCs w:val="28"/>
                <w:lang w:eastAsia="ru-RU"/>
              </w:rPr>
              <w:t>семицветик</w:t>
            </w:r>
            <w:proofErr w:type="spellEnd"/>
            <w:r>
              <w:rPr>
                <w:rFonts w:ascii="Times New Roman" w:eastAsia="Times New Roman" w:hAnsi="Times New Roman" w:cs="Times New Roman"/>
                <w:bCs/>
                <w:color w:val="000000"/>
                <w:sz w:val="28"/>
                <w:szCs w:val="28"/>
                <w:lang w:eastAsia="ru-RU"/>
              </w:rPr>
              <w:t>»</w:t>
            </w:r>
          </w:p>
        </w:tc>
      </w:tr>
      <w:tr w:rsidR="006521CE" w:rsidRPr="00F4360D" w:rsidTr="00146968">
        <w:trPr>
          <w:trHeight w:val="165"/>
        </w:trPr>
        <w:tc>
          <w:tcPr>
            <w:tcW w:w="1276" w:type="dxa"/>
            <w:tcBorders>
              <w:top w:val="single" w:sz="4" w:space="0" w:color="auto"/>
              <w:left w:val="single" w:sz="4" w:space="0" w:color="auto"/>
              <w:bottom w:val="single" w:sz="4" w:space="0" w:color="auto"/>
              <w:right w:val="single" w:sz="4" w:space="0" w:color="auto"/>
            </w:tcBorders>
          </w:tcPr>
          <w:p w:rsidR="006521CE" w:rsidRDefault="00E27C29" w:rsidP="001053C6">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w:t>
            </w:r>
            <w:r w:rsidR="006521CE">
              <w:rPr>
                <w:rFonts w:ascii="Times New Roman" w:eastAsia="Times New Roman" w:hAnsi="Times New Roman" w:cs="Times New Roman"/>
                <w:bCs/>
                <w:color w:val="000000"/>
                <w:sz w:val="28"/>
                <w:szCs w:val="28"/>
                <w:lang w:eastAsia="ru-RU"/>
              </w:rPr>
              <w:t>ятница</w:t>
            </w:r>
          </w:p>
        </w:tc>
        <w:tc>
          <w:tcPr>
            <w:tcW w:w="2693" w:type="dxa"/>
            <w:tcBorders>
              <w:top w:val="single" w:sz="4" w:space="0" w:color="auto"/>
              <w:left w:val="single" w:sz="4" w:space="0" w:color="auto"/>
              <w:bottom w:val="single" w:sz="4" w:space="0" w:color="auto"/>
              <w:right w:val="single" w:sz="4" w:space="0" w:color="auto"/>
            </w:tcBorders>
          </w:tcPr>
          <w:p w:rsidR="00E27C29" w:rsidRPr="00E27C29" w:rsidRDefault="00E27C29" w:rsidP="00E27C29">
            <w:pPr>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«Кто что выберет из мешочка».</w:t>
            </w:r>
          </w:p>
          <w:p w:rsidR="006521CE" w:rsidRDefault="00E27C29" w:rsidP="00E27C29">
            <w:pPr>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«Отгадай предмет».</w:t>
            </w:r>
            <w:r>
              <w:t xml:space="preserve"> </w:t>
            </w:r>
            <w:r w:rsidRPr="00E27C29">
              <w:rPr>
                <w:rFonts w:ascii="Times New Roman" w:eastAsia="Times New Roman" w:hAnsi="Times New Roman" w:cs="Times New Roman"/>
                <w:bCs/>
                <w:color w:val="000000"/>
                <w:sz w:val="28"/>
                <w:szCs w:val="28"/>
                <w:lang w:eastAsia="ru-RU"/>
              </w:rPr>
              <w:t>«Геометрическая мозаика»</w:t>
            </w:r>
          </w:p>
        </w:tc>
        <w:tc>
          <w:tcPr>
            <w:tcW w:w="2552" w:type="dxa"/>
            <w:tcBorders>
              <w:top w:val="single" w:sz="4" w:space="0" w:color="auto"/>
              <w:left w:val="single" w:sz="4" w:space="0" w:color="auto"/>
              <w:bottom w:val="single" w:sz="4" w:space="0" w:color="auto"/>
              <w:right w:val="single" w:sz="4" w:space="0" w:color="auto"/>
            </w:tcBorders>
          </w:tcPr>
          <w:p w:rsidR="00E27C29" w:rsidRPr="00E27C29"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«Что спрятано?».</w:t>
            </w:r>
          </w:p>
          <w:p w:rsidR="00E27C29" w:rsidRPr="00E27C29" w:rsidRDefault="00E27C29" w:rsidP="00E27C29">
            <w:pPr>
              <w:jc w:val="both"/>
              <w:rPr>
                <w:rFonts w:ascii="Times New Roman" w:eastAsia="Times New Roman" w:hAnsi="Times New Roman" w:cs="Times New Roman"/>
                <w:bCs/>
                <w:color w:val="000000"/>
                <w:sz w:val="28"/>
                <w:szCs w:val="28"/>
                <w:lang w:eastAsia="ru-RU"/>
              </w:rPr>
            </w:pPr>
            <w:r w:rsidRPr="00E27C29">
              <w:rPr>
                <w:rFonts w:ascii="Times New Roman" w:eastAsia="Times New Roman" w:hAnsi="Times New Roman" w:cs="Times New Roman"/>
                <w:bCs/>
                <w:color w:val="000000"/>
                <w:sz w:val="28"/>
                <w:szCs w:val="28"/>
                <w:lang w:eastAsia="ru-RU"/>
              </w:rPr>
              <w:t>«Найди свой цвет».</w:t>
            </w:r>
          </w:p>
          <w:p w:rsidR="006521CE" w:rsidRPr="006521CE" w:rsidRDefault="006521CE" w:rsidP="00E27C29">
            <w:pPr>
              <w:jc w:val="both"/>
              <w:rPr>
                <w:rFonts w:ascii="Times New Roman" w:eastAsia="Times New Roman" w:hAnsi="Times New Roman" w:cs="Times New Roman"/>
                <w:bCs/>
                <w:color w:val="000000"/>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6521CE" w:rsidRDefault="00E34931" w:rsidP="006521CE">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Математические сказки:</w:t>
            </w:r>
            <w:r w:rsidR="006521CE" w:rsidRPr="006521CE">
              <w:rPr>
                <w:rFonts w:ascii="Times New Roman" w:eastAsia="Times New Roman" w:hAnsi="Times New Roman" w:cs="Times New Roman"/>
                <w:bCs/>
                <w:color w:val="000000"/>
                <w:sz w:val="28"/>
                <w:szCs w:val="28"/>
                <w:lang w:eastAsia="ru-RU"/>
              </w:rPr>
              <w:t>«Математика в Лесу».</w:t>
            </w:r>
          </w:p>
        </w:tc>
        <w:tc>
          <w:tcPr>
            <w:tcW w:w="2126" w:type="dxa"/>
            <w:tcBorders>
              <w:top w:val="single" w:sz="4" w:space="0" w:color="auto"/>
              <w:left w:val="single" w:sz="4" w:space="0" w:color="auto"/>
              <w:bottom w:val="single" w:sz="4" w:space="0" w:color="auto"/>
              <w:right w:val="single" w:sz="4" w:space="0" w:color="auto"/>
            </w:tcBorders>
          </w:tcPr>
          <w:p w:rsidR="006521CE" w:rsidRDefault="00E236B3" w:rsidP="001053C6">
            <w:pPr>
              <w:rPr>
                <w:rFonts w:ascii="Times New Roman" w:eastAsia="Times New Roman" w:hAnsi="Times New Roman" w:cs="Times New Roman"/>
                <w:bCs/>
                <w:color w:val="000000"/>
                <w:sz w:val="28"/>
                <w:szCs w:val="28"/>
                <w:lang w:eastAsia="ru-RU"/>
              </w:rPr>
            </w:pPr>
            <w:r w:rsidRPr="00E236B3">
              <w:rPr>
                <w:rFonts w:ascii="Times New Roman" w:eastAsia="Times New Roman" w:hAnsi="Times New Roman" w:cs="Times New Roman"/>
                <w:bCs/>
                <w:color w:val="000000"/>
                <w:sz w:val="28"/>
                <w:szCs w:val="28"/>
                <w:lang w:eastAsia="ru-RU"/>
              </w:rPr>
              <w:t>Инд-е беседы и рекомендации родителям на тему: Развитие логического мышления.</w:t>
            </w:r>
          </w:p>
        </w:tc>
      </w:tr>
    </w:tbl>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Подвижные игры на ориентировку в пространстве.</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Приложение.</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«Где звенит?»</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Дети сидят или стоят по одну сторону комнаты. Воспитатель предлагает им отвернуться к стене и не поворачиваться. В это время няня с колокольчиком прячется за шкаф на противоположной стороне комнаты. Воспитатель предлагает послушать, где звенит колокольчик, и найти его. Дети идут на звук колокольчика, находят его и снова собираются около воспитателя. Няня прячется в другое место. Игра повторяется.</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Указания. Воспитатель отвлекает детей, чтобы они не смотрели, куда прячется няня. Он предлагает детям подойти поближе. Звонить в колокольчик надо сначала тихо, потом погромче. При неоднократном повторении игры звонить в колокольчик вместо няни может кто-либо из детей, участвующих в игре.</w:t>
      </w:r>
    </w:p>
    <w:p w:rsidR="00B72C6F" w:rsidRPr="00B72C6F" w:rsidRDefault="000D13B6" w:rsidP="00B72C6F">
      <w:pPr>
        <w:rPr>
          <w:rFonts w:ascii="Times New Roman" w:hAnsi="Times New Roman" w:cs="Times New Roman"/>
          <w:sz w:val="28"/>
          <w:szCs w:val="28"/>
        </w:rPr>
      </w:pPr>
      <w:r w:rsidRPr="00B72C6F">
        <w:rPr>
          <w:rFonts w:ascii="Times New Roman" w:hAnsi="Times New Roman" w:cs="Times New Roman"/>
          <w:sz w:val="28"/>
          <w:szCs w:val="28"/>
        </w:rPr>
        <w:t xml:space="preserve"> </w:t>
      </w:r>
      <w:r w:rsidR="00B72C6F" w:rsidRPr="00B72C6F">
        <w:rPr>
          <w:rFonts w:ascii="Times New Roman" w:hAnsi="Times New Roman" w:cs="Times New Roman"/>
          <w:sz w:val="28"/>
          <w:szCs w:val="28"/>
        </w:rPr>
        <w:t>«Найди флажок»</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Дети сидят на стульях по одну сторону комнаты. Воспитатель предлагает им закрыть глаза, а сам тем временем раскладывает флажки по количеству детей в разных местах комнаты. Затем говорит: «Найдите спрятанные флажки». Дети открывают глаза и ищут флажки. Тот, кто найдет флажок, подходит к воспитателю: когда все дети найдут, воспитатель предлагает пройти с флажками по комнате, а затем сесть на свои места. Игра повторяется.</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Указания. Флажки должны быть одного цвета, в противном случае при выборе флажка могут возникнуть конфликты. Флажки надо раскладывать так, чтобы дети могли их легко найти и достать. </w:t>
      </w:r>
    </w:p>
    <w:p w:rsidR="00B72C6F" w:rsidRPr="00B72C6F" w:rsidRDefault="000D13B6" w:rsidP="00B72C6F">
      <w:pPr>
        <w:rPr>
          <w:rFonts w:ascii="Times New Roman" w:hAnsi="Times New Roman" w:cs="Times New Roman"/>
          <w:sz w:val="28"/>
          <w:szCs w:val="28"/>
        </w:rPr>
      </w:pPr>
      <w:r w:rsidRPr="00B72C6F">
        <w:rPr>
          <w:rFonts w:ascii="Times New Roman" w:hAnsi="Times New Roman" w:cs="Times New Roman"/>
          <w:sz w:val="28"/>
          <w:szCs w:val="28"/>
        </w:rPr>
        <w:t xml:space="preserve"> </w:t>
      </w:r>
      <w:r w:rsidR="00B72C6F" w:rsidRPr="00B72C6F">
        <w:rPr>
          <w:rFonts w:ascii="Times New Roman" w:hAnsi="Times New Roman" w:cs="Times New Roman"/>
          <w:sz w:val="28"/>
          <w:szCs w:val="28"/>
        </w:rPr>
        <w:t>«Мы веселые ребята».</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 Цель – научить ходить и бегать врассыпную на ограниченной площади. Развивать быстроту и ловкость.</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 Ход игры: Мы веселые ребята любим бегать и играть. Раз, два, три, четыре, пять – ну попробуй нас догнать. Дети разбегаются, </w:t>
      </w:r>
      <w:proofErr w:type="spellStart"/>
      <w:r w:rsidRPr="00B72C6F">
        <w:rPr>
          <w:rFonts w:ascii="Times New Roman" w:hAnsi="Times New Roman" w:cs="Times New Roman"/>
          <w:sz w:val="28"/>
          <w:szCs w:val="28"/>
        </w:rPr>
        <w:t>ловишка</w:t>
      </w:r>
      <w:proofErr w:type="spellEnd"/>
      <w:r w:rsidRPr="00B72C6F">
        <w:rPr>
          <w:rFonts w:ascii="Times New Roman" w:hAnsi="Times New Roman" w:cs="Times New Roman"/>
          <w:sz w:val="28"/>
          <w:szCs w:val="28"/>
        </w:rPr>
        <w:t xml:space="preserve"> ловит детей.</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С. Михалков «Котята».</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Вы послушайте, ребята,</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Я хочу вам рассказать.</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Родились у нас котята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Их по счету ровно пять.</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Мы решали, мы гадали:</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Как же нам котят назвать?</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Наконец мы их назвали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Раз, Два, Три, Четыре, Пять.</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Раз – котенок самый белый,</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Два – котенок самый смелый,</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Три – котенок самый умный,</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А Четыре – самый шумный.</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Пять – похож на Три и Два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Те же хвост и голова,</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То же пятнышко на спинке,</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Так же спит весь день в корзинке.</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Хороши у нас котята –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Раз, Два, Три, Четыре, Пять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Заходите к нам, ребята,</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Посмотреть и посчитать.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Загадки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Если взял бы я окружность,</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С двух сторон немного сжал,</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Отвечайте дети дружно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Получился бы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Ответ: Овал</w:t>
      </w:r>
    </w:p>
    <w:p w:rsidR="00B72C6F" w:rsidRPr="00B72C6F" w:rsidRDefault="00B72C6F" w:rsidP="00B72C6F">
      <w:pPr>
        <w:rPr>
          <w:rFonts w:ascii="Times New Roman" w:hAnsi="Times New Roman" w:cs="Times New Roman"/>
          <w:sz w:val="28"/>
          <w:szCs w:val="28"/>
        </w:rPr>
      </w:pP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Нет углов у меня,</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И похож на блюдце я,</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На тарелку и на крышку,</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На кольцо, на колесо.</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Кто же я такой, друзья?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Ответ: Круг</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Четыре палочки сложил,</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И вот квадратик получил.</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Он давно знаком со мной,</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Каждый угол в нем - прямой.</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Все четыре стороны</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Одинаковой длины.</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Вам его представить рад,</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А зовут его...</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Ответ: Квадрат</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Три вершины,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Три угла,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Три сторонки –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 xml:space="preserve">Кто же я?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Ответ: Треугольник.</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Встал квадрат на уголок-</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Ткнулся носом в потолок.</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Вверх он рос еще дней пять.</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Как теперь его назвать?</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Ответ: Ромб</w:t>
      </w:r>
    </w:p>
    <w:p w:rsidR="00B72C6F" w:rsidRPr="00B72C6F" w:rsidRDefault="00B72C6F" w:rsidP="00B72C6F">
      <w:pPr>
        <w:rPr>
          <w:rFonts w:ascii="Times New Roman" w:hAnsi="Times New Roman" w:cs="Times New Roman"/>
          <w:sz w:val="28"/>
          <w:szCs w:val="28"/>
        </w:rPr>
      </w:pP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Два квадрата-близнеца –</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Половинки их отца.</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Сторонами приложи,</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Имя их отца скажи.</w:t>
      </w:r>
    </w:p>
    <w:p w:rsidR="00B72C6F" w:rsidRPr="00B72C6F" w:rsidRDefault="00B72C6F" w:rsidP="00B72C6F">
      <w:pPr>
        <w:rPr>
          <w:rFonts w:ascii="Times New Roman" w:hAnsi="Times New Roman" w:cs="Times New Roman"/>
          <w:sz w:val="28"/>
          <w:szCs w:val="28"/>
        </w:rPr>
      </w:pPr>
      <w:r w:rsidRPr="00B72C6F">
        <w:rPr>
          <w:rFonts w:ascii="Times New Roman" w:hAnsi="Times New Roman" w:cs="Times New Roman"/>
          <w:sz w:val="28"/>
          <w:szCs w:val="28"/>
        </w:rPr>
        <w:t>Ответ: Прямоугольник</w:t>
      </w:r>
    </w:p>
    <w:p w:rsidR="00F0207B" w:rsidRPr="006521CE" w:rsidRDefault="006521CE" w:rsidP="00F0207B">
      <w:pPr>
        <w:spacing w:after="0" w:line="240" w:lineRule="auto"/>
        <w:jc w:val="center"/>
        <w:rPr>
          <w:rFonts w:ascii="Times New Roman" w:hAnsi="Times New Roman" w:cs="Times New Roman"/>
          <w:b/>
          <w:bCs/>
          <w:sz w:val="28"/>
          <w:szCs w:val="28"/>
        </w:rPr>
      </w:pPr>
      <w:proofErr w:type="gramStart"/>
      <w:r w:rsidRPr="006521CE">
        <w:rPr>
          <w:rFonts w:ascii="Times New Roman" w:hAnsi="Times New Roman" w:cs="Times New Roman"/>
          <w:b/>
          <w:bCs/>
          <w:sz w:val="28"/>
          <w:szCs w:val="28"/>
        </w:rPr>
        <w:t>Приложение .</w:t>
      </w:r>
      <w:proofErr w:type="gramEnd"/>
    </w:p>
    <w:p w:rsidR="00F0207B" w:rsidRPr="006521CE" w:rsidRDefault="00F0207B" w:rsidP="00F0207B">
      <w:pPr>
        <w:spacing w:after="0" w:line="240" w:lineRule="auto"/>
        <w:jc w:val="center"/>
        <w:rPr>
          <w:rFonts w:ascii="Times New Roman" w:hAnsi="Times New Roman" w:cs="Times New Roman"/>
          <w:b/>
          <w:bCs/>
          <w:sz w:val="28"/>
          <w:szCs w:val="28"/>
        </w:rPr>
      </w:pPr>
      <w:r w:rsidRPr="006521CE">
        <w:rPr>
          <w:rFonts w:ascii="Times New Roman" w:hAnsi="Times New Roman" w:cs="Times New Roman"/>
          <w:b/>
          <w:bCs/>
          <w:sz w:val="28"/>
          <w:szCs w:val="28"/>
        </w:rPr>
        <w:t>Занимательная математика,</w:t>
      </w:r>
    </w:p>
    <w:p w:rsidR="00F0207B" w:rsidRDefault="00F0207B" w:rsidP="00F0207B">
      <w:pPr>
        <w:spacing w:after="0" w:line="240" w:lineRule="auto"/>
        <w:rPr>
          <w:bCs/>
          <w:sz w:val="28"/>
          <w:szCs w:val="28"/>
        </w:rPr>
      </w:pP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bCs/>
          <w:sz w:val="28"/>
          <w:szCs w:val="28"/>
        </w:rPr>
        <w:t>Цель:</w:t>
      </w:r>
      <w:r w:rsidRPr="006521CE">
        <w:rPr>
          <w:rFonts w:ascii="Times New Roman" w:hAnsi="Times New Roman" w:cs="Times New Roman"/>
          <w:sz w:val="28"/>
          <w:szCs w:val="28"/>
        </w:rPr>
        <w:t> Закрепить с детьми счёт в пределах пяти, познакомить с цифрой 5.</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bCs/>
          <w:sz w:val="28"/>
          <w:szCs w:val="28"/>
        </w:rPr>
        <w:t>Задачи:</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bCs/>
          <w:i/>
          <w:iCs/>
          <w:sz w:val="28"/>
          <w:szCs w:val="28"/>
        </w:rPr>
        <w:t>Обучающие:</w:t>
      </w:r>
      <w:r w:rsidRPr="006521CE">
        <w:rPr>
          <w:rFonts w:ascii="Times New Roman" w:hAnsi="Times New Roman" w:cs="Times New Roman"/>
          <w:sz w:val="28"/>
          <w:szCs w:val="28"/>
        </w:rPr>
        <w:t> </w:t>
      </w:r>
    </w:p>
    <w:p w:rsidR="00F0207B" w:rsidRPr="006521CE" w:rsidRDefault="00F0207B" w:rsidP="00F0207B">
      <w:pPr>
        <w:pStyle w:val="a4"/>
        <w:numPr>
          <w:ilvl w:val="0"/>
          <w:numId w:val="1"/>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учить самостоятельно, применять способ наложения для определения схожих геометрических форм;</w:t>
      </w:r>
    </w:p>
    <w:p w:rsidR="00F0207B" w:rsidRPr="006521CE" w:rsidRDefault="00F0207B" w:rsidP="00F0207B">
      <w:pPr>
        <w:pStyle w:val="a4"/>
        <w:numPr>
          <w:ilvl w:val="0"/>
          <w:numId w:val="1"/>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продолжать формировать умение сравнивать предметы по высоте: самый низкий, выше, самый высокий.</w:t>
      </w:r>
    </w:p>
    <w:p w:rsidR="00F0207B" w:rsidRPr="006521CE" w:rsidRDefault="00F0207B" w:rsidP="00F0207B">
      <w:pPr>
        <w:pStyle w:val="a4"/>
        <w:numPr>
          <w:ilvl w:val="0"/>
          <w:numId w:val="1"/>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учить устанавливать связь между числом и количеством предметов;</w:t>
      </w:r>
    </w:p>
    <w:p w:rsidR="00F0207B" w:rsidRPr="006521CE" w:rsidRDefault="00F0207B" w:rsidP="00F0207B">
      <w:pPr>
        <w:pStyle w:val="a4"/>
        <w:numPr>
          <w:ilvl w:val="0"/>
          <w:numId w:val="1"/>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учить обозначать число пять цифрой 5;</w:t>
      </w:r>
    </w:p>
    <w:p w:rsidR="00F0207B" w:rsidRPr="006521CE" w:rsidRDefault="00F0207B" w:rsidP="00F0207B">
      <w:pPr>
        <w:pStyle w:val="a4"/>
        <w:numPr>
          <w:ilvl w:val="0"/>
          <w:numId w:val="1"/>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Учить считать до 5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bCs/>
          <w:i/>
          <w:iCs/>
          <w:sz w:val="28"/>
          <w:szCs w:val="28"/>
        </w:rPr>
        <w:t>Развивающие:</w:t>
      </w:r>
    </w:p>
    <w:p w:rsidR="00F0207B" w:rsidRPr="006521CE" w:rsidRDefault="00F0207B" w:rsidP="00F0207B">
      <w:pPr>
        <w:pStyle w:val="a4"/>
        <w:numPr>
          <w:ilvl w:val="0"/>
          <w:numId w:val="2"/>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продолжать формировать увеличение объема внимания и памяти детей;</w:t>
      </w:r>
    </w:p>
    <w:p w:rsidR="00F0207B" w:rsidRPr="006521CE" w:rsidRDefault="00F0207B" w:rsidP="00F0207B">
      <w:pPr>
        <w:pStyle w:val="a4"/>
        <w:numPr>
          <w:ilvl w:val="0"/>
          <w:numId w:val="2"/>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формировать приемы умственных действий: анализ, синтез, сравнение;</w:t>
      </w:r>
    </w:p>
    <w:p w:rsidR="00F0207B" w:rsidRPr="006521CE" w:rsidRDefault="00F0207B" w:rsidP="00F0207B">
      <w:pPr>
        <w:pStyle w:val="a4"/>
        <w:numPr>
          <w:ilvl w:val="0"/>
          <w:numId w:val="2"/>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развивать разговорную речь, умение аргументировать свои высказывания, строить простейшие умозаключения;</w:t>
      </w:r>
    </w:p>
    <w:p w:rsidR="00F0207B" w:rsidRPr="006521CE" w:rsidRDefault="00F0207B" w:rsidP="00F0207B">
      <w:pPr>
        <w:pStyle w:val="a4"/>
        <w:numPr>
          <w:ilvl w:val="0"/>
          <w:numId w:val="2"/>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стимулировать познавательную активность детей посредством использования произведений музыкального искусства;</w:t>
      </w:r>
    </w:p>
    <w:p w:rsidR="00F0207B" w:rsidRPr="006521CE" w:rsidRDefault="00F0207B" w:rsidP="00F0207B">
      <w:pPr>
        <w:pStyle w:val="a4"/>
        <w:numPr>
          <w:ilvl w:val="0"/>
          <w:numId w:val="2"/>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формировать эстетическое восприятие окружающего.</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bCs/>
          <w:i/>
          <w:iCs/>
          <w:sz w:val="28"/>
          <w:szCs w:val="28"/>
        </w:rPr>
        <w:t>Воспитательные:</w:t>
      </w:r>
    </w:p>
    <w:p w:rsidR="00F0207B" w:rsidRPr="006521CE" w:rsidRDefault="00F0207B" w:rsidP="00F0207B">
      <w:pPr>
        <w:pStyle w:val="a4"/>
        <w:numPr>
          <w:ilvl w:val="0"/>
          <w:numId w:val="3"/>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воспитывать стремление работать согласованно, уступать товарищам, помогать друг другу;</w:t>
      </w:r>
    </w:p>
    <w:p w:rsidR="00F0207B" w:rsidRPr="006521CE" w:rsidRDefault="00F0207B" w:rsidP="00F0207B">
      <w:pPr>
        <w:pStyle w:val="a4"/>
        <w:numPr>
          <w:ilvl w:val="0"/>
          <w:numId w:val="3"/>
        </w:num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воспитывать самостоятельность, активность и творческие способности детей.</w:t>
      </w:r>
    </w:p>
    <w:p w:rsidR="00F0207B" w:rsidRPr="006521CE" w:rsidRDefault="00F0207B" w:rsidP="00F0207B">
      <w:pPr>
        <w:spacing w:after="0" w:line="240" w:lineRule="auto"/>
        <w:rPr>
          <w:rFonts w:ascii="Times New Roman" w:hAnsi="Times New Roman" w:cs="Times New Roman"/>
          <w:i/>
          <w:sz w:val="28"/>
          <w:szCs w:val="28"/>
        </w:rPr>
      </w:pPr>
      <w:r w:rsidRPr="006521CE">
        <w:rPr>
          <w:rFonts w:ascii="Times New Roman" w:hAnsi="Times New Roman" w:cs="Times New Roman"/>
          <w:bCs/>
          <w:i/>
          <w:sz w:val="28"/>
          <w:szCs w:val="28"/>
        </w:rPr>
        <w:t>Методические приемы:</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работа с раздаточным и демонстрационным материалом;</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сюрпризный момент;</w:t>
      </w:r>
    </w:p>
    <w:p w:rsidR="00F0207B" w:rsidRPr="006521CE" w:rsidRDefault="00F0207B" w:rsidP="00F0207B">
      <w:pPr>
        <w:spacing w:after="0" w:line="240" w:lineRule="auto"/>
        <w:rPr>
          <w:rFonts w:ascii="Times New Roman" w:hAnsi="Times New Roman" w:cs="Times New Roman"/>
          <w:i/>
          <w:sz w:val="28"/>
          <w:szCs w:val="28"/>
        </w:rPr>
      </w:pPr>
      <w:r w:rsidRPr="006521CE">
        <w:rPr>
          <w:rFonts w:ascii="Times New Roman" w:hAnsi="Times New Roman" w:cs="Times New Roman"/>
          <w:bCs/>
          <w:i/>
          <w:sz w:val="28"/>
          <w:szCs w:val="28"/>
        </w:rPr>
        <w:t>Материалы к занятию:</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bCs/>
          <w:i/>
          <w:iCs/>
          <w:sz w:val="28"/>
          <w:szCs w:val="28"/>
        </w:rPr>
        <w:t>Демонстрационный материал:</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Мольберт, четыре домика (разных по высоте и ширине). Теремок: мышка, заяц, волк, лиса, медведь – театральные куклы. Пять замков; 5 ключей </w:t>
      </w:r>
      <w:r w:rsidRPr="006521CE">
        <w:rPr>
          <w:rFonts w:ascii="Times New Roman" w:hAnsi="Times New Roman" w:cs="Times New Roman"/>
          <w:i/>
          <w:iCs/>
          <w:sz w:val="28"/>
          <w:szCs w:val="28"/>
        </w:rPr>
        <w:t>(разные геометрические фигуры)</w:t>
      </w:r>
      <w:r w:rsidRPr="006521CE">
        <w:rPr>
          <w:rFonts w:ascii="Times New Roman" w:hAnsi="Times New Roman" w:cs="Times New Roman"/>
          <w:sz w:val="28"/>
          <w:szCs w:val="28"/>
        </w:rPr>
        <w:t>; карточки с изображением мышонка, ежат, зайчат, бельчат,  фотографии с изображением 5 котят; набор карточек с изображением цифр от 1 до 5; Аудио запись «Звуки леса».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bCs/>
          <w:i/>
          <w:iCs/>
          <w:sz w:val="28"/>
          <w:szCs w:val="28"/>
        </w:rPr>
        <w:t>Раздаточный материал:</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карточки с изображением цифр от 1 до 5 </w:t>
      </w:r>
      <w:r w:rsidRPr="006521CE">
        <w:rPr>
          <w:rFonts w:ascii="Times New Roman" w:hAnsi="Times New Roman" w:cs="Times New Roman"/>
          <w:i/>
          <w:iCs/>
          <w:sz w:val="28"/>
          <w:szCs w:val="28"/>
        </w:rPr>
        <w:t>(на каждого ребенка)</w:t>
      </w:r>
      <w:r w:rsidRPr="006521CE">
        <w:rPr>
          <w:rFonts w:ascii="Times New Roman" w:hAnsi="Times New Roman" w:cs="Times New Roman"/>
          <w:sz w:val="28"/>
          <w:szCs w:val="28"/>
        </w:rPr>
        <w:t xml:space="preserve">; </w:t>
      </w:r>
    </w:p>
    <w:p w:rsidR="00F0207B" w:rsidRPr="006521CE" w:rsidRDefault="00F0207B" w:rsidP="00F0207B">
      <w:pPr>
        <w:spacing w:after="0" w:line="240" w:lineRule="auto"/>
        <w:rPr>
          <w:rFonts w:ascii="Times New Roman" w:hAnsi="Times New Roman" w:cs="Times New Roman"/>
          <w:bCs/>
          <w:sz w:val="28"/>
          <w:szCs w:val="28"/>
        </w:rPr>
      </w:pPr>
    </w:p>
    <w:p w:rsidR="00F0207B" w:rsidRPr="006521CE" w:rsidRDefault="00F0207B" w:rsidP="00F0207B">
      <w:pPr>
        <w:spacing w:after="0" w:line="240" w:lineRule="auto"/>
        <w:rPr>
          <w:rFonts w:ascii="Times New Roman" w:hAnsi="Times New Roman" w:cs="Times New Roman"/>
          <w:b/>
          <w:i/>
          <w:sz w:val="28"/>
          <w:szCs w:val="28"/>
          <w:u w:val="single"/>
        </w:rPr>
      </w:pPr>
      <w:r w:rsidRPr="006521CE">
        <w:rPr>
          <w:rFonts w:ascii="Times New Roman" w:hAnsi="Times New Roman" w:cs="Times New Roman"/>
          <w:bCs/>
          <w:sz w:val="28"/>
          <w:szCs w:val="28"/>
        </w:rPr>
        <w:t xml:space="preserve"> </w:t>
      </w:r>
      <w:r w:rsidRPr="006521CE">
        <w:rPr>
          <w:rFonts w:ascii="Times New Roman" w:hAnsi="Times New Roman" w:cs="Times New Roman"/>
          <w:b/>
          <w:bCs/>
          <w:i/>
          <w:sz w:val="28"/>
          <w:szCs w:val="28"/>
          <w:u w:val="single"/>
        </w:rPr>
        <w:t>ХОД ЗАНЯТИЯ</w:t>
      </w:r>
    </w:p>
    <w:p w:rsidR="00F0207B" w:rsidRPr="006521CE" w:rsidRDefault="00F0207B" w:rsidP="00F0207B">
      <w:pPr>
        <w:spacing w:after="0" w:line="240" w:lineRule="auto"/>
        <w:rPr>
          <w:rFonts w:ascii="Times New Roman" w:hAnsi="Times New Roman" w:cs="Times New Roman"/>
          <w:sz w:val="28"/>
          <w:szCs w:val="28"/>
        </w:rPr>
      </w:pP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Введение в игровую ситуацию.</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bCs/>
          <w:sz w:val="28"/>
          <w:szCs w:val="28"/>
        </w:rPr>
        <w:t>Воспитатель.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Мы с вами отправляемся в необычайное путешествие – в сказочный лес. (Звучит музыка «Звуки леса») Дорога впереди дальняя. Как хорошо идти по лесной дорожке в солнечную погоду!</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Мы пойдем весело, радостно, быстро, бодро.</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Воспитатель стимулирует двигательную активность детей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Осторожно, мы вошли в лес! Как нужно идти по лесу?</w:t>
      </w:r>
    </w:p>
    <w:p w:rsidR="00F0207B" w:rsidRPr="006521CE" w:rsidRDefault="00F0207B" w:rsidP="00F0207B">
      <w:pPr>
        <w:spacing w:after="0" w:line="240" w:lineRule="auto"/>
        <w:rPr>
          <w:rFonts w:ascii="Times New Roman" w:hAnsi="Times New Roman" w:cs="Times New Roman"/>
          <w:i/>
          <w:iCs/>
          <w:sz w:val="28"/>
          <w:szCs w:val="28"/>
          <w:u w:val="single"/>
        </w:rPr>
      </w:pPr>
      <w:r w:rsidRPr="006521CE">
        <w:rPr>
          <w:rFonts w:ascii="Times New Roman" w:hAnsi="Times New Roman" w:cs="Times New Roman"/>
          <w:i/>
          <w:iCs/>
          <w:sz w:val="28"/>
          <w:szCs w:val="28"/>
          <w:u w:val="single"/>
        </w:rPr>
        <w:t>Ответы детей: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В: Мы пойдем аккуратно, тихо, не будем шуметь. Почему? Как вы думаете?</w:t>
      </w:r>
    </w:p>
    <w:p w:rsidR="00F0207B" w:rsidRPr="006521CE" w:rsidRDefault="00F0207B" w:rsidP="00F0207B">
      <w:pPr>
        <w:spacing w:after="0" w:line="240" w:lineRule="auto"/>
        <w:rPr>
          <w:rFonts w:ascii="Times New Roman" w:hAnsi="Times New Roman" w:cs="Times New Roman"/>
          <w:sz w:val="28"/>
          <w:szCs w:val="28"/>
          <w:u w:val="single"/>
        </w:rPr>
      </w:pPr>
      <w:r w:rsidRPr="006521CE">
        <w:rPr>
          <w:rFonts w:ascii="Times New Roman" w:hAnsi="Times New Roman" w:cs="Times New Roman"/>
          <w:i/>
          <w:iCs/>
          <w:sz w:val="28"/>
          <w:szCs w:val="28"/>
          <w:u w:val="single"/>
        </w:rPr>
        <w:t>Ответы детей: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В: Конечно, ведь в траве живут кузнечики, бабочки, другие насекомые, мы можем их потревожить. А на деревьях живут птицы, а в лесной тиши обитают животные – мы можем их напугать, если будем им мешать.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 xml:space="preserve">Смотрите: мы пришли на лесную полянку. Здесь стоят домики, а среди них теремок. Какие они по высоте? Ширине?  </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Предлагает сравнить домики по размеру.</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Покажите самый низкий домик.</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А теперь домик повыше.</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А теперь самый узкий.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И самый широкий.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А какой по размеру теремок? </w:t>
      </w:r>
      <w:r w:rsidRPr="006521CE">
        <w:rPr>
          <w:rFonts w:ascii="Times New Roman" w:hAnsi="Times New Roman" w:cs="Times New Roman"/>
          <w:i/>
          <w:iCs/>
          <w:sz w:val="28"/>
          <w:szCs w:val="28"/>
        </w:rPr>
        <w:t>(самый большой) Где он находится? (В середине)</w:t>
      </w:r>
    </w:p>
    <w:p w:rsidR="00F0207B" w:rsidRPr="006521CE" w:rsidRDefault="00F0207B" w:rsidP="00F0207B">
      <w:pPr>
        <w:spacing w:after="0" w:line="240" w:lineRule="auto"/>
        <w:rPr>
          <w:rFonts w:ascii="Times New Roman" w:hAnsi="Times New Roman" w:cs="Times New Roman"/>
          <w:i/>
          <w:iCs/>
          <w:sz w:val="28"/>
          <w:szCs w:val="28"/>
        </w:rPr>
      </w:pP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Далее дети показывают домики в соответствии с расположением их на поляне  слева, справа, внизу, вверху и в средине.</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В: Посмотрите, а на домиках висят замки. Ключи к ним имеют определенную геометрическую форму.</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 xml:space="preserve">Давайте подберем ключ к домику, который стоит справа, вверху и узнаем, кто в нем живет. </w:t>
      </w:r>
    </w:p>
    <w:p w:rsidR="00F0207B" w:rsidRPr="006521CE" w:rsidRDefault="00F0207B" w:rsidP="00F0207B">
      <w:pPr>
        <w:spacing w:after="0" w:line="240" w:lineRule="auto"/>
        <w:rPr>
          <w:rFonts w:ascii="Times New Roman" w:hAnsi="Times New Roman" w:cs="Times New Roman"/>
          <w:iCs/>
          <w:sz w:val="28"/>
          <w:szCs w:val="28"/>
        </w:rPr>
      </w:pPr>
      <w:r w:rsidRPr="006521CE">
        <w:rPr>
          <w:rFonts w:ascii="Times New Roman" w:hAnsi="Times New Roman" w:cs="Times New Roman"/>
          <w:iCs/>
          <w:sz w:val="28"/>
          <w:szCs w:val="28"/>
        </w:rPr>
        <w:t>Дети подбирают ключ к самому низкому домику, называют  форму ключа</w:t>
      </w:r>
    </w:p>
    <w:p w:rsidR="00F0207B" w:rsidRPr="006521CE" w:rsidRDefault="00F0207B" w:rsidP="00F0207B">
      <w:pPr>
        <w:spacing w:after="0" w:line="240" w:lineRule="auto"/>
        <w:rPr>
          <w:rFonts w:ascii="Times New Roman" w:hAnsi="Times New Roman" w:cs="Times New Roman"/>
          <w:iCs/>
          <w:sz w:val="28"/>
          <w:szCs w:val="28"/>
        </w:rPr>
      </w:pPr>
      <w:r w:rsidRPr="006521CE">
        <w:rPr>
          <w:rFonts w:ascii="Times New Roman" w:hAnsi="Times New Roman" w:cs="Times New Roman"/>
          <w:iCs/>
          <w:sz w:val="28"/>
          <w:szCs w:val="28"/>
        </w:rPr>
        <w:t>Какой это домик?</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Cs/>
          <w:sz w:val="28"/>
          <w:szCs w:val="28"/>
        </w:rPr>
        <w:t>Низкий.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Кто живет в самом низком домике?</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 xml:space="preserve">Дети: </w:t>
      </w:r>
      <w:r w:rsidRPr="006521CE">
        <w:rPr>
          <w:rFonts w:ascii="Times New Roman" w:hAnsi="Times New Roman" w:cs="Times New Roman"/>
          <w:iCs/>
          <w:sz w:val="28"/>
          <w:szCs w:val="28"/>
        </w:rPr>
        <w:t>мышонок</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Сколько мышат живет в домике? (</w:t>
      </w:r>
      <w:r w:rsidRPr="006521CE">
        <w:rPr>
          <w:rFonts w:ascii="Times New Roman" w:hAnsi="Times New Roman" w:cs="Times New Roman"/>
          <w:iCs/>
          <w:sz w:val="28"/>
          <w:szCs w:val="28"/>
        </w:rPr>
        <w:t>один)</w:t>
      </w:r>
    </w:p>
    <w:p w:rsidR="00F0207B" w:rsidRPr="006521CE" w:rsidRDefault="00F0207B" w:rsidP="00F0207B">
      <w:pPr>
        <w:spacing w:after="0" w:line="240" w:lineRule="auto"/>
        <w:rPr>
          <w:rFonts w:ascii="Times New Roman" w:hAnsi="Times New Roman" w:cs="Times New Roman"/>
          <w:i/>
          <w:sz w:val="28"/>
          <w:szCs w:val="28"/>
        </w:rPr>
      </w:pPr>
      <w:r w:rsidRPr="006521CE">
        <w:rPr>
          <w:rFonts w:ascii="Times New Roman" w:hAnsi="Times New Roman" w:cs="Times New Roman"/>
          <w:i/>
          <w:iCs/>
          <w:sz w:val="28"/>
          <w:szCs w:val="28"/>
        </w:rPr>
        <w:t xml:space="preserve">Дети хором проговаривают цифру </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Какая цифра обозначает число 1? Покажите её.</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Cs/>
          <w:sz w:val="28"/>
          <w:szCs w:val="28"/>
        </w:rPr>
        <w:t>(Дети поднимают карточку с цифрой </w:t>
      </w:r>
      <w:r w:rsidRPr="006521CE">
        <w:rPr>
          <w:rFonts w:ascii="Times New Roman" w:hAnsi="Times New Roman" w:cs="Times New Roman"/>
          <w:bCs/>
          <w:iCs/>
          <w:sz w:val="28"/>
          <w:szCs w:val="28"/>
        </w:rPr>
        <w:t>1</w:t>
      </w:r>
      <w:r w:rsidRPr="006521CE">
        <w:rPr>
          <w:rFonts w:ascii="Times New Roman" w:hAnsi="Times New Roman" w:cs="Times New Roman"/>
          <w:iCs/>
          <w:sz w:val="28"/>
          <w:szCs w:val="28"/>
        </w:rPr>
        <w:t>)</w:t>
      </w: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Воспитатель предлагает подобрать ключ к домику,  который стоит  слева  и внизу, назвать форму ключа</w:t>
      </w:r>
    </w:p>
    <w:p w:rsidR="00F0207B" w:rsidRPr="006521CE" w:rsidRDefault="00F0207B" w:rsidP="00F0207B">
      <w:pPr>
        <w:spacing w:after="0" w:line="240" w:lineRule="auto"/>
        <w:rPr>
          <w:rFonts w:ascii="Times New Roman" w:hAnsi="Times New Roman" w:cs="Times New Roman"/>
          <w:iCs/>
          <w:sz w:val="28"/>
          <w:szCs w:val="28"/>
        </w:rPr>
      </w:pPr>
      <w:r w:rsidRPr="006521CE">
        <w:rPr>
          <w:rFonts w:ascii="Times New Roman" w:hAnsi="Times New Roman" w:cs="Times New Roman"/>
          <w:iCs/>
          <w:sz w:val="28"/>
          <w:szCs w:val="28"/>
        </w:rPr>
        <w:t>Какой это домик?</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Cs/>
          <w:sz w:val="28"/>
          <w:szCs w:val="28"/>
        </w:rPr>
        <w:t>Узкий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Кто в этом домике живет? (</w:t>
      </w:r>
      <w:r w:rsidRPr="006521CE">
        <w:rPr>
          <w:rFonts w:ascii="Times New Roman" w:hAnsi="Times New Roman" w:cs="Times New Roman"/>
          <w:iCs/>
          <w:sz w:val="28"/>
          <w:szCs w:val="28"/>
        </w:rPr>
        <w:t>ежата)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Сколько ежат в домике? (</w:t>
      </w:r>
      <w:r w:rsidRPr="006521CE">
        <w:rPr>
          <w:rFonts w:ascii="Times New Roman" w:hAnsi="Times New Roman" w:cs="Times New Roman"/>
          <w:iCs/>
          <w:sz w:val="28"/>
          <w:szCs w:val="28"/>
        </w:rPr>
        <w:t>два)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Давайте, сосчитаем их (</w:t>
      </w:r>
      <w:r w:rsidRPr="006521CE">
        <w:rPr>
          <w:rFonts w:ascii="Times New Roman" w:hAnsi="Times New Roman" w:cs="Times New Roman"/>
          <w:iCs/>
          <w:sz w:val="28"/>
          <w:szCs w:val="28"/>
        </w:rPr>
        <w:t>Дети считают хором до двух)</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Какая цифра обозначает число два? Покажите её.</w:t>
      </w:r>
    </w:p>
    <w:p w:rsidR="00F0207B" w:rsidRPr="006521CE" w:rsidRDefault="00F0207B" w:rsidP="00F0207B">
      <w:pPr>
        <w:spacing w:after="0" w:line="240" w:lineRule="auto"/>
        <w:rPr>
          <w:rFonts w:ascii="Times New Roman" w:hAnsi="Times New Roman" w:cs="Times New Roman"/>
          <w:bCs/>
          <w:iCs/>
          <w:sz w:val="28"/>
          <w:szCs w:val="28"/>
        </w:rPr>
      </w:pPr>
      <w:r w:rsidRPr="006521CE">
        <w:rPr>
          <w:rFonts w:ascii="Times New Roman" w:hAnsi="Times New Roman" w:cs="Times New Roman"/>
          <w:i/>
          <w:iCs/>
          <w:sz w:val="28"/>
          <w:szCs w:val="28"/>
        </w:rPr>
        <w:t>Дети поднимают карточку с цифрой 2</w:t>
      </w:r>
    </w:p>
    <w:p w:rsidR="00F0207B" w:rsidRPr="006521CE" w:rsidRDefault="00F0207B" w:rsidP="00F0207B">
      <w:pPr>
        <w:spacing w:after="0" w:line="240" w:lineRule="auto"/>
        <w:rPr>
          <w:rFonts w:ascii="Times New Roman" w:hAnsi="Times New Roman" w:cs="Times New Roman"/>
          <w:i/>
          <w:iCs/>
          <w:sz w:val="28"/>
          <w:szCs w:val="28"/>
        </w:rPr>
      </w:pP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Воспитатель предлагает подобрать ключ к домику справа и внизу  назвать  форму ключа.</w:t>
      </w:r>
    </w:p>
    <w:p w:rsidR="00F0207B" w:rsidRPr="006521CE" w:rsidRDefault="00F0207B" w:rsidP="00F0207B">
      <w:pPr>
        <w:spacing w:after="0" w:line="240" w:lineRule="auto"/>
        <w:rPr>
          <w:rFonts w:ascii="Times New Roman" w:hAnsi="Times New Roman" w:cs="Times New Roman"/>
          <w:iCs/>
          <w:sz w:val="28"/>
          <w:szCs w:val="28"/>
        </w:rPr>
      </w:pPr>
      <w:r w:rsidRPr="006521CE">
        <w:rPr>
          <w:rFonts w:ascii="Times New Roman" w:hAnsi="Times New Roman" w:cs="Times New Roman"/>
          <w:iCs/>
          <w:sz w:val="28"/>
          <w:szCs w:val="28"/>
        </w:rPr>
        <w:t>Какой этот домик?</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Cs/>
          <w:sz w:val="28"/>
          <w:szCs w:val="28"/>
        </w:rPr>
        <w:t>Широкий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 xml:space="preserve">Кто в этом домике </w:t>
      </w:r>
      <w:proofErr w:type="gramStart"/>
      <w:r w:rsidRPr="006521CE">
        <w:rPr>
          <w:rFonts w:ascii="Times New Roman" w:hAnsi="Times New Roman" w:cs="Times New Roman"/>
          <w:sz w:val="28"/>
          <w:szCs w:val="28"/>
        </w:rPr>
        <w:t>живет?(</w:t>
      </w:r>
      <w:proofErr w:type="gramEnd"/>
      <w:r w:rsidRPr="006521CE">
        <w:rPr>
          <w:rFonts w:ascii="Times New Roman" w:hAnsi="Times New Roman" w:cs="Times New Roman"/>
          <w:sz w:val="28"/>
          <w:szCs w:val="28"/>
        </w:rPr>
        <w:t> зайчата)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Сколько зайчат в домике? (три</w:t>
      </w:r>
      <w:r w:rsidRPr="006521CE">
        <w:rPr>
          <w:rFonts w:ascii="Times New Roman" w:hAnsi="Times New Roman" w:cs="Times New Roman"/>
          <w:i/>
          <w:iCs/>
          <w:sz w:val="28"/>
          <w:szCs w:val="28"/>
        </w:rPr>
        <w:t>)</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Давайте сосчитаем.</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Дети считают хором до трех</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Какая цифра обозначает число три? Покажите её.</w:t>
      </w: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Дети поднимают карточку с цифрой 3</w:t>
      </w:r>
    </w:p>
    <w:p w:rsidR="00F0207B" w:rsidRPr="006521CE" w:rsidRDefault="00F0207B" w:rsidP="00F0207B">
      <w:pPr>
        <w:spacing w:after="0" w:line="240" w:lineRule="auto"/>
        <w:rPr>
          <w:rFonts w:ascii="Times New Roman" w:hAnsi="Times New Roman" w:cs="Times New Roman"/>
          <w:i/>
          <w:iCs/>
          <w:sz w:val="28"/>
          <w:szCs w:val="28"/>
        </w:rPr>
      </w:pP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Воспитатель предлагает подобрать ключ к домику слева и вверху  и  назвать форму ключа</w:t>
      </w: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Какой это домик?</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Высокий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Кто в этом домике живет? (бельчата)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Сколько зайчат в домике? четыре</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Давайте сосчитаем.</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Дети считают хором до четырех</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Какая цифра обозначает число четыре? Покажите её.</w:t>
      </w: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Дети поднимают карточку с цифрой 4</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Молодцы.</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Кого больше: зайчат или бельчат? (</w:t>
      </w:r>
      <w:r w:rsidRPr="006521CE">
        <w:rPr>
          <w:rFonts w:ascii="Times New Roman" w:hAnsi="Times New Roman" w:cs="Times New Roman"/>
          <w:i/>
          <w:iCs/>
          <w:sz w:val="28"/>
          <w:szCs w:val="28"/>
        </w:rPr>
        <w:t>зайчат)</w:t>
      </w: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sz w:val="28"/>
          <w:szCs w:val="28"/>
        </w:rPr>
        <w:t>На сколько?  (</w:t>
      </w:r>
      <w:r w:rsidRPr="006521CE">
        <w:rPr>
          <w:rFonts w:ascii="Times New Roman" w:hAnsi="Times New Roman" w:cs="Times New Roman"/>
          <w:i/>
          <w:iCs/>
          <w:sz w:val="28"/>
          <w:szCs w:val="28"/>
        </w:rPr>
        <w:t>На одного)</w:t>
      </w:r>
    </w:p>
    <w:p w:rsidR="00F0207B" w:rsidRPr="006521CE" w:rsidRDefault="00F0207B" w:rsidP="00F0207B">
      <w:pPr>
        <w:shd w:val="clear" w:color="auto" w:fill="FFFFFF"/>
        <w:spacing w:after="0" w:line="240" w:lineRule="auto"/>
        <w:ind w:right="98"/>
        <w:rPr>
          <w:rFonts w:ascii="Times New Roman" w:hAnsi="Times New Roman" w:cs="Times New Roman"/>
          <w:i/>
          <w:iCs/>
          <w:sz w:val="28"/>
          <w:szCs w:val="28"/>
        </w:rPr>
      </w:pPr>
    </w:p>
    <w:p w:rsidR="00F0207B" w:rsidRPr="006521CE" w:rsidRDefault="00F0207B" w:rsidP="00F0207B">
      <w:pPr>
        <w:shd w:val="clear" w:color="auto" w:fill="FFFFFF"/>
        <w:spacing w:after="0" w:line="240" w:lineRule="auto"/>
        <w:ind w:right="98"/>
        <w:rPr>
          <w:rFonts w:ascii="Times New Roman" w:hAnsi="Times New Roman" w:cs="Times New Roman"/>
          <w:iCs/>
          <w:sz w:val="28"/>
          <w:szCs w:val="28"/>
        </w:rPr>
      </w:pPr>
      <w:r w:rsidRPr="006521CE">
        <w:rPr>
          <w:rFonts w:ascii="Times New Roman" w:hAnsi="Times New Roman" w:cs="Times New Roman"/>
          <w:i/>
          <w:iCs/>
          <w:sz w:val="28"/>
          <w:szCs w:val="28"/>
        </w:rPr>
        <w:t xml:space="preserve"> </w:t>
      </w:r>
      <w:r w:rsidRPr="006521CE">
        <w:rPr>
          <w:rFonts w:ascii="Times New Roman" w:hAnsi="Times New Roman" w:cs="Times New Roman"/>
          <w:iCs/>
          <w:sz w:val="28"/>
          <w:szCs w:val="28"/>
        </w:rPr>
        <w:t>А где  стоит сказочный домик? ( В середине полянки).</w:t>
      </w:r>
    </w:p>
    <w:p w:rsidR="00F0207B" w:rsidRPr="006521CE" w:rsidRDefault="00F0207B" w:rsidP="00F0207B">
      <w:pPr>
        <w:shd w:val="clear" w:color="auto" w:fill="FFFFFF"/>
        <w:spacing w:after="0" w:line="240" w:lineRule="auto"/>
        <w:ind w:right="98"/>
        <w:rPr>
          <w:rFonts w:ascii="Times New Roman" w:hAnsi="Times New Roman" w:cs="Times New Roman"/>
          <w:i/>
          <w:iCs/>
          <w:sz w:val="28"/>
          <w:szCs w:val="28"/>
        </w:rPr>
      </w:pPr>
      <w:r w:rsidRPr="006521CE">
        <w:rPr>
          <w:rFonts w:ascii="Times New Roman" w:hAnsi="Times New Roman" w:cs="Times New Roman"/>
          <w:sz w:val="28"/>
          <w:szCs w:val="28"/>
        </w:rPr>
        <w:t xml:space="preserve"> Но где же ключ от этого домика?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Давайте с вами поиграем и поищем ключ к теремку.</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 xml:space="preserve">Проводится физкультминутка </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Дети, сильно потянулись.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Раз нагнулись, два нагнулись,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Руки сильно развели,</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Ключик видно не нашли.</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Чтобы ключик нам достать,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Нужно на носочки встать.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Дети подбирают ключ к теремку, вспоминают сказку «Теремок»</w:t>
      </w:r>
    </w:p>
    <w:p w:rsidR="00F0207B" w:rsidRPr="006521CE" w:rsidRDefault="00F0207B" w:rsidP="00F0207B">
      <w:pPr>
        <w:shd w:val="clear" w:color="auto" w:fill="FFFFFF"/>
        <w:spacing w:after="0" w:line="240" w:lineRule="auto"/>
        <w:ind w:right="98"/>
        <w:rPr>
          <w:rFonts w:ascii="Times New Roman" w:hAnsi="Times New Roman" w:cs="Times New Roman"/>
          <w:i/>
          <w:iCs/>
          <w:sz w:val="28"/>
          <w:szCs w:val="28"/>
        </w:rPr>
      </w:pPr>
    </w:p>
    <w:p w:rsidR="00F0207B" w:rsidRPr="006521CE" w:rsidRDefault="00F0207B" w:rsidP="00F0207B">
      <w:pPr>
        <w:shd w:val="clear" w:color="auto" w:fill="FFFFFF"/>
        <w:spacing w:after="0" w:line="240" w:lineRule="auto"/>
        <w:ind w:right="98"/>
        <w:rPr>
          <w:rFonts w:ascii="Times New Roman" w:hAnsi="Times New Roman" w:cs="Times New Roman"/>
          <w:i/>
          <w:iCs/>
          <w:sz w:val="28"/>
          <w:szCs w:val="28"/>
        </w:rPr>
      </w:pPr>
      <w:r w:rsidRPr="006521CE">
        <w:rPr>
          <w:rFonts w:ascii="Times New Roman" w:hAnsi="Times New Roman" w:cs="Times New Roman"/>
          <w:i/>
          <w:iCs/>
          <w:sz w:val="28"/>
          <w:szCs w:val="28"/>
        </w:rPr>
        <w:t xml:space="preserve">В: Какой он по высоте? </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Дети: Теремок самый высокий и широкий.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Как вы думаете, сколько жильцов в нем живет?</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 xml:space="preserve">Дети: Много </w:t>
      </w:r>
      <w:proofErr w:type="gramStart"/>
      <w:r w:rsidRPr="006521CE">
        <w:rPr>
          <w:rFonts w:ascii="Times New Roman" w:hAnsi="Times New Roman" w:cs="Times New Roman"/>
          <w:sz w:val="28"/>
          <w:szCs w:val="28"/>
        </w:rPr>
        <w:t>( пять</w:t>
      </w:r>
      <w:proofErr w:type="gramEnd"/>
      <w:r w:rsidRPr="006521CE">
        <w:rPr>
          <w:rFonts w:ascii="Times New Roman" w:hAnsi="Times New Roman" w:cs="Times New Roman"/>
          <w:sz w:val="28"/>
          <w:szCs w:val="28"/>
        </w:rPr>
        <w:t>).</w:t>
      </w:r>
    </w:p>
    <w:p w:rsidR="00F0207B" w:rsidRPr="006521CE" w:rsidRDefault="00F0207B" w:rsidP="00F0207B">
      <w:pPr>
        <w:spacing w:after="0" w:line="240" w:lineRule="auto"/>
        <w:rPr>
          <w:rFonts w:ascii="Times New Roman" w:hAnsi="Times New Roman" w:cs="Times New Roman"/>
          <w:sz w:val="28"/>
          <w:szCs w:val="28"/>
        </w:rPr>
      </w:pPr>
      <w:proofErr w:type="gramStart"/>
      <w:r w:rsidRPr="006521CE">
        <w:rPr>
          <w:rFonts w:ascii="Times New Roman" w:hAnsi="Times New Roman" w:cs="Times New Roman"/>
          <w:sz w:val="28"/>
          <w:szCs w:val="28"/>
        </w:rPr>
        <w:t>В:Давайте</w:t>
      </w:r>
      <w:proofErr w:type="gramEnd"/>
      <w:r w:rsidRPr="006521CE">
        <w:rPr>
          <w:rFonts w:ascii="Times New Roman" w:hAnsi="Times New Roman" w:cs="Times New Roman"/>
          <w:sz w:val="28"/>
          <w:szCs w:val="28"/>
        </w:rPr>
        <w:t xml:space="preserve"> вспомним животных, которые живут в теремке!</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Кто пришел в теремок первым? (</w:t>
      </w:r>
      <w:r w:rsidRPr="006521CE">
        <w:rPr>
          <w:rFonts w:ascii="Times New Roman" w:hAnsi="Times New Roman" w:cs="Times New Roman"/>
          <w:i/>
          <w:iCs/>
          <w:sz w:val="28"/>
          <w:szCs w:val="28"/>
        </w:rPr>
        <w:t>мышка)</w:t>
      </w:r>
      <w:r w:rsidRPr="006521CE">
        <w:rPr>
          <w:rFonts w:ascii="Times New Roman" w:hAnsi="Times New Roman" w:cs="Times New Roman"/>
          <w:sz w:val="28"/>
          <w:szCs w:val="28"/>
        </w:rPr>
        <w:t> Вторым? Третьим? Четвёртым? </w:t>
      </w:r>
      <w:r w:rsidRPr="006521CE">
        <w:rPr>
          <w:rFonts w:ascii="Times New Roman" w:hAnsi="Times New Roman" w:cs="Times New Roman"/>
          <w:i/>
          <w:iCs/>
          <w:sz w:val="28"/>
          <w:szCs w:val="28"/>
        </w:rPr>
        <w:t>(Ответы)</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Сейчас мы с вами разместим животных в этом домике. Если вы правильно назовёте их, они появятся в окошках, с соответствующими цифрами.</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Которой по счёту пришла мышка? А лисичка? Которым по счёту пришел заяц? А волк был каким?</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Ответы детей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А теперь отгадайте загадку, и тогда вы узнаете, кто пришел в теремок последним.</w:t>
      </w:r>
    </w:p>
    <w:p w:rsidR="00F0207B" w:rsidRPr="006521CE" w:rsidRDefault="00F0207B" w:rsidP="00F0207B">
      <w:pPr>
        <w:spacing w:after="0" w:line="240" w:lineRule="auto"/>
        <w:rPr>
          <w:rFonts w:ascii="Times New Roman" w:hAnsi="Times New Roman" w:cs="Times New Roman"/>
          <w:i/>
          <w:iCs/>
          <w:sz w:val="28"/>
          <w:szCs w:val="28"/>
        </w:rPr>
      </w:pP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Воспитатель читает веселую загадку о медведе</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Хозяин лесной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Просыпается весной,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А зимой под снежный вой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Спит в берлоге под сосной.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(Медведь)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Кто последний пришел в теремок? (</w:t>
      </w:r>
      <w:r w:rsidRPr="006521CE">
        <w:rPr>
          <w:rFonts w:ascii="Times New Roman" w:hAnsi="Times New Roman" w:cs="Times New Roman"/>
          <w:i/>
          <w:iCs/>
          <w:sz w:val="28"/>
          <w:szCs w:val="28"/>
        </w:rPr>
        <w:t>Мишка)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Сколько животных стало в теремке? </w:t>
      </w:r>
      <w:r w:rsidRPr="006521CE">
        <w:rPr>
          <w:rFonts w:ascii="Times New Roman" w:hAnsi="Times New Roman" w:cs="Times New Roman"/>
          <w:i/>
          <w:iCs/>
          <w:sz w:val="28"/>
          <w:szCs w:val="28"/>
        </w:rPr>
        <w:t>(Пять)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Мишку мы поселим в пятое окошко.</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(Воспитатель показывает цифру </w:t>
      </w:r>
      <w:r w:rsidRPr="006521CE">
        <w:rPr>
          <w:rFonts w:ascii="Times New Roman" w:hAnsi="Times New Roman" w:cs="Times New Roman"/>
          <w:bCs/>
          <w:i/>
          <w:iCs/>
          <w:sz w:val="28"/>
          <w:szCs w:val="28"/>
        </w:rPr>
        <w:t>5</w:t>
      </w:r>
      <w:r w:rsidRPr="006521CE">
        <w:rPr>
          <w:rFonts w:ascii="Times New Roman" w:hAnsi="Times New Roman" w:cs="Times New Roman"/>
          <w:i/>
          <w:iCs/>
          <w:sz w:val="28"/>
          <w:szCs w:val="28"/>
        </w:rPr>
        <w:t> и говорит, что её пишут, когда есть 5 предметов)</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 xml:space="preserve"> На что похожа 5?</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(Ответы детей)</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Циферка на крюк похожа,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Что на автокране.</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И на двоечку, похожа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Если вверх ногами.</w:t>
      </w:r>
    </w:p>
    <w:p w:rsidR="00F0207B" w:rsidRPr="006521CE" w:rsidRDefault="00F0207B" w:rsidP="00F0207B">
      <w:pPr>
        <w:spacing w:after="0" w:line="240" w:lineRule="auto"/>
        <w:rPr>
          <w:rFonts w:ascii="Times New Roman" w:hAnsi="Times New Roman" w:cs="Times New Roman"/>
          <w:sz w:val="28"/>
          <w:szCs w:val="28"/>
        </w:rPr>
      </w:pP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Итог занятия.</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Где мы были сегодня с вами? Что там видели? С какой цифрой познакомились?</w:t>
      </w: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Ответы детей:</w:t>
      </w:r>
    </w:p>
    <w:p w:rsidR="00F0207B" w:rsidRPr="006521CE" w:rsidRDefault="00F0207B" w:rsidP="00F0207B">
      <w:pPr>
        <w:spacing w:after="0" w:line="240" w:lineRule="auto"/>
        <w:rPr>
          <w:rFonts w:ascii="Times New Roman" w:hAnsi="Times New Roman" w:cs="Times New Roman"/>
          <w:i/>
          <w:iCs/>
          <w:sz w:val="28"/>
          <w:szCs w:val="28"/>
        </w:rPr>
      </w:pPr>
    </w:p>
    <w:p w:rsidR="00F0207B" w:rsidRPr="006521CE" w:rsidRDefault="00F0207B" w:rsidP="00F0207B">
      <w:pPr>
        <w:spacing w:after="0" w:line="240" w:lineRule="auto"/>
        <w:rPr>
          <w:rFonts w:ascii="Times New Roman" w:hAnsi="Times New Roman" w:cs="Times New Roman"/>
          <w:bCs/>
          <w:i/>
          <w:iCs/>
          <w:sz w:val="28"/>
          <w:szCs w:val="28"/>
        </w:rPr>
      </w:pPr>
      <w:r w:rsidRPr="006521CE">
        <w:rPr>
          <w:rFonts w:ascii="Times New Roman" w:hAnsi="Times New Roman" w:cs="Times New Roman"/>
          <w:bCs/>
          <w:i/>
          <w:iCs/>
          <w:sz w:val="28"/>
          <w:szCs w:val="28"/>
        </w:rPr>
        <w:t>Сюрпризный момент.</w:t>
      </w: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 xml:space="preserve"> </w:t>
      </w:r>
    </w:p>
    <w:p w:rsidR="00F0207B" w:rsidRPr="006521CE" w:rsidRDefault="00F0207B" w:rsidP="00F0207B">
      <w:pPr>
        <w:spacing w:after="0" w:line="240" w:lineRule="auto"/>
        <w:rPr>
          <w:rFonts w:ascii="Times New Roman" w:hAnsi="Times New Roman" w:cs="Times New Roman"/>
          <w:iCs/>
          <w:sz w:val="28"/>
          <w:szCs w:val="28"/>
        </w:rPr>
      </w:pPr>
      <w:r w:rsidRPr="006521CE">
        <w:rPr>
          <w:rFonts w:ascii="Times New Roman" w:hAnsi="Times New Roman" w:cs="Times New Roman"/>
          <w:iCs/>
          <w:sz w:val="28"/>
          <w:szCs w:val="28"/>
        </w:rPr>
        <w:t>Далее воспитатель обращает внимание детей на корзину, в которой приготовлен сюрприз.</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 xml:space="preserve"> А что это за корзина у нас в группе? Откуда она появилась, кто её принёс? Давайте посмотрим.</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 xml:space="preserve">Посмотрите, а кто это нас здесь встречает? </w:t>
      </w:r>
    </w:p>
    <w:p w:rsidR="00F0207B" w:rsidRPr="006521CE" w:rsidRDefault="00F0207B" w:rsidP="00F0207B">
      <w:pPr>
        <w:spacing w:after="0" w:line="240" w:lineRule="auto"/>
        <w:rPr>
          <w:rFonts w:ascii="Times New Roman" w:hAnsi="Times New Roman" w:cs="Times New Roman"/>
          <w:i/>
          <w:iCs/>
          <w:sz w:val="28"/>
          <w:szCs w:val="28"/>
        </w:rPr>
      </w:pPr>
      <w:r w:rsidRPr="006521CE">
        <w:rPr>
          <w:rFonts w:ascii="Times New Roman" w:hAnsi="Times New Roman" w:cs="Times New Roman"/>
          <w:i/>
          <w:iCs/>
          <w:sz w:val="28"/>
          <w:szCs w:val="28"/>
        </w:rPr>
        <w:t>Котята</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А сколько их? </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Пять</w:t>
      </w: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sz w:val="28"/>
          <w:szCs w:val="28"/>
        </w:rPr>
        <w:t>Какие они красивые. А давайте с ними познакомимся.</w:t>
      </w:r>
    </w:p>
    <w:p w:rsidR="00F0207B" w:rsidRPr="006521CE" w:rsidRDefault="00F0207B" w:rsidP="00F0207B">
      <w:pPr>
        <w:spacing w:after="0" w:line="240" w:lineRule="auto"/>
        <w:rPr>
          <w:rFonts w:ascii="Times New Roman" w:hAnsi="Times New Roman" w:cs="Times New Roman"/>
          <w:i/>
          <w:iCs/>
          <w:sz w:val="28"/>
          <w:szCs w:val="28"/>
        </w:rPr>
      </w:pPr>
    </w:p>
    <w:p w:rsidR="00F0207B" w:rsidRPr="006521CE" w:rsidRDefault="00F0207B" w:rsidP="00F0207B">
      <w:pPr>
        <w:spacing w:after="0" w:line="240" w:lineRule="auto"/>
        <w:rPr>
          <w:rFonts w:ascii="Times New Roman" w:hAnsi="Times New Roman" w:cs="Times New Roman"/>
          <w:sz w:val="28"/>
          <w:szCs w:val="28"/>
        </w:rPr>
      </w:pPr>
      <w:r w:rsidRPr="006521CE">
        <w:rPr>
          <w:rFonts w:ascii="Times New Roman" w:hAnsi="Times New Roman" w:cs="Times New Roman"/>
          <w:i/>
          <w:iCs/>
          <w:sz w:val="28"/>
          <w:szCs w:val="28"/>
        </w:rPr>
        <w:t>Воспитатель читает стихотворение: « Считалочка»  С. Михалкова.</w:t>
      </w:r>
    </w:p>
    <w:p w:rsidR="00F0207B" w:rsidRPr="006521CE" w:rsidRDefault="00F0207B" w:rsidP="00F0207B">
      <w:pPr>
        <w:spacing w:after="0" w:line="240" w:lineRule="auto"/>
        <w:rPr>
          <w:rFonts w:ascii="Times New Roman" w:hAnsi="Times New Roman" w:cs="Times New Roman"/>
          <w:i/>
          <w:iCs/>
          <w:sz w:val="28"/>
          <w:szCs w:val="28"/>
        </w:rPr>
      </w:pPr>
    </w:p>
    <w:p w:rsidR="00F0207B" w:rsidRPr="006521CE" w:rsidRDefault="00F0207B" w:rsidP="00F0207B">
      <w:pPr>
        <w:rPr>
          <w:rFonts w:ascii="Times New Roman" w:hAnsi="Times New Roman" w:cs="Times New Roman"/>
          <w:sz w:val="28"/>
          <w:szCs w:val="28"/>
        </w:rPr>
      </w:pPr>
      <w:r w:rsidRPr="006521CE">
        <w:rPr>
          <w:rFonts w:ascii="Times New Roman" w:hAnsi="Times New Roman" w:cs="Times New Roman"/>
          <w:sz w:val="28"/>
          <w:szCs w:val="28"/>
        </w:rPr>
        <w:br w:type="page"/>
      </w:r>
    </w:p>
    <w:p w:rsidR="00F0207B" w:rsidRDefault="00F0207B" w:rsidP="00F0207B">
      <w:r>
        <w:rPr>
          <w:noProof/>
          <w:lang w:eastAsia="ru-RU"/>
        </w:rPr>
        <w:t>Приложение 10.</w:t>
      </w:r>
      <w:r>
        <w:rPr>
          <w:noProof/>
          <w:lang w:eastAsia="ru-RU"/>
        </w:rPr>
        <w:drawing>
          <wp:inline distT="0" distB="0" distL="0" distR="0">
            <wp:extent cx="4762500" cy="3448050"/>
            <wp:effectExtent l="0" t="0" r="0" b="0"/>
            <wp:docPr id="1" name="Рисунок 1" descr="http://i2.wp.com/www.mam-club.org/wp-content/uploads/2013/11/5976680_67934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2.wp.com/www.mam-club.org/wp-content/uploads/2013/11/5976680_67934nothumb5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500" cy="3448050"/>
                    </a:xfrm>
                    <a:prstGeom prst="rect">
                      <a:avLst/>
                    </a:prstGeom>
                    <a:noFill/>
                    <a:ln>
                      <a:noFill/>
                    </a:ln>
                  </pic:spPr>
                </pic:pic>
              </a:graphicData>
            </a:graphic>
          </wp:inline>
        </w:drawing>
      </w:r>
    </w:p>
    <w:p w:rsidR="00F0207B" w:rsidRDefault="00F0207B" w:rsidP="00F0207B">
      <w:pPr>
        <w:rPr>
          <w:rFonts w:ascii="Arial" w:hAnsi="Arial" w:cs="Arial"/>
          <w:sz w:val="26"/>
          <w:szCs w:val="26"/>
        </w:rPr>
      </w:pPr>
      <w:r>
        <w:rPr>
          <w:rFonts w:ascii="Arial" w:hAnsi="Arial" w:cs="Arial"/>
          <w:sz w:val="26"/>
          <w:szCs w:val="26"/>
        </w:rPr>
        <w:br w:type="page"/>
      </w:r>
    </w:p>
    <w:p w:rsidR="00F0207B" w:rsidRDefault="00F0207B" w:rsidP="00F0207B">
      <w:pPr>
        <w:pStyle w:val="c1"/>
        <w:shd w:val="clear" w:color="auto" w:fill="FFFFFF"/>
        <w:spacing w:before="0" w:beforeAutospacing="0" w:after="0" w:afterAutospacing="0"/>
        <w:jc w:val="center"/>
        <w:rPr>
          <w:rFonts w:ascii="Bodoni MT Black" w:hAnsi="Bodoni MT Black" w:cs="Arial"/>
          <w:b/>
          <w:i/>
          <w:caps/>
          <w:color w:val="000000"/>
          <w:sz w:val="96"/>
          <w:szCs w:val="96"/>
        </w:rPr>
      </w:pPr>
      <w:r>
        <w:rPr>
          <w:b/>
          <w:bCs/>
          <w:i/>
          <w:caps/>
          <w:color w:val="000000"/>
          <w:sz w:val="96"/>
          <w:szCs w:val="96"/>
        </w:rPr>
        <w:t>Консультация</w:t>
      </w:r>
      <w:r>
        <w:rPr>
          <w:rFonts w:ascii="Bodoni MT Black" w:hAnsi="Bodoni MT Black" w:cs="Arial"/>
          <w:b/>
          <w:bCs/>
          <w:i/>
          <w:caps/>
          <w:color w:val="000000"/>
          <w:sz w:val="96"/>
          <w:szCs w:val="96"/>
        </w:rPr>
        <w:t xml:space="preserve"> </w:t>
      </w:r>
      <w:r>
        <w:rPr>
          <w:b/>
          <w:bCs/>
          <w:i/>
          <w:caps/>
          <w:color w:val="000000"/>
          <w:sz w:val="96"/>
          <w:szCs w:val="96"/>
        </w:rPr>
        <w:t>для</w:t>
      </w:r>
      <w:r>
        <w:rPr>
          <w:rFonts w:ascii="Bodoni MT Black" w:hAnsi="Bodoni MT Black" w:cs="Arial"/>
          <w:b/>
          <w:bCs/>
          <w:i/>
          <w:caps/>
          <w:color w:val="000000"/>
          <w:sz w:val="96"/>
          <w:szCs w:val="96"/>
        </w:rPr>
        <w:t xml:space="preserve"> </w:t>
      </w:r>
      <w:r>
        <w:rPr>
          <w:b/>
          <w:bCs/>
          <w:i/>
          <w:caps/>
          <w:color w:val="000000"/>
          <w:sz w:val="96"/>
          <w:szCs w:val="96"/>
        </w:rPr>
        <w:t>родителей</w:t>
      </w:r>
    </w:p>
    <w:p w:rsidR="00F0207B" w:rsidRDefault="00F0207B" w:rsidP="00F0207B">
      <w:pPr>
        <w:pStyle w:val="c1"/>
        <w:shd w:val="clear" w:color="auto" w:fill="FFFFFF"/>
        <w:spacing w:before="0" w:beforeAutospacing="0" w:after="0" w:afterAutospacing="0"/>
        <w:jc w:val="center"/>
        <w:rPr>
          <w:rFonts w:ascii="Calibri" w:hAnsi="Calibri"/>
          <w:bCs/>
          <w:sz w:val="44"/>
          <w:szCs w:val="44"/>
        </w:rPr>
      </w:pPr>
    </w:p>
    <w:p w:rsidR="00F0207B" w:rsidRDefault="00F0207B" w:rsidP="00F0207B">
      <w:pPr>
        <w:pStyle w:val="c1"/>
        <w:shd w:val="clear" w:color="auto" w:fill="FFFFFF"/>
        <w:spacing w:before="0" w:beforeAutospacing="0" w:after="0" w:afterAutospacing="0"/>
        <w:jc w:val="center"/>
        <w:rPr>
          <w:rFonts w:ascii="Calibri" w:hAnsi="Calibri" w:cs="Arial"/>
          <w:b/>
          <w:bCs/>
          <w:caps/>
          <w:color w:val="000000"/>
          <w:sz w:val="44"/>
          <w:szCs w:val="44"/>
        </w:rPr>
      </w:pPr>
    </w:p>
    <w:p w:rsidR="00F0207B" w:rsidRDefault="00F0207B" w:rsidP="00F0207B">
      <w:pPr>
        <w:pStyle w:val="c1"/>
        <w:shd w:val="clear" w:color="auto" w:fill="FFFFFF"/>
        <w:spacing w:before="0" w:beforeAutospacing="0" w:after="0" w:afterAutospacing="0"/>
        <w:jc w:val="center"/>
        <w:rPr>
          <w:rFonts w:ascii="Arial" w:hAnsi="Arial"/>
          <w:i/>
          <w:sz w:val="52"/>
          <w:szCs w:val="52"/>
        </w:rPr>
      </w:pPr>
      <w:r>
        <w:rPr>
          <w:rFonts w:ascii="Calibri" w:hAnsi="Calibri" w:cs="Arial"/>
          <w:b/>
          <w:bCs/>
          <w:i/>
          <w:caps/>
          <w:color w:val="000000"/>
          <w:sz w:val="52"/>
          <w:szCs w:val="52"/>
        </w:rPr>
        <w:t>Математика для малышей</w:t>
      </w:r>
    </w:p>
    <w:p w:rsidR="00F0207B" w:rsidRDefault="00F0207B" w:rsidP="00F0207B">
      <w:pPr>
        <w:pStyle w:val="c1"/>
        <w:shd w:val="clear" w:color="auto" w:fill="FFFFFF"/>
        <w:spacing w:before="0" w:beforeAutospacing="0" w:after="0" w:afterAutospacing="0"/>
        <w:rPr>
          <w:rStyle w:val="c4"/>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r>
        <w:rPr>
          <w:noProof/>
        </w:rPr>
        <w:drawing>
          <wp:anchor distT="0" distB="0" distL="114300" distR="114300" simplePos="0" relativeHeight="251659264" behindDoc="0" locked="0" layoutInCell="1" allowOverlap="1">
            <wp:simplePos x="0" y="0"/>
            <wp:positionH relativeFrom="margin">
              <wp:posOffset>-187325</wp:posOffset>
            </wp:positionH>
            <wp:positionV relativeFrom="margin">
              <wp:posOffset>4537710</wp:posOffset>
            </wp:positionV>
            <wp:extent cx="5940425" cy="3328035"/>
            <wp:effectExtent l="0" t="0" r="0" b="5715"/>
            <wp:wrapSquare wrapText="bothSides"/>
            <wp:docPr id="2" name="Рисунок 2" descr="http://www.sosenka96.caduk.ru/images/detiisch-t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sosenka96.caduk.ru/images/detiisch-ty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28035"/>
                    </a:xfrm>
                    <a:prstGeom prst="rect">
                      <a:avLst/>
                    </a:prstGeom>
                    <a:noFill/>
                  </pic:spPr>
                </pic:pic>
              </a:graphicData>
            </a:graphic>
          </wp:anchor>
        </w:drawing>
      </w: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Style w:val="c4"/>
          <w:color w:val="000000"/>
          <w:sz w:val="28"/>
          <w:szCs w:val="28"/>
        </w:rPr>
      </w:pPr>
    </w:p>
    <w:p w:rsidR="00F0207B" w:rsidRDefault="00F0207B" w:rsidP="00F0207B">
      <w:pPr>
        <w:pStyle w:val="c1"/>
        <w:shd w:val="clear" w:color="auto" w:fill="FFFFFF"/>
        <w:spacing w:before="0" w:beforeAutospacing="0" w:after="0" w:afterAutospacing="0"/>
        <w:rPr>
          <w:rFonts w:ascii="Arial" w:hAnsi="Arial" w:cs="Arial"/>
        </w:rPr>
      </w:pPr>
      <w:r>
        <w:rPr>
          <w:rStyle w:val="c4"/>
          <w:color w:val="000000"/>
          <w:sz w:val="28"/>
          <w:szCs w:val="28"/>
        </w:rPr>
        <w:t xml:space="preserve">Математика для маленьких детей довольно сложная наука, которая может вызвать трудности во время обучения в школе. Кроме того, далеко не все дети имеют математический склад ума, и не у всех есть природная тяга к точным наукам. Поэтому развитие у дошкольника интереса к математике в раннем возрасте значительно облегчит ему обучение в школе. </w:t>
      </w:r>
      <w:r>
        <w:rPr>
          <w:rStyle w:val="apple-converted-space"/>
          <w:color w:val="000000"/>
          <w:sz w:val="28"/>
          <w:szCs w:val="28"/>
        </w:rPr>
        <w:t> </w:t>
      </w:r>
      <w:r>
        <w:rPr>
          <w:color w:val="000000"/>
          <w:sz w:val="28"/>
          <w:szCs w:val="28"/>
        </w:rPr>
        <w:br/>
      </w:r>
      <w:r>
        <w:rPr>
          <w:rStyle w:val="c4"/>
          <w:color w:val="000000"/>
          <w:sz w:val="28"/>
          <w:szCs w:val="28"/>
        </w:rPr>
        <w:t>Овладение дошкольником навыками счета и основами математики в игровой и занимательной форме поможет ему в дальнейшем быстрее и легче усваивать сложные вопросы школьного курса.</w:t>
      </w:r>
      <w:r>
        <w:rPr>
          <w:rStyle w:val="apple-converted-space"/>
          <w:color w:val="000000"/>
          <w:sz w:val="28"/>
          <w:szCs w:val="28"/>
        </w:rPr>
        <w:t> </w:t>
      </w:r>
      <w:r>
        <w:rPr>
          <w:color w:val="000000"/>
          <w:sz w:val="28"/>
          <w:szCs w:val="28"/>
        </w:rPr>
        <w:br/>
      </w:r>
      <w:r>
        <w:rPr>
          <w:rStyle w:val="c4"/>
          <w:color w:val="000000"/>
          <w:sz w:val="28"/>
          <w:szCs w:val="28"/>
        </w:rPr>
        <w:t>На играх-занятиях с детьми можно использовать логические задачи, задачи в стихах, занимательные задачки, различные математические игры. Дети с удовольствием играют в математические игры, запоминают графическое изображение цифры при помощи весёлых стихов.</w:t>
      </w:r>
    </w:p>
    <w:p w:rsidR="00F0207B" w:rsidRDefault="00F0207B" w:rsidP="00F0207B">
      <w:pPr>
        <w:pStyle w:val="c1"/>
        <w:shd w:val="clear" w:color="auto" w:fill="FFFFFF"/>
        <w:spacing w:before="0" w:beforeAutospacing="0" w:after="0" w:afterAutospacing="0"/>
        <w:rPr>
          <w:rFonts w:ascii="Arial" w:hAnsi="Arial" w:cs="Arial"/>
          <w:color w:val="000000"/>
          <w:sz w:val="28"/>
          <w:szCs w:val="28"/>
        </w:rPr>
      </w:pPr>
      <w:r>
        <w:rPr>
          <w:rStyle w:val="c2"/>
          <w:i/>
          <w:iCs/>
          <w:color w:val="000000"/>
          <w:sz w:val="28"/>
          <w:szCs w:val="28"/>
        </w:rPr>
        <w:t>Предлагаем вашему вниманию</w:t>
      </w:r>
      <w:r>
        <w:rPr>
          <w:rStyle w:val="apple-converted-space"/>
          <w:i/>
          <w:iCs/>
          <w:color w:val="000000"/>
          <w:sz w:val="28"/>
          <w:szCs w:val="28"/>
        </w:rPr>
        <w:t> </w:t>
      </w:r>
      <w:r>
        <w:rPr>
          <w:rStyle w:val="c2"/>
          <w:b/>
          <w:bCs/>
          <w:i/>
          <w:iCs/>
          <w:color w:val="000000"/>
          <w:sz w:val="28"/>
          <w:szCs w:val="28"/>
        </w:rPr>
        <w:t>практический материал</w:t>
      </w:r>
      <w:r>
        <w:rPr>
          <w:rStyle w:val="c2"/>
          <w:i/>
          <w:iCs/>
          <w:color w:val="000000"/>
          <w:sz w:val="28"/>
          <w:szCs w:val="28"/>
        </w:rPr>
        <w:t>, который вы сможете использовать дома, развивая математические способности вашего ребёнка.</w:t>
      </w:r>
    </w:p>
    <w:p w:rsidR="00F0207B" w:rsidRDefault="00F0207B" w:rsidP="00F0207B">
      <w:pPr>
        <w:pStyle w:val="c1"/>
        <w:shd w:val="clear" w:color="auto" w:fill="FFFFFF"/>
        <w:spacing w:before="0" w:beforeAutospacing="0" w:after="0" w:afterAutospacing="0"/>
        <w:rPr>
          <w:rFonts w:ascii="Arial" w:hAnsi="Arial" w:cs="Arial"/>
          <w:color w:val="000000"/>
          <w:sz w:val="28"/>
          <w:szCs w:val="28"/>
        </w:rPr>
      </w:pPr>
      <w:r>
        <w:rPr>
          <w:rStyle w:val="c4"/>
          <w:color w:val="000000"/>
          <w:sz w:val="28"/>
          <w:szCs w:val="28"/>
        </w:rPr>
        <w:t>Вырежьте из плотной бумаги комплекты фигурок животных или игрушек, например, кукол, матрешек. Все фигурки в комплекте должны быть разного размера и цвета. На листе бумаги нарисуйте домики, тоже разных размеров.</w:t>
      </w:r>
      <w:r>
        <w:rPr>
          <w:color w:val="000000"/>
          <w:sz w:val="28"/>
          <w:szCs w:val="28"/>
        </w:rPr>
        <w:br/>
      </w:r>
      <w:r>
        <w:rPr>
          <w:color w:val="000000"/>
          <w:sz w:val="28"/>
          <w:szCs w:val="28"/>
        </w:rPr>
        <w:br/>
      </w:r>
      <w:r>
        <w:rPr>
          <w:rStyle w:val="c4"/>
          <w:color w:val="000000"/>
          <w:sz w:val="28"/>
          <w:szCs w:val="28"/>
          <w:u w:val="single"/>
        </w:rPr>
        <w:t>Мишки идут на прогулку.</w:t>
      </w:r>
      <w:r>
        <w:rPr>
          <w:color w:val="000000"/>
          <w:sz w:val="28"/>
          <w:szCs w:val="28"/>
        </w:rPr>
        <w:br/>
      </w:r>
      <w:r>
        <w:rPr>
          <w:rStyle w:val="c4"/>
          <w:color w:val="000000"/>
          <w:sz w:val="28"/>
          <w:szCs w:val="28"/>
        </w:rPr>
        <w:t>Попросите ребенка найти самого большого мишку и положить его первым. (подчеркните интонацией это понятие: «первая»), затем найдите самого маленького. И, наконец, построим по росту всех остальных. Если ребенок затрудняется, предложите приложить одну фигурку к другой. Когда все фигурки будут выстроены по росту, придумайте с малышом имена каждому персонажу. Затем спрашивайте: "Кто у нас второй?"- "Тоша". Кто у нас последний, шестой?" - "Митя".</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Найти домик для каждого мишки.</w:t>
      </w:r>
      <w:r>
        <w:rPr>
          <w:color w:val="000000"/>
          <w:sz w:val="28"/>
          <w:szCs w:val="28"/>
        </w:rPr>
        <w:br/>
      </w:r>
      <w:r>
        <w:rPr>
          <w:rStyle w:val="c4"/>
          <w:color w:val="000000"/>
          <w:sz w:val="28"/>
          <w:szCs w:val="28"/>
        </w:rPr>
        <w:t>Смысл игры тот же - расставить предметы по росту и поупражняться в порядковом счете. Сначала расставляем по росту фигурки, а затем подбираем по размеру домики для них.</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Ищем игрушку</w:t>
      </w:r>
      <w:r>
        <w:rPr>
          <w:rStyle w:val="c4"/>
          <w:color w:val="000000"/>
          <w:sz w:val="28"/>
          <w:szCs w:val="28"/>
        </w:rPr>
        <w:t>.</w:t>
      </w:r>
      <w:r>
        <w:rPr>
          <w:color w:val="000000"/>
          <w:sz w:val="28"/>
          <w:szCs w:val="28"/>
        </w:rPr>
        <w:br/>
      </w:r>
      <w:r>
        <w:rPr>
          <w:rStyle w:val="c4"/>
          <w:color w:val="000000"/>
          <w:sz w:val="28"/>
          <w:szCs w:val="28"/>
        </w:rPr>
        <w:t>Возьмите любую игрушку, например, медвежонка, расскажите, что он ищет матрешку, которая стоит перед синей (после зелёной, между желтой и красной, справа от синей, слева от фиолетовой). Освоение понятий «перед», «после», «между», «справа», «слева» поможет вашему ребенку ориентироваться в окружающем мире.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Найди игрушку.</w:t>
      </w:r>
      <w:r>
        <w:rPr>
          <w:rStyle w:val="apple-converted-space"/>
          <w:color w:val="000000"/>
          <w:sz w:val="28"/>
          <w:szCs w:val="28"/>
          <w:u w:val="single"/>
        </w:rPr>
        <w:t> </w:t>
      </w:r>
      <w:r>
        <w:rPr>
          <w:color w:val="000000"/>
          <w:sz w:val="28"/>
          <w:szCs w:val="28"/>
        </w:rPr>
        <w:br/>
      </w:r>
      <w:r>
        <w:rPr>
          <w:rStyle w:val="c4"/>
          <w:color w:val="000000"/>
          <w:sz w:val="28"/>
          <w:szCs w:val="28"/>
        </w:rPr>
        <w:t>Ребенок-водящий выходит из комнаты. В это время прячут игрушку. Затем ребенку объясняют, где можно её найти: “Надо встать перед столом, и пройти 3 шага вперед, два налево и т.д.”. Дети выполняют задание, находят игрушку. Когда дети хорошо станут ориентироваться, задания можно усложнить – давать не описание местонахождения игрушки, а схему. По схеме дети должны определить, где находится спрятанный предмет.</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Знакомимся с цифрами.</w:t>
      </w:r>
      <w:r>
        <w:rPr>
          <w:rStyle w:val="c4"/>
          <w:color w:val="000000"/>
          <w:sz w:val="28"/>
          <w:szCs w:val="28"/>
        </w:rPr>
        <w:t> </w:t>
      </w:r>
      <w:r>
        <w:rPr>
          <w:color w:val="000000"/>
          <w:sz w:val="28"/>
          <w:szCs w:val="28"/>
        </w:rPr>
        <w:br/>
      </w:r>
      <w:r>
        <w:rPr>
          <w:rStyle w:val="c4"/>
          <w:color w:val="000000"/>
          <w:sz w:val="28"/>
          <w:szCs w:val="28"/>
        </w:rPr>
        <w:t>Для игры понадобятся счетные карточки с картинками, цифры (на карточках или любые другие), фишки.</w:t>
      </w:r>
      <w:r>
        <w:rPr>
          <w:rStyle w:val="apple-converted-space"/>
          <w:color w:val="000000"/>
          <w:sz w:val="28"/>
          <w:szCs w:val="28"/>
        </w:rPr>
        <w:t> </w:t>
      </w:r>
      <w:r>
        <w:rPr>
          <w:color w:val="000000"/>
          <w:sz w:val="28"/>
          <w:szCs w:val="28"/>
        </w:rPr>
        <w:br/>
      </w:r>
      <w:r>
        <w:rPr>
          <w:rStyle w:val="c4"/>
          <w:color w:val="000000"/>
          <w:sz w:val="28"/>
          <w:szCs w:val="28"/>
        </w:rPr>
        <w:t>Играть лучше всего вдвоем. Разложите все карточки картинками вверх. Цифры сложите в коробку. По очереди доставайте цифры из коробки. Задача - найти карточку с соответствующим цифре количеством предметов. На найденную карточку ставится фишка. Цифра убирается обратно в коробку.</w:t>
      </w:r>
      <w:r>
        <w:rPr>
          <w:color w:val="000000"/>
          <w:sz w:val="28"/>
          <w:szCs w:val="28"/>
        </w:rPr>
        <w:br/>
      </w:r>
      <w:r>
        <w:rPr>
          <w:rStyle w:val="c4"/>
          <w:color w:val="000000"/>
          <w:sz w:val="28"/>
          <w:szCs w:val="28"/>
        </w:rPr>
        <w:t>Когда закончится игра, посчитайте, у кого больше фишек. Сделать это лучше так - выложите фишки в два ряда и сравните, чей ряд длиннее.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Угадай-ка.</w:t>
      </w:r>
      <w:r>
        <w:rPr>
          <w:rStyle w:val="apple-converted-space"/>
          <w:color w:val="000000"/>
          <w:sz w:val="28"/>
          <w:szCs w:val="28"/>
          <w:u w:val="single"/>
        </w:rPr>
        <w:t> </w:t>
      </w:r>
      <w:r>
        <w:rPr>
          <w:color w:val="000000"/>
          <w:sz w:val="28"/>
          <w:szCs w:val="28"/>
        </w:rPr>
        <w:br/>
      </w:r>
      <w:r>
        <w:rPr>
          <w:rStyle w:val="c4"/>
          <w:color w:val="000000"/>
          <w:sz w:val="28"/>
          <w:szCs w:val="28"/>
        </w:rPr>
        <w:t>Для этой игры можно использовать коробочки из-под йогурта или пластмассовые чашечки. На каждой чашечке напишите или наклейте цифры. Подберите какую-нибудь игрушку, которая поместится в чашку.</w:t>
      </w:r>
      <w:r>
        <w:rPr>
          <w:rStyle w:val="apple-converted-space"/>
          <w:color w:val="000000"/>
          <w:sz w:val="28"/>
          <w:szCs w:val="28"/>
        </w:rPr>
        <w:t> </w:t>
      </w:r>
      <w:r>
        <w:rPr>
          <w:color w:val="000000"/>
          <w:sz w:val="28"/>
          <w:szCs w:val="28"/>
        </w:rPr>
        <w:br/>
      </w:r>
      <w:r>
        <w:rPr>
          <w:rStyle w:val="c4"/>
          <w:color w:val="000000"/>
          <w:sz w:val="28"/>
          <w:szCs w:val="28"/>
        </w:rPr>
        <w:t>В эту игру играют вдвоем. Поставьте чашки вверх дном. Один игрок отворачивается, а второй в это время прячет игрушку в одну из чашек. Первый игрок должен угадать, под какой чашкой спрятана игрушка, а второй должен давать ему подсказки. Например: игрушка спрятана под чашкой с цифрой 5. Игрок спрашивает: "Под второй?". - "Нет, больше".</w:t>
      </w:r>
      <w:r>
        <w:rPr>
          <w:rStyle w:val="apple-converted-space"/>
          <w:color w:val="000000"/>
          <w:sz w:val="28"/>
          <w:szCs w:val="28"/>
        </w:rPr>
        <w:t> </w:t>
      </w:r>
      <w:r>
        <w:rPr>
          <w:color w:val="000000"/>
          <w:sz w:val="28"/>
          <w:szCs w:val="28"/>
        </w:rPr>
        <w:br/>
      </w:r>
      <w:r>
        <w:rPr>
          <w:color w:val="000000"/>
          <w:sz w:val="28"/>
          <w:szCs w:val="28"/>
        </w:rPr>
        <w:br/>
      </w:r>
      <w:r>
        <w:rPr>
          <w:rStyle w:val="c4"/>
          <w:color w:val="000000"/>
          <w:sz w:val="28"/>
          <w:szCs w:val="28"/>
          <w:u w:val="single"/>
        </w:rPr>
        <w:t>Счет на слух</w:t>
      </w:r>
      <w:r>
        <w:rPr>
          <w:rStyle w:val="c4"/>
          <w:color w:val="000000"/>
          <w:sz w:val="28"/>
          <w:szCs w:val="28"/>
        </w:rPr>
        <w:t>.</w:t>
      </w:r>
      <w:r>
        <w:rPr>
          <w:color w:val="000000"/>
          <w:sz w:val="28"/>
          <w:szCs w:val="28"/>
        </w:rPr>
        <w:br/>
      </w:r>
      <w:r>
        <w:rPr>
          <w:rStyle w:val="c4"/>
          <w:color w:val="000000"/>
          <w:sz w:val="28"/>
          <w:szCs w:val="28"/>
        </w:rPr>
        <w:t>Для этой игры вам понадобится: карточки с одинаковыми картинками, счётный материал, какой-нибудь музыкальный инструмент - металлофон, бубен.</w:t>
      </w:r>
      <w:r>
        <w:rPr>
          <w:color w:val="000000"/>
          <w:sz w:val="28"/>
          <w:szCs w:val="28"/>
        </w:rPr>
        <w:br/>
      </w:r>
      <w:r>
        <w:rPr>
          <w:rStyle w:val="c4"/>
          <w:b/>
          <w:bCs/>
          <w:color w:val="000000"/>
          <w:sz w:val="28"/>
          <w:szCs w:val="28"/>
        </w:rPr>
        <w:t>Вариант 1</w:t>
      </w:r>
      <w:r>
        <w:rPr>
          <w:rStyle w:val="c4"/>
          <w:color w:val="000000"/>
          <w:sz w:val="28"/>
          <w:szCs w:val="28"/>
        </w:rPr>
        <w:t>: Покажите ребенку карточку с картинками и предложите стукнуть столько раз, сколько картинок на карточке. Считайте вслух: "Один, два, три..."</w:t>
      </w:r>
    </w:p>
    <w:p w:rsidR="00F0207B" w:rsidRDefault="00F0207B" w:rsidP="00F0207B">
      <w:pPr>
        <w:pStyle w:val="c1"/>
        <w:shd w:val="clear" w:color="auto" w:fill="FFFFFF"/>
        <w:spacing w:before="0" w:beforeAutospacing="0" w:after="0" w:afterAutospacing="0"/>
        <w:rPr>
          <w:rFonts w:ascii="Arial" w:hAnsi="Arial" w:cs="Arial"/>
          <w:color w:val="000000"/>
          <w:sz w:val="28"/>
          <w:szCs w:val="28"/>
        </w:rPr>
      </w:pPr>
      <w:r>
        <w:rPr>
          <w:rStyle w:val="c4"/>
          <w:b/>
          <w:bCs/>
          <w:color w:val="000000"/>
          <w:sz w:val="28"/>
          <w:szCs w:val="28"/>
        </w:rPr>
        <w:t>Вариант 2</w:t>
      </w:r>
      <w:r>
        <w:rPr>
          <w:rStyle w:val="c4"/>
          <w:color w:val="000000"/>
          <w:sz w:val="28"/>
          <w:szCs w:val="28"/>
        </w:rPr>
        <w:t>: Вы стучите на металлофоне, а ребёнок, считая вслух вместе с Вами, выставляет столько же игрушек. Вначале игрушки выставляйте после каждого удара. Когда малыш будет легко справляться с этим заданием, усложните задание - игрушки выставляйте после всех ударов.</w:t>
      </w:r>
    </w:p>
    <w:p w:rsidR="00F0207B" w:rsidRDefault="00F0207B" w:rsidP="00F0207B">
      <w:pPr>
        <w:pStyle w:val="c1"/>
        <w:shd w:val="clear" w:color="auto" w:fill="FFFFFF"/>
        <w:spacing w:before="0" w:beforeAutospacing="0" w:after="0" w:afterAutospacing="0"/>
        <w:rPr>
          <w:rFonts w:ascii="Arial" w:hAnsi="Arial" w:cs="Arial"/>
          <w:color w:val="000000"/>
          <w:sz w:val="28"/>
          <w:szCs w:val="28"/>
        </w:rPr>
      </w:pPr>
      <w:r>
        <w:rPr>
          <w:rStyle w:val="c9"/>
          <w:rFonts w:ascii="Calibri" w:eastAsiaTheme="minorEastAsia" w:hAnsi="Calibri" w:cs="Arial"/>
          <w:color w:val="000000"/>
          <w:sz w:val="28"/>
          <w:szCs w:val="28"/>
        </w:rPr>
        <w:t>Желаем удачи!</w:t>
      </w:r>
    </w:p>
    <w:p w:rsidR="00F0207B" w:rsidRDefault="00F0207B" w:rsidP="00F0207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jc w:val="center"/>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jc w:val="center"/>
        <w:rPr>
          <w:rFonts w:ascii="Arial" w:eastAsia="Times New Roman" w:hAnsi="Arial" w:cs="Arial"/>
          <w:b/>
          <w:color w:val="9BBB59" w:themeColor="accent3"/>
          <w:sz w:val="72"/>
          <w:szCs w:val="72"/>
          <w:lang w:eastAsia="ru-RU"/>
        </w:rPr>
      </w:pPr>
      <w:r>
        <w:rPr>
          <w:rFonts w:ascii="Times New Roman" w:eastAsia="Times New Roman" w:hAnsi="Times New Roman" w:cs="Times New Roman"/>
          <w:b/>
          <w:color w:val="9BBB59" w:themeColor="accent3"/>
          <w:sz w:val="72"/>
          <w:szCs w:val="72"/>
          <w:lang w:eastAsia="ru-RU"/>
        </w:rPr>
        <w:t>Консультация для родителей по математике для детей 3-5лет</w:t>
      </w:r>
    </w:p>
    <w:p w:rsidR="00F0207B" w:rsidRDefault="00F0207B" w:rsidP="00F0207B">
      <w:pPr>
        <w:shd w:val="clear" w:color="auto" w:fill="FFFFFF"/>
        <w:spacing w:after="0" w:line="240" w:lineRule="auto"/>
        <w:jc w:val="center"/>
        <w:rPr>
          <w:rFonts w:ascii="Times New Roman" w:eastAsia="Times New Roman" w:hAnsi="Times New Roman" w:cs="Times New Roman"/>
          <w:b/>
          <w:bCs/>
          <w:color w:val="9BBB59" w:themeColor="accent3"/>
          <w:sz w:val="72"/>
          <w:szCs w:val="72"/>
          <w:lang w:eastAsia="ru-RU"/>
        </w:rPr>
      </w:pPr>
    </w:p>
    <w:p w:rsidR="00F0207B" w:rsidRDefault="00F0207B" w:rsidP="00F0207B">
      <w:pPr>
        <w:shd w:val="clear" w:color="auto" w:fill="FFFFFF"/>
        <w:spacing w:after="0" w:line="240" w:lineRule="auto"/>
        <w:jc w:val="center"/>
        <w:rPr>
          <w:rFonts w:ascii="Arial" w:eastAsia="Times New Roman" w:hAnsi="Arial" w:cs="Arial"/>
          <w:b/>
          <w:color w:val="9BBB59" w:themeColor="accent3"/>
          <w:sz w:val="72"/>
          <w:szCs w:val="72"/>
          <w:lang w:eastAsia="ru-RU"/>
        </w:rPr>
      </w:pPr>
      <w:r>
        <w:rPr>
          <w:rFonts w:ascii="Times New Roman" w:eastAsia="Times New Roman" w:hAnsi="Times New Roman" w:cs="Times New Roman"/>
          <w:b/>
          <w:bCs/>
          <w:color w:val="9BBB59" w:themeColor="accent3"/>
          <w:sz w:val="72"/>
          <w:szCs w:val="72"/>
          <w:lang w:eastAsia="ru-RU"/>
        </w:rPr>
        <w:t>«Как научить ребенка считать?»</w:t>
      </w: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r>
        <w:rPr>
          <w:noProof/>
          <w:lang w:eastAsia="ru-RU"/>
        </w:rPr>
        <w:drawing>
          <wp:anchor distT="0" distB="0" distL="114300" distR="114300" simplePos="0" relativeHeight="251660288" behindDoc="0" locked="0" layoutInCell="1" allowOverlap="1">
            <wp:simplePos x="0" y="0"/>
            <wp:positionH relativeFrom="margin">
              <wp:posOffset>-166370</wp:posOffset>
            </wp:positionH>
            <wp:positionV relativeFrom="margin">
              <wp:posOffset>4589780</wp:posOffset>
            </wp:positionV>
            <wp:extent cx="3801110" cy="4495800"/>
            <wp:effectExtent l="0" t="0" r="8890" b="0"/>
            <wp:wrapSquare wrapText="bothSides"/>
            <wp:docPr id="3" name="Рисунок 3" descr="https://cdn.imgbb.ru/bazar/209/2099681/201512/2dc86a83ee2ae80802a2c1e14eac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dn.imgbb.ru/bazar/209/2099681/201512/2dc86a83ee2ae80802a2c1e14eac05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1110" cy="4495800"/>
                    </a:xfrm>
                    <a:prstGeom prst="rect">
                      <a:avLst/>
                    </a:prstGeom>
                    <a:noFill/>
                  </pic:spPr>
                </pic:pic>
              </a:graphicData>
            </a:graphic>
          </wp:anchor>
        </w:drawing>
      </w: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Математическое развитие ребенка происходит не только в детском дошкольном учреждении, но и в семье. Осуществляется оно под руководством взрослого постепенно, в процессе систематических занятий с детьми.</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Очень важно, чтобы родители учили ребенка логически мыслить, побуждали его к самостоятельной умственной деятельности. А для этого совсем не обязательны специальные упражнения. Можно использовать любые наблюдения, разнообразные игры, беседы с ним. И чем младше ребенок, тем больше игр должно присутствовать в его жизни, начиная с пробуждения, одевания, умывания, за столом и на прогулке Т.к. именно через игру ребенок обучается.</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Уже с утра, как только ребенок проснется, можно начинать с ним заниматься: «Одна ручка, вторая, одна ножка, вторая. Правая ручка, левая, правая ножка, левая. А тапочки ждут наши ножки. Сколько тапочек? Два. Почему? Потому что две ножки. Сколько ножек, столько и тапочек».</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Водные процедуры тоже сопровождаются игрой. «Левый глазик, правый глазик, зубки чистим какой рукой? Сколько зубных щеток? Почему? Столько же, сколько человек в семье».</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 завтраком, обедом или ужином спросите ребенка: «Сколько тарелочек, ложечек, чашек?», «Всем ли хватит?».</w:t>
      </w:r>
      <w:r>
        <w:rPr>
          <w:rFonts w:ascii="Calibri" w:eastAsia="Times New Roman" w:hAnsi="Calibri" w:cs="Arial"/>
          <w:color w:val="262626" w:themeColor="text1" w:themeTint="D9"/>
          <w:lang w:eastAsia="ru-RU"/>
        </w:rPr>
        <w:t> </w:t>
      </w:r>
      <w:r>
        <w:rPr>
          <w:rFonts w:ascii="Times New Roman" w:eastAsia="Times New Roman" w:hAnsi="Times New Roman" w:cs="Times New Roman"/>
          <w:color w:val="262626" w:themeColor="text1" w:themeTint="D9"/>
          <w:sz w:val="28"/>
          <w:szCs w:val="28"/>
          <w:lang w:eastAsia="ru-RU"/>
        </w:rPr>
        <w:t>Попросите ребенка раздать всем поровну фрукты, конфеты.</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Основные принципы организации занятий с детьми в семье - это доступность предложенного материала, неформальность, последовательность, систематичность в работе, активность детей. Материал для каждого занятия родители подбирают в соответствии с целью обучения.</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Занятия с детьми желательно проводить в форме игры, беседы, рассказов и объяснений, а также организации практических действий самих детей (накладывания, прикладывания, конструирования и др.). Таким образом, у ребенка формируются знания о том, что окружающий мир состоит из  множества звуков, движений, предметов, и они отличаются по своей природе, в том числе по количеству, форме, размеру, расположением в пространстве.</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Для занятий с детьми дома можно использовать: мелкие предметы и игрушки (матрешки, кубики, зайчики, уточки, пуговицы); а также фрукты, овощи, любые предметы домашнего обихода. Содержание и методика проведения занятий в семье зависят, прежде всего, от уровня развития ребенка, имеющегося у ребенка опыта и знаний.</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В математике важным является количество предметов. Операции с числами сначала не совсем понятны ребенку. Но он понимает, что игрушки, фрукты, различные предметы можно сосчитать. Вы можете учить дошкольника счету на конкретных предметах. При этом учить считать можно «между делом».</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 xml:space="preserve">Прежде чем малыш начнет сравнивать предметы, он должен четко понять, что такое «одинаковые». Вместе с ребенком ищите одинаковые </w:t>
      </w:r>
      <w:proofErr w:type="gramStart"/>
      <w:r>
        <w:rPr>
          <w:rFonts w:ascii="Times New Roman" w:eastAsia="Times New Roman" w:hAnsi="Times New Roman" w:cs="Times New Roman"/>
          <w:color w:val="262626" w:themeColor="text1" w:themeTint="D9"/>
          <w:sz w:val="28"/>
          <w:szCs w:val="28"/>
          <w:lang w:eastAsia="ru-RU"/>
        </w:rPr>
        <w:t>кубики ,</w:t>
      </w:r>
      <w:proofErr w:type="gramEnd"/>
      <w:r>
        <w:rPr>
          <w:rFonts w:ascii="Times New Roman" w:eastAsia="Times New Roman" w:hAnsi="Times New Roman" w:cs="Times New Roman"/>
          <w:color w:val="262626" w:themeColor="text1" w:themeTint="D9"/>
          <w:sz w:val="28"/>
          <w:szCs w:val="28"/>
          <w:lang w:eastAsia="ru-RU"/>
        </w:rPr>
        <w:t xml:space="preserve"> выбирайте одинаковые пуговицы,  находите одинаковые бусины в ожерелье, подбирайте пары носочков после стирки, сервируйте кукольный стол одинаковыми тарелками и т.п. </w:t>
      </w:r>
    </w:p>
    <w:p w:rsidR="00F0207B" w:rsidRDefault="00F0207B" w:rsidP="00F0207B">
      <w:pPr>
        <w:shd w:val="clear" w:color="auto" w:fill="FFFFFF"/>
        <w:spacing w:after="0" w:line="240" w:lineRule="auto"/>
        <w:ind w:firstLine="708"/>
        <w:jc w:val="both"/>
        <w:rPr>
          <w:rFonts w:ascii="Times New Roman" w:eastAsia="Times New Roman" w:hAnsi="Times New Roman" w:cs="Times New Roman"/>
          <w:color w:val="262626" w:themeColor="text1" w:themeTint="D9"/>
          <w:sz w:val="28"/>
          <w:szCs w:val="28"/>
          <w:lang w:eastAsia="ru-RU"/>
        </w:rPr>
      </w:pPr>
      <w:r>
        <w:rPr>
          <w:rFonts w:ascii="Times New Roman" w:eastAsia="Times New Roman" w:hAnsi="Times New Roman" w:cs="Times New Roman"/>
          <w:color w:val="262626" w:themeColor="text1" w:themeTint="D9"/>
          <w:sz w:val="28"/>
          <w:szCs w:val="28"/>
          <w:lang w:eastAsia="ru-RU"/>
        </w:rPr>
        <w:t>Одновременно ребенок учится сравнивать отдельные предметы и множества, выделять их основные особенности и качества, группировать и объединять по этим признакам. Чтобы ребенок лучше запомнил названия групп предметов, чаще называйте их: посуда, игрушки, одежда, обувь, головные уборы и т.п. Собираясь на прогулку, говорите: «Сейчас мы наденем свитер, джинсы и курточку - это одежда».</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Одним из основных и важных принципов обучения детей основам математики является наглядность. Когда ребенок видит, ощущает, ощупывает предмет, обучать его математике будет значительно легче. Спрашивайте у ребенка: «Сколько чашек стоит на столе?», «Сколько лежит журналов?», «Сколько детей гуляет на площадке?» и т.п. Поэтому как можно чаще просите вашего ребенка самостоятельно считать предметы вслух. А также считайте разные предметы вместе (книжки, мячи, игрушки и т.д.). Например, стульев много, стол один; книг много. Ребенок незаметно для себя усваивает такие понятия математики, как много, мало, один, несколько, больше, меньше, поровну. Оперируя разными множествами (предметами, игрушками), ребенок учится выяснять равенство и неравенство множеств, называть количество определенными словами: </w:t>
      </w:r>
      <w:r>
        <w:rPr>
          <w:rFonts w:ascii="Times New Roman" w:eastAsia="Times New Roman" w:hAnsi="Times New Roman" w:cs="Times New Roman"/>
          <w:i/>
          <w:iCs/>
          <w:color w:val="262626" w:themeColor="text1" w:themeTint="D9"/>
          <w:sz w:val="28"/>
          <w:szCs w:val="28"/>
          <w:lang w:eastAsia="ru-RU"/>
        </w:rPr>
        <w:t>больше, меньше, поровну. </w:t>
      </w:r>
      <w:r>
        <w:rPr>
          <w:rFonts w:ascii="Times New Roman" w:eastAsia="Times New Roman" w:hAnsi="Times New Roman" w:cs="Times New Roman"/>
          <w:color w:val="262626" w:themeColor="text1" w:themeTint="D9"/>
          <w:sz w:val="28"/>
          <w:szCs w:val="28"/>
          <w:lang w:eastAsia="ru-RU"/>
        </w:rPr>
        <w:t>Сравнение конкретных множеств готовит ребенка к усвоению в будущем понятия числа.</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Сидя перед телевизором, можно высыпать пуговки на пол и попросить ребенка положить на листочке справа (слева, в верхнем правом или нижнем левом углу красную большую пуговицу). Можно группировать  пуговицы  по цвету, форме и размеру.</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Лучшим материалом для нескучного обучения малыша являются дидактические игры. Хорошо, если у вас дома есть «Лото» и «Домино». Которые также способствуют формированию элементарных навыков счета у дошкольника.</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Заниматься математикой можно и во время прогулки. В парке можно обратить внимание ребенка на шишки. Спросите ребенка: «Сколько ты нашел шишек?» - «Одну». «А посмотри под этим деревом сколько их!» - «Много». «Давай все соберем... Сколько осталось под деревом?» - «Ни одной не осталось». Точно также можно собирать камешки,  листочки и т. д.</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Можно попросить ребенка подсчитать встречающиеся вам по дороге предметы или назвать предметы, которых много, мало или один. Например, легковые машины, или грузовые, или все машины белого цвета, или всех девочек, или мальчиков. Проговаривайте, например, такие фразы: «Посмотри, здесь стоят две красные машины и две синие. Всего - четыре. В песочнице играют два мальчика и три девочки. Всего пять детей». Предложите ребенку отыскивать «все, чего по два». У людей по две ноги, вот две скамейки у подъезда, а на этой клумбе растет две розы. Посчитайте чего у ребенка по два – глаза, уши, руки, ноги, брови. А чего по одному – нос, рот, голова и т.д. Постепенно, через игру, малыш усвоит эти понятия.</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Большую помощь в освоении математических умений оказывают сказки. В любой сказке много разных математических ситуаций. «Теремок» поможет запомнить не только количественный и порядковый счет (первой пришла к теремку мышка, второй - лягушка и т.д.), но и основы арифметики. Ребенок легко усвоит, как увеличивается количество, если каждый раз прибавлять по единичке. Прискакал зайка - и стало их трое. Прибежала лисица - стало четверо. В книжке всегда есть иллюстрации, по которым малыш сможет посчитать героев.  Для освоения порядкового счета подходят сказки «Колобок» и «Репка». Кто тянул репку первым? Кто повстречался Колобку третьим? Кто стоит перед кошкой? А кто за бабкой? А в «Репке» можно и о размере поговорить. Кто самый большой? Дед. Кто самый маленький? Мышка. Сказка «Три медведя». В ней можно и медведей посчитать, и о размере поговорить (большой, маленький, средний, кто больше, кто меньше, кто самый большой, кто самый маленький). Еще одна полезная для освоения счета сказка «Про козленка, который умел считать до десяти». Вы можете вместе с козленком из сказки пересчитывать героев, и ребенок легко запомнит количественный счет до 10.</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Обучая ребенка счету, обязательно обратите внимание на стихотворения. Практически у всех детских поэтов есть стихи со счетом. Например, у С. Михалкова стихотворение «Котята», а у С. Маршака «Веселый счет» и т.д.</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Заниматься математикой можно даже во время подвижных игр. Очень важно упражнять детей в счете множеств воспринимаемых на слух, с опорой на зрительное восприятие, а также научить их вести счет движений. Предложите ребенку промаршировать по комнате сначала на счет «раз-два», затем на счет «раз-два-три», и «раз-два-три-четыре». Попросите его поднимать руки на счет «один», а на счет «два» - опускать или разводить в стороны. Также на счет можно прыгать на двух ногах, приседать, наклоняться вперед или в стороны.</w:t>
      </w:r>
    </w:p>
    <w:p w:rsidR="00F0207B" w:rsidRDefault="00F0207B" w:rsidP="00F0207B">
      <w:pPr>
        <w:shd w:val="clear" w:color="auto" w:fill="FFFFFF"/>
        <w:spacing w:after="0" w:line="240" w:lineRule="auto"/>
        <w:ind w:firstLine="708"/>
        <w:jc w:val="both"/>
        <w:rPr>
          <w:rFonts w:ascii="Arial" w:eastAsia="Times New Roman" w:hAnsi="Arial" w:cs="Arial"/>
          <w:color w:val="262626" w:themeColor="text1" w:themeTint="D9"/>
          <w:lang w:eastAsia="ru-RU"/>
        </w:rPr>
      </w:pPr>
      <w:r>
        <w:rPr>
          <w:rFonts w:ascii="Times New Roman" w:eastAsia="Times New Roman" w:hAnsi="Times New Roman" w:cs="Times New Roman"/>
          <w:color w:val="262626" w:themeColor="text1" w:themeTint="D9"/>
          <w:sz w:val="28"/>
          <w:szCs w:val="28"/>
          <w:lang w:eastAsia="ru-RU"/>
        </w:rPr>
        <w:t>Способность ориентироваться в пространстве, простейшие логические и арифметические операции, начальные математические представления малышу просто необходимы. Без них ребенок  не сможет полноценно осваивать окружающий мир. К моменту поступления в школу ребенок, должен владеть элементарными математическими знаниями. В дальнейшем они будут его «помощниками» в учебе, в умении чередовать работу, игру, отдых.</w:t>
      </w:r>
    </w:p>
    <w:p w:rsidR="00F0207B" w:rsidRDefault="00F0207B" w:rsidP="00F0207B">
      <w:pPr>
        <w:rPr>
          <w:color w:val="262626" w:themeColor="text1" w:themeTint="D9"/>
        </w:rPr>
      </w:pPr>
    </w:p>
    <w:p w:rsidR="00F0207B" w:rsidRDefault="00F0207B" w:rsidP="00F0207B">
      <w:r>
        <w:rPr>
          <w:noProof/>
          <w:lang w:eastAsia="ru-RU"/>
        </w:rPr>
        <w:drawing>
          <wp:inline distT="0" distB="0" distL="0" distR="0">
            <wp:extent cx="5940425" cy="2886233"/>
            <wp:effectExtent l="3175" t="0" r="6350" b="6350"/>
            <wp:docPr id="5" name="Рисунок 5" descr="C:\Users\1\AppData\Local\Microsoft\Windows\Temporary Internet Files\Content.Word\20191017_17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Temporary Internet Files\Content.Word\20191017_1707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0425" cy="2886233"/>
                    </a:xfrm>
                    <a:prstGeom prst="rect">
                      <a:avLst/>
                    </a:prstGeom>
                    <a:noFill/>
                    <a:ln>
                      <a:noFill/>
                    </a:ln>
                  </pic:spPr>
                </pic:pic>
              </a:graphicData>
            </a:graphic>
          </wp:inline>
        </w:drawing>
      </w:r>
      <w:r w:rsidRPr="00F0207B">
        <w:t xml:space="preserve"> </w:t>
      </w:r>
      <w:r>
        <w:rPr>
          <w:noProof/>
          <w:lang w:eastAsia="ru-RU"/>
        </w:rPr>
        <w:drawing>
          <wp:inline distT="0" distB="0" distL="0" distR="0">
            <wp:extent cx="5940425" cy="2886233"/>
            <wp:effectExtent l="0" t="0" r="3175" b="9525"/>
            <wp:docPr id="6" name="Рисунок 6" descr="C:\Users\1\AppData\Local\Microsoft\Windows\Temporary Internet Files\Content.Word\20191021_17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Temporary Internet Files\Content.Word\20191021_1716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886233"/>
                    </a:xfrm>
                    <a:prstGeom prst="rect">
                      <a:avLst/>
                    </a:prstGeom>
                    <a:noFill/>
                    <a:ln>
                      <a:noFill/>
                    </a:ln>
                  </pic:spPr>
                </pic:pic>
              </a:graphicData>
            </a:graphic>
          </wp:inline>
        </w:drawing>
      </w:r>
      <w:r w:rsidRPr="00F0207B">
        <w:t xml:space="preserve"> </w:t>
      </w:r>
    </w:p>
    <w:p w:rsidR="003F7802" w:rsidRPr="00F4360D" w:rsidRDefault="00F0207B" w:rsidP="00F4360D">
      <w:pPr>
        <w:rPr>
          <w:rFonts w:ascii="Times New Roman" w:hAnsi="Times New Roman" w:cs="Times New Roman"/>
          <w:sz w:val="28"/>
          <w:szCs w:val="28"/>
        </w:rPr>
      </w:pPr>
      <w:r>
        <w:rPr>
          <w:noProof/>
          <w:lang w:eastAsia="ru-RU"/>
        </w:rPr>
        <w:drawing>
          <wp:inline distT="0" distB="0" distL="0" distR="0">
            <wp:extent cx="5940425" cy="2886233"/>
            <wp:effectExtent l="3175" t="0" r="6350" b="6350"/>
            <wp:docPr id="8" name="Рисунок 8" descr="C:\Users\1\AppData\Local\Microsoft\Windows\Temporary Internet Files\Content.Word\20191021_16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Temporary Internet Files\Content.Word\20191021_1618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40425" cy="2886233"/>
                    </a:xfrm>
                    <a:prstGeom prst="rect">
                      <a:avLst/>
                    </a:prstGeom>
                    <a:noFill/>
                    <a:ln>
                      <a:noFill/>
                    </a:ln>
                  </pic:spPr>
                </pic:pic>
              </a:graphicData>
            </a:graphic>
          </wp:inline>
        </w:drawing>
      </w:r>
    </w:p>
    <w:sectPr w:rsidR="003F7802" w:rsidRPr="00F4360D" w:rsidSect="005A00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doni MT Black">
    <w:altName w:val="Nyala"/>
    <w:panose1 w:val="02070A03080606020203"/>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0003C"/>
    <w:multiLevelType w:val="hybridMultilevel"/>
    <w:tmpl w:val="40684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AB233F0"/>
    <w:multiLevelType w:val="hybridMultilevel"/>
    <w:tmpl w:val="78F866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5B614F3A"/>
    <w:multiLevelType w:val="hybridMultilevel"/>
    <w:tmpl w:val="354C35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F4360D"/>
    <w:rsid w:val="000D13B6"/>
    <w:rsid w:val="001053C6"/>
    <w:rsid w:val="00146968"/>
    <w:rsid w:val="001D5FCE"/>
    <w:rsid w:val="003122AD"/>
    <w:rsid w:val="003F7802"/>
    <w:rsid w:val="005A00D5"/>
    <w:rsid w:val="006521CE"/>
    <w:rsid w:val="00682C70"/>
    <w:rsid w:val="00982FFC"/>
    <w:rsid w:val="00A7506F"/>
    <w:rsid w:val="00B72C6F"/>
    <w:rsid w:val="00CE76EA"/>
    <w:rsid w:val="00D57340"/>
    <w:rsid w:val="00E236B3"/>
    <w:rsid w:val="00E27C29"/>
    <w:rsid w:val="00E34931"/>
    <w:rsid w:val="00F0207B"/>
    <w:rsid w:val="00F43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21E92"/>
  <w15:docId w15:val="{0C9E5D28-BFD7-481C-A027-7331DE62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00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F4360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F436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F0207B"/>
  </w:style>
  <w:style w:type="paragraph" w:styleId="a4">
    <w:name w:val="List Paragraph"/>
    <w:basedOn w:val="a"/>
    <w:uiPriority w:val="34"/>
    <w:qFormat/>
    <w:rsid w:val="00F0207B"/>
    <w:pPr>
      <w:ind w:left="720"/>
      <w:contextualSpacing/>
    </w:pPr>
  </w:style>
  <w:style w:type="paragraph" w:customStyle="1" w:styleId="c1">
    <w:name w:val="c1"/>
    <w:basedOn w:val="a"/>
    <w:rsid w:val="00F020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0207B"/>
  </w:style>
  <w:style w:type="character" w:customStyle="1" w:styleId="c2">
    <w:name w:val="c2"/>
    <w:basedOn w:val="a0"/>
    <w:rsid w:val="00F0207B"/>
  </w:style>
  <w:style w:type="character" w:customStyle="1" w:styleId="c9">
    <w:name w:val="c9"/>
    <w:basedOn w:val="a0"/>
    <w:rsid w:val="00F0207B"/>
  </w:style>
  <w:style w:type="paragraph" w:styleId="a5">
    <w:name w:val="Balloon Text"/>
    <w:basedOn w:val="a"/>
    <w:link w:val="a6"/>
    <w:uiPriority w:val="99"/>
    <w:semiHidden/>
    <w:unhideWhenUsed/>
    <w:rsid w:val="00F020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207B"/>
    <w:rPr>
      <w:rFonts w:ascii="Tahoma" w:hAnsi="Tahoma" w:cs="Tahoma"/>
      <w:sz w:val="16"/>
      <w:szCs w:val="16"/>
    </w:rPr>
  </w:style>
  <w:style w:type="character" w:styleId="a7">
    <w:name w:val="Strong"/>
    <w:basedOn w:val="a0"/>
    <w:uiPriority w:val="22"/>
    <w:qFormat/>
    <w:rsid w:val="001469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5493</Words>
  <Characters>31311</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Администратор</cp:lastModifiedBy>
  <cp:revision>3</cp:revision>
  <cp:lastPrinted>2019-10-21T23:03:00Z</cp:lastPrinted>
  <dcterms:created xsi:type="dcterms:W3CDTF">2019-10-23T11:36:00Z</dcterms:created>
  <dcterms:modified xsi:type="dcterms:W3CDTF">2019-10-23T11:53:00Z</dcterms:modified>
</cp:coreProperties>
</file>