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72" w:lineRule="exact"/>
        <w:rPr>
          <w:sz w:val="24"/>
          <w:szCs w:val="24"/>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4800"/>
        <w:gridCol w:w="3707"/>
      </w:tblGrid>
      <w:tr w:rsidR="002C4027" w:rsidTr="00DD6A4C">
        <w:trPr>
          <w:trHeight w:val="253"/>
        </w:trPr>
        <w:tc>
          <w:tcPr>
            <w:tcW w:w="4800" w:type="dxa"/>
            <w:vAlign w:val="bottom"/>
          </w:tcPr>
          <w:p w:rsidR="002C4027" w:rsidRDefault="00DD6A4C" w:rsidP="00DD6A4C">
            <w:pPr>
              <w:rPr>
                <w:sz w:val="20"/>
                <w:szCs w:val="20"/>
              </w:rPr>
            </w:pPr>
            <w:r>
              <w:rPr>
                <w:rFonts w:ascii="Times New Roman CYR" w:eastAsia="Times New Roman CYR" w:hAnsi="Times New Roman CYR" w:cs="Times New Roman CYR"/>
                <w:b/>
                <w:bCs/>
              </w:rPr>
              <w:t>ПРИНЯТО</w:t>
            </w:r>
          </w:p>
        </w:tc>
        <w:tc>
          <w:tcPr>
            <w:tcW w:w="3707" w:type="dxa"/>
            <w:vAlign w:val="bottom"/>
          </w:tcPr>
          <w:p w:rsidR="002C4027" w:rsidRDefault="00DD6A4C" w:rsidP="00DD6A4C">
            <w:pPr>
              <w:jc w:val="right"/>
              <w:rPr>
                <w:sz w:val="20"/>
                <w:szCs w:val="20"/>
              </w:rPr>
            </w:pPr>
            <w:r>
              <w:rPr>
                <w:rFonts w:ascii="Times New Roman CYR" w:eastAsia="Times New Roman CYR" w:hAnsi="Times New Roman CYR" w:cs="Times New Roman CYR"/>
                <w:b/>
                <w:bCs/>
              </w:rPr>
              <w:t>УТВЕРЖДЕНО</w:t>
            </w:r>
          </w:p>
        </w:tc>
      </w:tr>
      <w:tr w:rsidR="002C4027" w:rsidTr="00DD6A4C">
        <w:trPr>
          <w:trHeight w:val="250"/>
        </w:trPr>
        <w:tc>
          <w:tcPr>
            <w:tcW w:w="4800" w:type="dxa"/>
            <w:vAlign w:val="bottom"/>
          </w:tcPr>
          <w:p w:rsidR="002C4027" w:rsidRDefault="00DD6A4C" w:rsidP="00DD6A4C">
            <w:pPr>
              <w:spacing w:line="249" w:lineRule="exact"/>
              <w:rPr>
                <w:sz w:val="20"/>
                <w:szCs w:val="20"/>
              </w:rPr>
            </w:pPr>
            <w:r>
              <w:rPr>
                <w:rFonts w:ascii="Times New Roman CYR" w:eastAsia="Times New Roman CYR" w:hAnsi="Times New Roman CYR" w:cs="Times New Roman CYR"/>
              </w:rPr>
              <w:t>На Общем собрании работников</w:t>
            </w:r>
          </w:p>
        </w:tc>
        <w:tc>
          <w:tcPr>
            <w:tcW w:w="3707" w:type="dxa"/>
            <w:vAlign w:val="bottom"/>
          </w:tcPr>
          <w:p w:rsidR="002C4027" w:rsidRDefault="00DD6A4C" w:rsidP="00DD6A4C">
            <w:pPr>
              <w:spacing w:line="249" w:lineRule="exact"/>
              <w:jc w:val="right"/>
              <w:rPr>
                <w:sz w:val="20"/>
                <w:szCs w:val="20"/>
              </w:rPr>
            </w:pPr>
            <w:r>
              <w:rPr>
                <w:rFonts w:ascii="Times New Roman CYR" w:eastAsia="Times New Roman CYR" w:hAnsi="Times New Roman CYR" w:cs="Times New Roman CYR"/>
              </w:rPr>
              <w:t>Приказ № 1/2 от 11.01.2021 г.</w:t>
            </w:r>
          </w:p>
        </w:tc>
      </w:tr>
      <w:tr w:rsidR="002C4027" w:rsidTr="00DD6A4C">
        <w:trPr>
          <w:trHeight w:val="250"/>
        </w:trPr>
        <w:tc>
          <w:tcPr>
            <w:tcW w:w="4800" w:type="dxa"/>
            <w:vAlign w:val="bottom"/>
          </w:tcPr>
          <w:p w:rsidR="002C4027" w:rsidRDefault="00DD6A4C" w:rsidP="00DD6A4C">
            <w:pPr>
              <w:spacing w:line="249" w:lineRule="exact"/>
              <w:rPr>
                <w:sz w:val="20"/>
                <w:szCs w:val="20"/>
              </w:rPr>
            </w:pPr>
            <w:r>
              <w:rPr>
                <w:rFonts w:ascii="Times New Roman CYR" w:eastAsia="Times New Roman CYR" w:hAnsi="Times New Roman CYR" w:cs="Times New Roman CYR"/>
              </w:rPr>
              <w:t xml:space="preserve">МБДОУ </w:t>
            </w:r>
          </w:p>
        </w:tc>
        <w:tc>
          <w:tcPr>
            <w:tcW w:w="3707" w:type="dxa"/>
            <w:vAlign w:val="bottom"/>
          </w:tcPr>
          <w:p w:rsidR="002C4027" w:rsidRDefault="00DD6A4C" w:rsidP="00DD6A4C">
            <w:pPr>
              <w:spacing w:line="249" w:lineRule="exact"/>
              <w:jc w:val="center"/>
              <w:rPr>
                <w:sz w:val="20"/>
                <w:szCs w:val="20"/>
              </w:rPr>
            </w:pPr>
            <w:r>
              <w:rPr>
                <w:rFonts w:ascii="Times New Roman CYR" w:eastAsia="Times New Roman CYR" w:hAnsi="Times New Roman CYR" w:cs="Times New Roman CYR"/>
              </w:rPr>
              <w:t xml:space="preserve">                              Заведующий МБДОУ </w:t>
            </w:r>
          </w:p>
        </w:tc>
      </w:tr>
      <w:tr w:rsidR="00DD6A4C" w:rsidTr="00DD6A4C">
        <w:trPr>
          <w:trHeight w:val="254"/>
        </w:trPr>
        <w:tc>
          <w:tcPr>
            <w:tcW w:w="4800" w:type="dxa"/>
            <w:vAlign w:val="bottom"/>
          </w:tcPr>
          <w:p w:rsidR="00DD6A4C" w:rsidRDefault="00DD6A4C" w:rsidP="00DD6A4C">
            <w:pPr>
              <w:rPr>
                <w:sz w:val="20"/>
                <w:szCs w:val="20"/>
              </w:rPr>
            </w:pPr>
            <w:r>
              <w:rPr>
                <w:rFonts w:ascii="Times New Roman CYR" w:eastAsia="Times New Roman CYR" w:hAnsi="Times New Roman CYR" w:cs="Times New Roman CYR"/>
              </w:rPr>
              <w:t>Протокол № 1</w:t>
            </w:r>
          </w:p>
        </w:tc>
        <w:tc>
          <w:tcPr>
            <w:tcW w:w="3707" w:type="dxa"/>
            <w:vMerge w:val="restart"/>
            <w:vAlign w:val="bottom"/>
          </w:tcPr>
          <w:p w:rsidR="00DD6A4C" w:rsidRDefault="00DD6A4C" w:rsidP="00DD6A4C">
            <w:pPr>
              <w:jc w:val="center"/>
              <w:rPr>
                <w:sz w:val="20"/>
                <w:szCs w:val="20"/>
              </w:rPr>
            </w:pPr>
            <w:r>
              <w:rPr>
                <w:rFonts w:ascii="Times New Roman CYR" w:eastAsia="Times New Roman CYR" w:hAnsi="Times New Roman CYR" w:cs="Times New Roman CYR"/>
              </w:rPr>
              <w:t xml:space="preserve">              ____________</w:t>
            </w:r>
            <w:proofErr w:type="spellStart"/>
            <w:r>
              <w:rPr>
                <w:rFonts w:ascii="Times New Roman CYR" w:eastAsia="Times New Roman CYR" w:hAnsi="Times New Roman CYR" w:cs="Times New Roman CYR"/>
              </w:rPr>
              <w:t>Т.В.Палаткина</w:t>
            </w:r>
            <w:proofErr w:type="spellEnd"/>
          </w:p>
        </w:tc>
      </w:tr>
      <w:tr w:rsidR="00DD6A4C" w:rsidTr="00DD6A4C">
        <w:trPr>
          <w:trHeight w:val="254"/>
        </w:trPr>
        <w:tc>
          <w:tcPr>
            <w:tcW w:w="4800" w:type="dxa"/>
            <w:vAlign w:val="bottom"/>
          </w:tcPr>
          <w:p w:rsidR="00DD6A4C" w:rsidRDefault="00DD6A4C" w:rsidP="00DD6A4C">
            <w:pPr>
              <w:rPr>
                <w:sz w:val="20"/>
                <w:szCs w:val="20"/>
              </w:rPr>
            </w:pPr>
            <w:r>
              <w:rPr>
                <w:rFonts w:ascii="Times New Roman CYR" w:eastAsia="Times New Roman CYR" w:hAnsi="Times New Roman CYR" w:cs="Times New Roman CYR"/>
              </w:rPr>
              <w:t>от 11.01.2021г.</w:t>
            </w:r>
          </w:p>
        </w:tc>
        <w:tc>
          <w:tcPr>
            <w:tcW w:w="3707" w:type="dxa"/>
            <w:vMerge/>
            <w:vAlign w:val="bottom"/>
          </w:tcPr>
          <w:p w:rsidR="00DD6A4C" w:rsidRDefault="00DD6A4C" w:rsidP="00DD6A4C"/>
        </w:tc>
      </w:tr>
    </w:tbl>
    <w:p w:rsidR="002C4027" w:rsidRDefault="00DD6A4C">
      <w:pPr>
        <w:spacing w:line="200" w:lineRule="exact"/>
        <w:rPr>
          <w:sz w:val="24"/>
          <w:szCs w:val="24"/>
        </w:rPr>
      </w:pPr>
      <w:r>
        <w:rPr>
          <w:sz w:val="24"/>
          <w:szCs w:val="24"/>
        </w:rPr>
        <w:br w:type="textWrapping" w:clear="all"/>
      </w: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87" w:lineRule="exact"/>
        <w:rPr>
          <w:sz w:val="24"/>
          <w:szCs w:val="24"/>
        </w:rPr>
      </w:pPr>
    </w:p>
    <w:p w:rsidR="002C4027" w:rsidRDefault="00DD6A4C" w:rsidP="00DD6A4C">
      <w:pPr>
        <w:rPr>
          <w:sz w:val="20"/>
          <w:szCs w:val="20"/>
        </w:rPr>
      </w:pPr>
      <w:r>
        <w:rPr>
          <w:rFonts w:eastAsia="Times New Roman"/>
          <w:b/>
          <w:bCs/>
          <w:color w:val="2E2E2E"/>
          <w:sz w:val="32"/>
          <w:szCs w:val="32"/>
        </w:rPr>
        <w:t xml:space="preserve">                                              ПОЛОЖЕНИЕ</w:t>
      </w:r>
    </w:p>
    <w:p w:rsidR="002C4027" w:rsidRDefault="002C4027" w:rsidP="00DD6A4C">
      <w:pPr>
        <w:spacing w:line="17" w:lineRule="exact"/>
        <w:rPr>
          <w:sz w:val="24"/>
          <w:szCs w:val="24"/>
        </w:rPr>
      </w:pPr>
    </w:p>
    <w:p w:rsidR="00DD6A4C" w:rsidRDefault="00DD6A4C" w:rsidP="00DD6A4C">
      <w:pPr>
        <w:tabs>
          <w:tab w:val="left" w:pos="3897"/>
        </w:tabs>
        <w:spacing w:line="235" w:lineRule="auto"/>
        <w:rPr>
          <w:rFonts w:eastAsia="Times New Roman"/>
          <w:b/>
          <w:bCs/>
          <w:color w:val="2E2E2E"/>
          <w:sz w:val="32"/>
          <w:szCs w:val="32"/>
        </w:rPr>
      </w:pPr>
      <w:r>
        <w:rPr>
          <w:rFonts w:eastAsia="Times New Roman"/>
          <w:b/>
          <w:bCs/>
          <w:color w:val="2E2E2E"/>
          <w:sz w:val="32"/>
          <w:szCs w:val="32"/>
        </w:rPr>
        <w:t xml:space="preserve">                                   о </w:t>
      </w:r>
      <w:proofErr w:type="spellStart"/>
      <w:r>
        <w:rPr>
          <w:rFonts w:eastAsia="Times New Roman"/>
          <w:b/>
          <w:bCs/>
          <w:color w:val="2E2E2E"/>
          <w:sz w:val="32"/>
          <w:szCs w:val="32"/>
        </w:rPr>
        <w:t>бракеражной</w:t>
      </w:r>
      <w:proofErr w:type="spellEnd"/>
      <w:r>
        <w:rPr>
          <w:rFonts w:eastAsia="Times New Roman"/>
          <w:b/>
          <w:bCs/>
          <w:color w:val="2E2E2E"/>
          <w:sz w:val="32"/>
          <w:szCs w:val="32"/>
        </w:rPr>
        <w:t xml:space="preserve"> комиссии </w:t>
      </w:r>
    </w:p>
    <w:p w:rsidR="00DD6A4C" w:rsidRDefault="00DD6A4C" w:rsidP="00DD6A4C">
      <w:pPr>
        <w:tabs>
          <w:tab w:val="left" w:pos="3897"/>
        </w:tabs>
        <w:spacing w:line="235" w:lineRule="auto"/>
        <w:rPr>
          <w:rFonts w:eastAsia="Times New Roman"/>
          <w:b/>
          <w:bCs/>
          <w:color w:val="2E2E2E"/>
          <w:sz w:val="32"/>
          <w:szCs w:val="32"/>
        </w:rPr>
      </w:pPr>
      <w:r>
        <w:rPr>
          <w:rFonts w:eastAsia="Times New Roman"/>
          <w:b/>
          <w:bCs/>
          <w:color w:val="2E2E2E"/>
          <w:sz w:val="32"/>
          <w:szCs w:val="32"/>
        </w:rPr>
        <w:t xml:space="preserve">Муниципального бюджетного дошкольного образовательного </w:t>
      </w:r>
      <w:r w:rsidRPr="00DD6A4C">
        <w:rPr>
          <w:rFonts w:eastAsia="Times New Roman"/>
          <w:b/>
          <w:bCs/>
          <w:color w:val="2E2E2E"/>
          <w:sz w:val="32"/>
          <w:szCs w:val="32"/>
        </w:rPr>
        <w:t xml:space="preserve">учреждения </w:t>
      </w:r>
      <w:proofErr w:type="spellStart"/>
      <w:r>
        <w:rPr>
          <w:rFonts w:eastAsia="Times New Roman"/>
          <w:b/>
          <w:bCs/>
          <w:color w:val="2E2E2E"/>
          <w:sz w:val="32"/>
          <w:szCs w:val="32"/>
        </w:rPr>
        <w:t>Теньгушевский</w:t>
      </w:r>
      <w:proofErr w:type="spellEnd"/>
      <w:r>
        <w:rPr>
          <w:rFonts w:eastAsia="Times New Roman"/>
          <w:b/>
          <w:bCs/>
          <w:color w:val="2E2E2E"/>
          <w:sz w:val="32"/>
          <w:szCs w:val="32"/>
        </w:rPr>
        <w:t xml:space="preserve"> </w:t>
      </w:r>
      <w:r w:rsidRPr="00DD6A4C">
        <w:rPr>
          <w:rFonts w:eastAsia="Times New Roman"/>
          <w:b/>
          <w:bCs/>
          <w:color w:val="2E2E2E"/>
          <w:sz w:val="32"/>
          <w:szCs w:val="32"/>
        </w:rPr>
        <w:t xml:space="preserve">детский сад </w:t>
      </w:r>
      <w:r>
        <w:rPr>
          <w:rFonts w:eastAsia="Times New Roman"/>
          <w:b/>
          <w:bCs/>
          <w:color w:val="2E2E2E"/>
          <w:sz w:val="32"/>
          <w:szCs w:val="32"/>
        </w:rPr>
        <w:t xml:space="preserve">комбинированного вида                      </w:t>
      </w:r>
    </w:p>
    <w:p w:rsidR="002C4027" w:rsidRPr="00DD6A4C" w:rsidRDefault="00DD6A4C" w:rsidP="00DD6A4C">
      <w:pPr>
        <w:tabs>
          <w:tab w:val="left" w:pos="3897"/>
        </w:tabs>
        <w:spacing w:line="235" w:lineRule="auto"/>
        <w:rPr>
          <w:rFonts w:eastAsia="Times New Roman"/>
          <w:b/>
          <w:bCs/>
          <w:color w:val="2E2E2E"/>
          <w:sz w:val="32"/>
          <w:szCs w:val="32"/>
        </w:rPr>
      </w:pPr>
      <w:r>
        <w:rPr>
          <w:rFonts w:eastAsia="Times New Roman"/>
          <w:b/>
          <w:bCs/>
          <w:color w:val="2E2E2E"/>
          <w:sz w:val="32"/>
          <w:szCs w:val="32"/>
        </w:rPr>
        <w:t xml:space="preserve">                                             «Солнышко»</w:t>
      </w: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200" w:lineRule="exact"/>
        <w:rPr>
          <w:sz w:val="24"/>
          <w:szCs w:val="24"/>
        </w:rPr>
      </w:pPr>
    </w:p>
    <w:p w:rsidR="002C4027" w:rsidRDefault="002C4027">
      <w:pPr>
        <w:spacing w:line="361" w:lineRule="exact"/>
        <w:rPr>
          <w:sz w:val="24"/>
          <w:szCs w:val="24"/>
        </w:rPr>
      </w:pPr>
    </w:p>
    <w:p w:rsidR="002C4027" w:rsidRDefault="002C4027">
      <w:pPr>
        <w:sectPr w:rsidR="002C4027">
          <w:pgSz w:w="11900" w:h="16838"/>
          <w:pgMar w:top="1440" w:right="449" w:bottom="596" w:left="1440" w:header="0" w:footer="0" w:gutter="0"/>
          <w:cols w:space="720" w:equalWidth="0">
            <w:col w:w="10020"/>
          </w:cols>
        </w:sectPr>
      </w:pPr>
    </w:p>
    <w:p w:rsidR="002C4027" w:rsidRDefault="002C4027">
      <w:pPr>
        <w:spacing w:line="48" w:lineRule="exact"/>
        <w:rPr>
          <w:sz w:val="20"/>
          <w:szCs w:val="20"/>
        </w:rPr>
      </w:pPr>
    </w:p>
    <w:p w:rsidR="002C4027" w:rsidRDefault="00DD6A4C">
      <w:pPr>
        <w:numPr>
          <w:ilvl w:val="0"/>
          <w:numId w:val="2"/>
        </w:numPr>
        <w:tabs>
          <w:tab w:val="left" w:pos="1220"/>
        </w:tabs>
        <w:ind w:left="1220" w:hanging="249"/>
        <w:rPr>
          <w:rFonts w:eastAsia="Times New Roman"/>
          <w:b/>
          <w:bCs/>
          <w:color w:val="2E2E2E"/>
          <w:sz w:val="24"/>
          <w:szCs w:val="24"/>
        </w:rPr>
      </w:pPr>
      <w:r>
        <w:rPr>
          <w:rFonts w:eastAsia="Times New Roman"/>
          <w:b/>
          <w:bCs/>
          <w:color w:val="2E2E2E"/>
          <w:sz w:val="24"/>
          <w:szCs w:val="24"/>
        </w:rPr>
        <w:t>Общие положения</w:t>
      </w:r>
    </w:p>
    <w:p w:rsidR="002C4027" w:rsidRDefault="002C4027">
      <w:pPr>
        <w:spacing w:line="10" w:lineRule="exact"/>
        <w:rPr>
          <w:sz w:val="20"/>
          <w:szCs w:val="20"/>
        </w:rPr>
      </w:pPr>
    </w:p>
    <w:p w:rsidR="002C4027" w:rsidRDefault="00DD6A4C">
      <w:pPr>
        <w:spacing w:line="239" w:lineRule="auto"/>
        <w:ind w:left="260" w:firstLine="711"/>
        <w:jc w:val="both"/>
        <w:rPr>
          <w:sz w:val="20"/>
          <w:szCs w:val="20"/>
        </w:rPr>
      </w:pPr>
      <w:r>
        <w:rPr>
          <w:rFonts w:eastAsia="Times New Roman"/>
          <w:color w:val="2E2E2E"/>
          <w:sz w:val="24"/>
          <w:szCs w:val="24"/>
        </w:rPr>
        <w:t xml:space="preserve">1.1. Данное </w:t>
      </w:r>
      <w:r>
        <w:rPr>
          <w:rFonts w:eastAsia="Times New Roman"/>
          <w:b/>
          <w:bCs/>
          <w:color w:val="2E2E2E"/>
          <w:sz w:val="24"/>
          <w:szCs w:val="24"/>
        </w:rPr>
        <w:t>Положение о бракеражной комиссии</w:t>
      </w:r>
      <w:r>
        <w:rPr>
          <w:rFonts w:eastAsia="Times New Roman"/>
          <w:color w:val="2E2E2E"/>
          <w:sz w:val="24"/>
          <w:szCs w:val="24"/>
        </w:rPr>
        <w:t xml:space="preserve"> (далее - Положение) разработано в соответствии с Федеральным законом № 273-ФЗ от 29.12.2012 «Об образовании в Российской Федерации» с изменениями от 8 декабря 2020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2C4027" w:rsidRDefault="002C4027">
      <w:pPr>
        <w:spacing w:line="17" w:lineRule="exact"/>
        <w:rPr>
          <w:sz w:val="20"/>
          <w:szCs w:val="20"/>
        </w:rPr>
      </w:pPr>
    </w:p>
    <w:p w:rsidR="002C4027" w:rsidRDefault="00DD6A4C">
      <w:pPr>
        <w:spacing w:line="237" w:lineRule="auto"/>
        <w:ind w:left="260" w:firstLine="711"/>
        <w:jc w:val="both"/>
        <w:rPr>
          <w:sz w:val="20"/>
          <w:szCs w:val="20"/>
        </w:rPr>
      </w:pPr>
      <w:r>
        <w:rPr>
          <w:rFonts w:eastAsia="Times New Roman"/>
          <w:color w:val="2E2E2E"/>
          <w:sz w:val="24"/>
          <w:szCs w:val="24"/>
        </w:rPr>
        <w:t>1.2. Настоящее Положение о бракеражной комиссии в ДОУ определяет цель, задачи и функции бракеражной комиссии дошкольного образовательного учреждения, регламентирует ее деятельность, устанавливает права и обязанности, а также ответственность ее членов.</w:t>
      </w:r>
    </w:p>
    <w:p w:rsidR="002C4027" w:rsidRDefault="002C4027">
      <w:pPr>
        <w:spacing w:line="14" w:lineRule="exact"/>
        <w:rPr>
          <w:sz w:val="20"/>
          <w:szCs w:val="20"/>
        </w:rPr>
      </w:pPr>
    </w:p>
    <w:p w:rsidR="002C4027" w:rsidRDefault="00DD6A4C">
      <w:pPr>
        <w:spacing w:line="237" w:lineRule="auto"/>
        <w:ind w:left="260" w:firstLine="711"/>
        <w:jc w:val="both"/>
        <w:rPr>
          <w:sz w:val="20"/>
          <w:szCs w:val="20"/>
        </w:rPr>
      </w:pPr>
      <w:r>
        <w:rPr>
          <w:rFonts w:eastAsia="Times New Roman"/>
          <w:color w:val="2E2E2E"/>
          <w:sz w:val="24"/>
          <w:szCs w:val="24"/>
        </w:rPr>
        <w:t xml:space="preserve">1.3. </w:t>
      </w:r>
      <w:r>
        <w:rPr>
          <w:rFonts w:eastAsia="Times New Roman"/>
          <w:b/>
          <w:bCs/>
          <w:i/>
          <w:iCs/>
          <w:color w:val="2E2E2E"/>
          <w:sz w:val="24"/>
          <w:szCs w:val="24"/>
        </w:rPr>
        <w:t>Бракеражная комиссия</w:t>
      </w:r>
      <w:r>
        <w:rPr>
          <w:rFonts w:eastAsia="Times New Roman"/>
          <w:color w:val="2E2E2E"/>
          <w:sz w:val="24"/>
          <w:szCs w:val="24"/>
        </w:rPr>
        <w:t xml:space="preserve"> (далее – комиссия) — комиссия общественного контроля учреждения, созданная в целях осуществления качественного и систематического контроля организации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2C4027" w:rsidRDefault="002C4027">
      <w:pPr>
        <w:spacing w:line="20" w:lineRule="exact"/>
        <w:rPr>
          <w:sz w:val="20"/>
          <w:szCs w:val="20"/>
        </w:rPr>
      </w:pPr>
    </w:p>
    <w:p w:rsidR="002C4027" w:rsidRDefault="00DD6A4C">
      <w:pPr>
        <w:spacing w:line="233" w:lineRule="auto"/>
        <w:ind w:left="260" w:firstLine="711"/>
        <w:jc w:val="both"/>
        <w:rPr>
          <w:sz w:val="20"/>
          <w:szCs w:val="20"/>
        </w:rPr>
      </w:pPr>
      <w:r>
        <w:rPr>
          <w:rFonts w:eastAsia="Times New Roman"/>
          <w:color w:val="2E2E2E"/>
          <w:sz w:val="24"/>
          <w:szCs w:val="24"/>
        </w:rPr>
        <w:t>1.4. Бракеражная комиссия в своей деятельности руководствуется сборниками рецептур, технологическими картами, ГОСТами.</w:t>
      </w:r>
    </w:p>
    <w:p w:rsidR="002C4027" w:rsidRDefault="002C4027">
      <w:pPr>
        <w:spacing w:line="4" w:lineRule="exact"/>
        <w:rPr>
          <w:sz w:val="20"/>
          <w:szCs w:val="20"/>
        </w:rPr>
      </w:pPr>
    </w:p>
    <w:p w:rsidR="002C4027" w:rsidRDefault="00DD6A4C">
      <w:pPr>
        <w:ind w:left="980"/>
        <w:rPr>
          <w:sz w:val="20"/>
          <w:szCs w:val="20"/>
        </w:rPr>
      </w:pPr>
      <w:r>
        <w:rPr>
          <w:rFonts w:eastAsia="Times New Roman"/>
          <w:color w:val="2E2E2E"/>
          <w:sz w:val="24"/>
          <w:szCs w:val="24"/>
        </w:rPr>
        <w:t>1.5. В задачи бракеражной комиссии входит:</w:t>
      </w:r>
    </w:p>
    <w:p w:rsidR="002C4027" w:rsidRDefault="00DD6A4C">
      <w:pPr>
        <w:numPr>
          <w:ilvl w:val="0"/>
          <w:numId w:val="3"/>
        </w:numPr>
        <w:tabs>
          <w:tab w:val="left" w:pos="1680"/>
        </w:tabs>
        <w:ind w:left="1680" w:hanging="709"/>
        <w:rPr>
          <w:rFonts w:ascii="Symbol" w:eastAsia="Symbol" w:hAnsi="Symbol" w:cs="Symbol"/>
          <w:color w:val="2E2E2E"/>
          <w:sz w:val="24"/>
          <w:szCs w:val="24"/>
        </w:rPr>
      </w:pPr>
      <w:r>
        <w:rPr>
          <w:rFonts w:eastAsia="Times New Roman"/>
          <w:color w:val="2E2E2E"/>
          <w:sz w:val="24"/>
          <w:szCs w:val="24"/>
        </w:rPr>
        <w:t>контроль и качество приготовления блюд;</w:t>
      </w:r>
    </w:p>
    <w:p w:rsidR="002C4027" w:rsidRDefault="00DD6A4C">
      <w:pPr>
        <w:numPr>
          <w:ilvl w:val="0"/>
          <w:numId w:val="3"/>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качеством доставляемых продуктов питания;</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3"/>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контроль за соблюдением санитарно-гигиенических требований при приготовлении и раздаче пищи в детском саду.</w:t>
      </w:r>
    </w:p>
    <w:p w:rsidR="002C4027" w:rsidRDefault="002C4027">
      <w:pPr>
        <w:spacing w:line="15" w:lineRule="exact"/>
        <w:rPr>
          <w:rFonts w:ascii="Symbol" w:eastAsia="Symbol" w:hAnsi="Symbol" w:cs="Symbol"/>
          <w:color w:val="2E2E2E"/>
          <w:sz w:val="24"/>
          <w:szCs w:val="24"/>
        </w:rPr>
      </w:pPr>
    </w:p>
    <w:p w:rsidR="002C4027" w:rsidRDefault="00DD6A4C">
      <w:pPr>
        <w:spacing w:line="236" w:lineRule="auto"/>
        <w:ind w:left="260" w:firstLine="711"/>
        <w:jc w:val="both"/>
        <w:rPr>
          <w:rFonts w:ascii="Symbol" w:eastAsia="Symbol" w:hAnsi="Symbol" w:cs="Symbol"/>
          <w:color w:val="2E2E2E"/>
          <w:sz w:val="24"/>
          <w:szCs w:val="24"/>
        </w:rPr>
      </w:pPr>
      <w:r>
        <w:rPr>
          <w:rFonts w:eastAsia="Times New Roman"/>
          <w:color w:val="2E2E2E"/>
          <w:sz w:val="24"/>
          <w:szCs w:val="24"/>
        </w:rPr>
        <w:t>1.6. Состав бракеражной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p>
    <w:p w:rsidR="002C4027" w:rsidRDefault="002C4027">
      <w:pPr>
        <w:spacing w:line="12" w:lineRule="exact"/>
        <w:rPr>
          <w:rFonts w:ascii="Symbol" w:eastAsia="Symbol" w:hAnsi="Symbol" w:cs="Symbol"/>
          <w:color w:val="2E2E2E"/>
          <w:sz w:val="24"/>
          <w:szCs w:val="24"/>
        </w:rPr>
      </w:pPr>
    </w:p>
    <w:p w:rsidR="002C4027" w:rsidRDefault="00DD6A4C">
      <w:pPr>
        <w:spacing w:line="235" w:lineRule="auto"/>
        <w:ind w:left="980" w:right="2620" w:firstLine="62"/>
        <w:rPr>
          <w:rFonts w:ascii="Symbol" w:eastAsia="Symbol" w:hAnsi="Symbol" w:cs="Symbol"/>
          <w:color w:val="2E2E2E"/>
          <w:sz w:val="24"/>
          <w:szCs w:val="24"/>
        </w:rPr>
      </w:pPr>
      <w:r>
        <w:rPr>
          <w:rFonts w:eastAsia="Times New Roman"/>
          <w:color w:val="2E2E2E"/>
          <w:sz w:val="24"/>
          <w:szCs w:val="24"/>
        </w:rPr>
        <w:t>1.7. Бракеражная комиссия состоит из не менее 3 человек. В состав комиссии могут входить:</w:t>
      </w:r>
    </w:p>
    <w:p w:rsidR="002C4027" w:rsidRDefault="002C4027">
      <w:pPr>
        <w:spacing w:line="30" w:lineRule="exact"/>
        <w:rPr>
          <w:rFonts w:ascii="Symbol" w:eastAsia="Symbol" w:hAnsi="Symbol" w:cs="Symbol"/>
          <w:color w:val="2E2E2E"/>
          <w:sz w:val="24"/>
          <w:szCs w:val="24"/>
        </w:rPr>
      </w:pPr>
    </w:p>
    <w:p w:rsidR="002C4027" w:rsidRDefault="00DD6A4C">
      <w:pPr>
        <w:numPr>
          <w:ilvl w:val="0"/>
          <w:numId w:val="3"/>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представитель администрации: заведующий ДОУ или его заместитель (председатель комиссии);</w:t>
      </w:r>
    </w:p>
    <w:p w:rsidR="002C4027" w:rsidRDefault="002C4027">
      <w:pPr>
        <w:spacing w:line="4" w:lineRule="exact"/>
        <w:rPr>
          <w:rFonts w:ascii="Symbol" w:eastAsia="Symbol" w:hAnsi="Symbol" w:cs="Symbol"/>
          <w:color w:val="2E2E2E"/>
          <w:sz w:val="24"/>
          <w:szCs w:val="24"/>
        </w:rPr>
      </w:pPr>
    </w:p>
    <w:p w:rsidR="002C4027" w:rsidRDefault="00DD6A4C">
      <w:pPr>
        <w:numPr>
          <w:ilvl w:val="0"/>
          <w:numId w:val="3"/>
        </w:numPr>
        <w:tabs>
          <w:tab w:val="left" w:pos="1680"/>
        </w:tabs>
        <w:ind w:left="1680" w:hanging="709"/>
        <w:rPr>
          <w:rFonts w:ascii="Symbol" w:eastAsia="Symbol" w:hAnsi="Symbol" w:cs="Symbol"/>
          <w:color w:val="2E2E2E"/>
          <w:sz w:val="24"/>
          <w:szCs w:val="24"/>
        </w:rPr>
      </w:pPr>
      <w:bookmarkStart w:id="0" w:name="_GoBack"/>
      <w:bookmarkEnd w:id="0"/>
      <w:r>
        <w:rPr>
          <w:rFonts w:eastAsia="Times New Roman"/>
          <w:color w:val="2E2E2E"/>
          <w:sz w:val="24"/>
          <w:szCs w:val="24"/>
        </w:rPr>
        <w:t>педагогические сотрудники;</w:t>
      </w:r>
    </w:p>
    <w:p w:rsidR="002C4027" w:rsidRDefault="00DD6A4C">
      <w:pPr>
        <w:numPr>
          <w:ilvl w:val="0"/>
          <w:numId w:val="3"/>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повара;</w:t>
      </w:r>
    </w:p>
    <w:p w:rsidR="002C4027" w:rsidRDefault="00DD6A4C">
      <w:pPr>
        <w:numPr>
          <w:ilvl w:val="0"/>
          <w:numId w:val="3"/>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представитель родительской общественности ДОУ.</w:t>
      </w:r>
    </w:p>
    <w:p w:rsidR="002C4027" w:rsidRDefault="002C4027">
      <w:pPr>
        <w:spacing w:line="10" w:lineRule="exact"/>
        <w:rPr>
          <w:sz w:val="20"/>
          <w:szCs w:val="20"/>
        </w:rPr>
      </w:pPr>
    </w:p>
    <w:p w:rsidR="002C4027" w:rsidRDefault="00DD6A4C">
      <w:pPr>
        <w:numPr>
          <w:ilvl w:val="0"/>
          <w:numId w:val="4"/>
        </w:numPr>
        <w:tabs>
          <w:tab w:val="left" w:pos="1249"/>
        </w:tabs>
        <w:spacing w:line="235" w:lineRule="auto"/>
        <w:ind w:left="260" w:firstLine="711"/>
        <w:rPr>
          <w:rFonts w:eastAsia="Times New Roman"/>
          <w:color w:val="2E2E2E"/>
          <w:sz w:val="24"/>
          <w:szCs w:val="24"/>
        </w:rPr>
      </w:pPr>
      <w:r>
        <w:rPr>
          <w:rFonts w:eastAsia="Times New Roman"/>
          <w:color w:val="2E2E2E"/>
          <w:sz w:val="24"/>
          <w:szCs w:val="24"/>
        </w:rPr>
        <w:t>необходимых случаях в состав бракеражной комиссии могут быть включены другие работники учреждения, приглашенные специалисты.</w:t>
      </w:r>
    </w:p>
    <w:p w:rsidR="002C4027" w:rsidRDefault="002C4027">
      <w:pPr>
        <w:spacing w:line="12" w:lineRule="exact"/>
        <w:rPr>
          <w:rFonts w:eastAsia="Times New Roman"/>
          <w:color w:val="2E2E2E"/>
          <w:sz w:val="24"/>
          <w:szCs w:val="24"/>
        </w:rPr>
      </w:pPr>
    </w:p>
    <w:p w:rsidR="002C4027" w:rsidRDefault="00DD6A4C">
      <w:pPr>
        <w:spacing w:line="235" w:lineRule="auto"/>
        <w:ind w:left="260" w:firstLine="711"/>
        <w:rPr>
          <w:rFonts w:eastAsia="Times New Roman"/>
          <w:color w:val="2E2E2E"/>
          <w:sz w:val="24"/>
          <w:szCs w:val="24"/>
        </w:rPr>
      </w:pPr>
      <w:r>
        <w:rPr>
          <w:rFonts w:eastAsia="Times New Roman"/>
          <w:color w:val="2E2E2E"/>
          <w:sz w:val="24"/>
          <w:szCs w:val="24"/>
        </w:rPr>
        <w:t>1.8. Бракеражная комиссия работает в тесном контакте с администрацией и профсоюзным комитетом дошкольного образовательного учреждения.</w:t>
      </w:r>
    </w:p>
    <w:p w:rsidR="002C4027" w:rsidRDefault="002C4027">
      <w:pPr>
        <w:spacing w:line="1" w:lineRule="exact"/>
        <w:rPr>
          <w:rFonts w:eastAsia="Times New Roman"/>
          <w:color w:val="2E2E2E"/>
          <w:sz w:val="24"/>
          <w:szCs w:val="24"/>
        </w:rPr>
      </w:pPr>
    </w:p>
    <w:p w:rsidR="002C4027" w:rsidRDefault="00DD6A4C">
      <w:pPr>
        <w:spacing w:line="237" w:lineRule="auto"/>
        <w:ind w:left="1040"/>
        <w:rPr>
          <w:rFonts w:eastAsia="Times New Roman"/>
          <w:color w:val="2E2E2E"/>
          <w:sz w:val="24"/>
          <w:szCs w:val="24"/>
        </w:rPr>
      </w:pPr>
      <w:r>
        <w:rPr>
          <w:rFonts w:eastAsia="Times New Roman"/>
          <w:color w:val="2E2E2E"/>
          <w:sz w:val="24"/>
          <w:szCs w:val="24"/>
        </w:rPr>
        <w:t>1.9. Члены бракеражной комиссии работают на добровольной основе.</w:t>
      </w:r>
    </w:p>
    <w:p w:rsidR="002C4027" w:rsidRDefault="002C4027">
      <w:pPr>
        <w:sectPr w:rsidR="002C4027">
          <w:pgSz w:w="11900" w:h="16838"/>
          <w:pgMar w:top="1440" w:right="844" w:bottom="1440" w:left="1440" w:header="0" w:footer="0" w:gutter="0"/>
          <w:cols w:space="720" w:equalWidth="0">
            <w:col w:w="9620"/>
          </w:cols>
        </w:sectPr>
      </w:pPr>
    </w:p>
    <w:p w:rsidR="002C4027" w:rsidRDefault="00DD6A4C">
      <w:pPr>
        <w:spacing w:line="236" w:lineRule="auto"/>
        <w:ind w:left="260" w:firstLine="773"/>
        <w:jc w:val="both"/>
        <w:rPr>
          <w:sz w:val="20"/>
          <w:szCs w:val="20"/>
        </w:rPr>
      </w:pPr>
      <w:r>
        <w:rPr>
          <w:rFonts w:eastAsia="Times New Roman"/>
          <w:color w:val="2E2E2E"/>
          <w:sz w:val="24"/>
          <w:szCs w:val="24"/>
        </w:rPr>
        <w:lastRenderedPageBreak/>
        <w:t>1.10. Администрация ДОУ при установлении стимулирующих надбавок к должностным окладам работников, либо при премировании вправе учитывать работу членов бракеражной комиссии.</w:t>
      </w:r>
    </w:p>
    <w:p w:rsidR="002C4027" w:rsidRDefault="002C4027">
      <w:pPr>
        <w:spacing w:line="9" w:lineRule="exact"/>
        <w:rPr>
          <w:sz w:val="20"/>
          <w:szCs w:val="20"/>
        </w:rPr>
      </w:pPr>
    </w:p>
    <w:p w:rsidR="002C4027" w:rsidRDefault="00DD6A4C">
      <w:pPr>
        <w:numPr>
          <w:ilvl w:val="0"/>
          <w:numId w:val="5"/>
        </w:numPr>
        <w:tabs>
          <w:tab w:val="left" w:pos="1220"/>
        </w:tabs>
        <w:ind w:left="1220" w:hanging="249"/>
        <w:rPr>
          <w:rFonts w:eastAsia="Times New Roman"/>
          <w:b/>
          <w:bCs/>
          <w:color w:val="2E2E2E"/>
          <w:sz w:val="24"/>
          <w:szCs w:val="24"/>
        </w:rPr>
      </w:pPr>
      <w:r>
        <w:rPr>
          <w:rFonts w:eastAsia="Times New Roman"/>
          <w:b/>
          <w:bCs/>
          <w:color w:val="2E2E2E"/>
          <w:sz w:val="24"/>
          <w:szCs w:val="24"/>
        </w:rPr>
        <w:t>Функции бракеражной комиссии</w:t>
      </w:r>
    </w:p>
    <w:p w:rsidR="002C4027" w:rsidRDefault="00DD6A4C">
      <w:pPr>
        <w:spacing w:line="233" w:lineRule="auto"/>
        <w:ind w:left="980"/>
        <w:rPr>
          <w:sz w:val="20"/>
          <w:szCs w:val="20"/>
        </w:rPr>
      </w:pPr>
      <w:r>
        <w:rPr>
          <w:rFonts w:eastAsia="Times New Roman"/>
          <w:color w:val="2E2E2E"/>
          <w:sz w:val="24"/>
          <w:szCs w:val="24"/>
        </w:rPr>
        <w:t>2.1. К основным функциям бракеражной комиссии в детском саду относят:</w:t>
      </w:r>
    </w:p>
    <w:p w:rsidR="002C4027" w:rsidRDefault="002C4027">
      <w:pPr>
        <w:spacing w:line="8" w:lineRule="exact"/>
        <w:rPr>
          <w:sz w:val="20"/>
          <w:szCs w:val="20"/>
        </w:rPr>
      </w:pPr>
    </w:p>
    <w:p w:rsidR="002C4027" w:rsidRDefault="00DD6A4C">
      <w:pPr>
        <w:spacing w:line="237" w:lineRule="auto"/>
        <w:ind w:left="260" w:firstLine="711"/>
        <w:rPr>
          <w:sz w:val="20"/>
          <w:szCs w:val="20"/>
        </w:rPr>
      </w:pPr>
      <w:r>
        <w:rPr>
          <w:rFonts w:ascii="Symbol" w:eastAsia="Symbol" w:hAnsi="Symbol" w:cs="Symbol"/>
          <w:color w:val="2E2E2E"/>
          <w:sz w:val="24"/>
          <w:szCs w:val="24"/>
        </w:rPr>
        <w:t></w:t>
      </w:r>
      <w:r>
        <w:rPr>
          <w:rFonts w:eastAsia="Times New Roman"/>
          <w:color w:val="2E2E2E"/>
          <w:sz w:val="24"/>
          <w:szCs w:val="24"/>
        </w:rPr>
        <w:t xml:space="preserve"> контроль за соблюдением санитарно-гигиенических норм при транспортировке, доставке и разгрузке продуктов питания;</w:t>
      </w:r>
    </w:p>
    <w:p w:rsidR="002C4027" w:rsidRDefault="002C4027">
      <w:pPr>
        <w:spacing w:line="31" w:lineRule="exact"/>
        <w:rPr>
          <w:sz w:val="20"/>
          <w:szCs w:val="20"/>
        </w:rPr>
      </w:pPr>
    </w:p>
    <w:p w:rsidR="002C4027" w:rsidRDefault="00DD6A4C">
      <w:pPr>
        <w:numPr>
          <w:ilvl w:val="0"/>
          <w:numId w:val="6"/>
        </w:numPr>
        <w:tabs>
          <w:tab w:val="left" w:pos="1677"/>
        </w:tabs>
        <w:spacing w:line="231" w:lineRule="auto"/>
        <w:ind w:left="260" w:firstLine="711"/>
        <w:jc w:val="both"/>
        <w:rPr>
          <w:rFonts w:ascii="Symbol" w:eastAsia="Symbol" w:hAnsi="Symbol" w:cs="Symbol"/>
          <w:color w:val="2E2E2E"/>
          <w:sz w:val="24"/>
          <w:szCs w:val="24"/>
        </w:rPr>
      </w:pPr>
      <w:r>
        <w:rPr>
          <w:rFonts w:eastAsia="Times New Roman"/>
          <w:color w:val="2E2E2E"/>
          <w:sz w:val="24"/>
          <w:szCs w:val="24"/>
        </w:rP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Pr>
          <w:rFonts w:eastAsia="Times New Roman"/>
          <w:i/>
          <w:iCs/>
          <w:color w:val="2E2E2E"/>
          <w:sz w:val="24"/>
          <w:szCs w:val="24"/>
        </w:rPr>
        <w:t>Приложения</w:t>
      </w:r>
      <w:r>
        <w:rPr>
          <w:rFonts w:eastAsia="Times New Roman"/>
          <w:color w:val="2E2E2E"/>
          <w:sz w:val="24"/>
          <w:szCs w:val="24"/>
        </w:rPr>
        <w:t xml:space="preserve"> </w:t>
      </w:r>
      <w:r>
        <w:rPr>
          <w:rFonts w:eastAsia="Times New Roman"/>
          <w:i/>
          <w:iCs/>
          <w:color w:val="2E2E2E"/>
          <w:sz w:val="24"/>
          <w:szCs w:val="24"/>
        </w:rPr>
        <w:t>1</w:t>
      </w:r>
      <w:r>
        <w:rPr>
          <w:rFonts w:eastAsia="Times New Roman"/>
          <w:color w:val="2E2E2E"/>
          <w:sz w:val="24"/>
          <w:szCs w:val="24"/>
        </w:rPr>
        <w:t>;</w:t>
      </w:r>
    </w:p>
    <w:p w:rsidR="002C4027" w:rsidRDefault="002C4027">
      <w:pPr>
        <w:spacing w:line="30"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проверка соответствия пищи физиологическим потребностям детей в основных пищевых веществах;</w:t>
      </w:r>
    </w:p>
    <w:p w:rsidR="002C4027" w:rsidRDefault="002C4027">
      <w:pPr>
        <w:spacing w:line="34"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right="20" w:firstLine="711"/>
        <w:rPr>
          <w:rFonts w:ascii="Symbol" w:eastAsia="Symbol" w:hAnsi="Symbol" w:cs="Symbol"/>
          <w:color w:val="2E2E2E"/>
          <w:sz w:val="24"/>
          <w:szCs w:val="24"/>
        </w:rPr>
      </w:pPr>
      <w:r>
        <w:rPr>
          <w:rFonts w:eastAsia="Times New Roman"/>
          <w:color w:val="2E2E2E"/>
          <w:sz w:val="24"/>
          <w:szCs w:val="24"/>
        </w:rPr>
        <w:t>проверка соответствия объемов приготовленного питания объему разовых порций и количеству детей;</w:t>
      </w:r>
    </w:p>
    <w:p w:rsidR="002C4027" w:rsidRDefault="002C4027">
      <w:pPr>
        <w:spacing w:line="34"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right="20" w:firstLine="711"/>
        <w:rPr>
          <w:rFonts w:ascii="Symbol" w:eastAsia="Symbol" w:hAnsi="Symbol" w:cs="Symbol"/>
          <w:color w:val="2E2E2E"/>
          <w:sz w:val="24"/>
          <w:szCs w:val="24"/>
        </w:rPr>
      </w:pPr>
      <w:r>
        <w:rPr>
          <w:rFonts w:eastAsia="Times New Roman"/>
          <w:color w:val="2E2E2E"/>
          <w:sz w:val="24"/>
          <w:szCs w:val="24"/>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C4027" w:rsidRDefault="00DD6A4C">
      <w:pPr>
        <w:numPr>
          <w:ilvl w:val="0"/>
          <w:numId w:val="6"/>
        </w:numPr>
        <w:tabs>
          <w:tab w:val="left" w:pos="1680"/>
        </w:tabs>
        <w:ind w:left="1680" w:hanging="709"/>
        <w:rPr>
          <w:rFonts w:ascii="Symbol" w:eastAsia="Symbol" w:hAnsi="Symbol" w:cs="Symbol"/>
          <w:color w:val="2E2E2E"/>
          <w:sz w:val="24"/>
          <w:szCs w:val="24"/>
        </w:rPr>
      </w:pPr>
      <w:r>
        <w:rPr>
          <w:rFonts w:eastAsia="Times New Roman"/>
          <w:color w:val="2E2E2E"/>
          <w:sz w:val="24"/>
          <w:szCs w:val="24"/>
        </w:rPr>
        <w:t>контроль организации работы на пищеблоке;</w:t>
      </w:r>
    </w:p>
    <w:p w:rsidR="002C4027" w:rsidRDefault="00DD6A4C">
      <w:pPr>
        <w:numPr>
          <w:ilvl w:val="0"/>
          <w:numId w:val="6"/>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ежедневное отслеживание за правильностью составления меню-раскладок;</w:t>
      </w:r>
    </w:p>
    <w:p w:rsidR="002C4027" w:rsidRDefault="00DD6A4C">
      <w:pPr>
        <w:numPr>
          <w:ilvl w:val="0"/>
          <w:numId w:val="6"/>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наблюдение   за   соблюдением   правил   личной   гигиены   работниками</w:t>
      </w:r>
    </w:p>
    <w:p w:rsidR="002C4027" w:rsidRDefault="00DD6A4C">
      <w:pPr>
        <w:spacing w:line="237" w:lineRule="auto"/>
        <w:ind w:left="260"/>
        <w:rPr>
          <w:rFonts w:ascii="Symbol" w:eastAsia="Symbol" w:hAnsi="Symbol" w:cs="Symbol"/>
          <w:color w:val="2E2E2E"/>
          <w:sz w:val="24"/>
          <w:szCs w:val="24"/>
        </w:rPr>
      </w:pPr>
      <w:r>
        <w:rPr>
          <w:rFonts w:eastAsia="Times New Roman"/>
          <w:color w:val="2E2E2E"/>
          <w:sz w:val="24"/>
          <w:szCs w:val="24"/>
        </w:rPr>
        <w:t>пищеблока;</w:t>
      </w:r>
    </w:p>
    <w:p w:rsidR="002C4027" w:rsidRDefault="002C4027">
      <w:pPr>
        <w:spacing w:line="34"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осуществление контроля за сроками реализации продуктов питания и качеством приготовления пищи;</w:t>
      </w:r>
    </w:p>
    <w:p w:rsidR="002C4027" w:rsidRDefault="002C4027">
      <w:pPr>
        <w:spacing w:line="30" w:lineRule="exact"/>
        <w:rPr>
          <w:rFonts w:ascii="Symbol" w:eastAsia="Symbol" w:hAnsi="Symbol" w:cs="Symbol"/>
          <w:color w:val="2E2E2E"/>
          <w:sz w:val="24"/>
          <w:szCs w:val="24"/>
        </w:rPr>
      </w:pPr>
    </w:p>
    <w:p w:rsidR="002C4027" w:rsidRDefault="00DD6A4C">
      <w:pPr>
        <w:numPr>
          <w:ilvl w:val="0"/>
          <w:numId w:val="6"/>
        </w:numPr>
        <w:tabs>
          <w:tab w:val="left" w:pos="1677"/>
        </w:tabs>
        <w:spacing w:line="228" w:lineRule="auto"/>
        <w:ind w:left="260" w:firstLine="711"/>
        <w:rPr>
          <w:rFonts w:ascii="Symbol" w:eastAsia="Symbol" w:hAnsi="Symbol" w:cs="Symbol"/>
          <w:color w:val="2E2E2E"/>
          <w:sz w:val="24"/>
          <w:szCs w:val="24"/>
        </w:rPr>
      </w:pPr>
      <w:r>
        <w:rPr>
          <w:rFonts w:eastAsia="Times New Roman"/>
          <w:color w:val="2E2E2E"/>
          <w:sz w:val="24"/>
          <w:szCs w:val="24"/>
        </w:rPr>
        <w:t>направление при необходимости продукции на исследование в санитарно-технологическую пищевую лабораторию;</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проведение органолептической оценки готовой пищи, т.е. определение ее цвета, запаха, вкуса, консистенции, жесткости, сочности и т.д. (</w:t>
      </w:r>
      <w:r>
        <w:rPr>
          <w:rFonts w:eastAsia="Times New Roman"/>
          <w:i/>
          <w:iCs/>
          <w:color w:val="2E2E2E"/>
          <w:sz w:val="24"/>
          <w:szCs w:val="24"/>
        </w:rPr>
        <w:t>Приложение</w:t>
      </w:r>
      <w:r>
        <w:rPr>
          <w:rFonts w:eastAsia="Times New Roman"/>
          <w:color w:val="2E2E2E"/>
          <w:sz w:val="24"/>
          <w:szCs w:val="24"/>
        </w:rPr>
        <w:t xml:space="preserve"> </w:t>
      </w:r>
      <w:r>
        <w:rPr>
          <w:rFonts w:eastAsia="Times New Roman"/>
          <w:i/>
          <w:iCs/>
          <w:color w:val="2E2E2E"/>
          <w:sz w:val="24"/>
          <w:szCs w:val="24"/>
        </w:rPr>
        <w:t>2</w:t>
      </w:r>
      <w:r>
        <w:rPr>
          <w:rFonts w:eastAsia="Times New Roman"/>
          <w:color w:val="2E2E2E"/>
          <w:sz w:val="24"/>
          <w:szCs w:val="24"/>
        </w:rPr>
        <w:t>).</w:t>
      </w:r>
    </w:p>
    <w:p w:rsidR="002C4027" w:rsidRDefault="002C4027">
      <w:pPr>
        <w:spacing w:line="15" w:lineRule="exact"/>
        <w:rPr>
          <w:rFonts w:ascii="Symbol" w:eastAsia="Symbol" w:hAnsi="Symbol" w:cs="Symbol"/>
          <w:color w:val="2E2E2E"/>
          <w:sz w:val="24"/>
          <w:szCs w:val="24"/>
        </w:rPr>
      </w:pPr>
    </w:p>
    <w:p w:rsidR="002C4027" w:rsidRDefault="00DD6A4C">
      <w:pPr>
        <w:spacing w:line="236" w:lineRule="auto"/>
        <w:ind w:left="260" w:firstLine="711"/>
        <w:jc w:val="both"/>
        <w:rPr>
          <w:rFonts w:ascii="Symbol" w:eastAsia="Symbol" w:hAnsi="Symbol" w:cs="Symbol"/>
          <w:color w:val="2E2E2E"/>
          <w:sz w:val="24"/>
          <w:szCs w:val="24"/>
        </w:rPr>
      </w:pPr>
      <w:r>
        <w:rPr>
          <w:rFonts w:eastAsia="Times New Roman"/>
          <w:color w:val="2E2E2E"/>
          <w:sz w:val="24"/>
          <w:szCs w:val="24"/>
        </w:rPr>
        <w:t>2.2.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2C4027" w:rsidRDefault="002C4027">
      <w:pPr>
        <w:spacing w:line="11" w:lineRule="exact"/>
        <w:rPr>
          <w:rFonts w:ascii="Symbol" w:eastAsia="Symbol" w:hAnsi="Symbol" w:cs="Symbol"/>
          <w:color w:val="2E2E2E"/>
          <w:sz w:val="24"/>
          <w:szCs w:val="24"/>
        </w:rPr>
      </w:pPr>
    </w:p>
    <w:p w:rsidR="002C4027" w:rsidRDefault="00DD6A4C">
      <w:pPr>
        <w:spacing w:line="237" w:lineRule="auto"/>
        <w:ind w:left="260" w:firstLine="711"/>
        <w:jc w:val="both"/>
        <w:rPr>
          <w:rFonts w:ascii="Symbol" w:eastAsia="Symbol" w:hAnsi="Symbol" w:cs="Symbol"/>
          <w:color w:val="2E2E2E"/>
          <w:sz w:val="24"/>
          <w:szCs w:val="24"/>
        </w:rPr>
      </w:pPr>
      <w:r>
        <w:rPr>
          <w:rFonts w:eastAsia="Times New Roman"/>
          <w:color w:val="2E2E2E"/>
          <w:sz w:val="24"/>
          <w:szCs w:val="24"/>
        </w:rPr>
        <w:t>2.3. 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и заверяют оценку личными подписями членов комиссии.</w:t>
      </w:r>
    </w:p>
    <w:p w:rsidR="002C4027" w:rsidRDefault="002C4027">
      <w:pPr>
        <w:spacing w:line="13" w:lineRule="exact"/>
        <w:rPr>
          <w:rFonts w:ascii="Symbol" w:eastAsia="Symbol" w:hAnsi="Symbol" w:cs="Symbol"/>
          <w:color w:val="2E2E2E"/>
          <w:sz w:val="24"/>
          <w:szCs w:val="24"/>
        </w:rPr>
      </w:pPr>
    </w:p>
    <w:p w:rsidR="002C4027" w:rsidRDefault="00DD6A4C">
      <w:pPr>
        <w:spacing w:line="236" w:lineRule="auto"/>
        <w:ind w:left="260" w:firstLine="711"/>
        <w:rPr>
          <w:rFonts w:ascii="Symbol" w:eastAsia="Symbol" w:hAnsi="Symbol" w:cs="Symbol"/>
          <w:color w:val="2E2E2E"/>
          <w:sz w:val="24"/>
          <w:szCs w:val="24"/>
        </w:rPr>
      </w:pPr>
      <w:r>
        <w:rPr>
          <w:rFonts w:eastAsia="Times New Roman"/>
          <w:color w:val="2E2E2E"/>
          <w:sz w:val="24"/>
          <w:szCs w:val="24"/>
        </w:rPr>
        <w:t>2.4. Комиссия составляет акты на списание продуктов, невостребованных порций, оставшихся по причине отсутствия детей.</w:t>
      </w:r>
    </w:p>
    <w:p w:rsidR="002C4027" w:rsidRDefault="00DD6A4C">
      <w:pPr>
        <w:spacing w:line="237" w:lineRule="auto"/>
        <w:ind w:left="1040"/>
        <w:rPr>
          <w:rFonts w:ascii="Symbol" w:eastAsia="Symbol" w:hAnsi="Symbol" w:cs="Symbol"/>
          <w:color w:val="2E2E2E"/>
          <w:sz w:val="24"/>
          <w:szCs w:val="24"/>
        </w:rPr>
      </w:pPr>
      <w:r>
        <w:rPr>
          <w:rFonts w:eastAsia="Times New Roman"/>
          <w:color w:val="2E2E2E"/>
          <w:sz w:val="24"/>
          <w:szCs w:val="24"/>
        </w:rPr>
        <w:t>2.5. При выявлении нарушений комиссия составляет акт за подписью всех членов.</w:t>
      </w:r>
    </w:p>
    <w:p w:rsidR="002C4027" w:rsidRDefault="002C4027">
      <w:pPr>
        <w:spacing w:line="3" w:lineRule="exact"/>
        <w:rPr>
          <w:rFonts w:ascii="Symbol" w:eastAsia="Symbol" w:hAnsi="Symbol" w:cs="Symbol"/>
          <w:color w:val="2E2E2E"/>
          <w:sz w:val="24"/>
          <w:szCs w:val="24"/>
        </w:rPr>
      </w:pPr>
    </w:p>
    <w:p w:rsidR="002C4027" w:rsidRDefault="00DD6A4C">
      <w:pPr>
        <w:ind w:left="980"/>
        <w:rPr>
          <w:rFonts w:ascii="Symbol" w:eastAsia="Symbol" w:hAnsi="Symbol" w:cs="Symbol"/>
          <w:color w:val="2E2E2E"/>
          <w:sz w:val="24"/>
          <w:szCs w:val="24"/>
        </w:rPr>
      </w:pPr>
      <w:r>
        <w:rPr>
          <w:rFonts w:eastAsia="Times New Roman"/>
          <w:color w:val="2E2E2E"/>
          <w:sz w:val="24"/>
          <w:szCs w:val="24"/>
        </w:rPr>
        <w:t>2.6. Комиссия осуществляет контроль над процессом приема пищи детьми:</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создание благоприятной атмосферы приема пищи (спокойное музыкальное сопровождение, знакомство с блюдом, сервировка стола);</w:t>
      </w:r>
    </w:p>
    <w:p w:rsidR="002C4027" w:rsidRDefault="002C4027">
      <w:pPr>
        <w:spacing w:line="34" w:lineRule="exact"/>
        <w:rPr>
          <w:rFonts w:ascii="Symbol" w:eastAsia="Symbol" w:hAnsi="Symbol" w:cs="Symbol"/>
          <w:color w:val="2E2E2E"/>
          <w:sz w:val="24"/>
          <w:szCs w:val="24"/>
        </w:rPr>
      </w:pPr>
    </w:p>
    <w:p w:rsidR="002C4027" w:rsidRDefault="00DD6A4C">
      <w:pPr>
        <w:numPr>
          <w:ilvl w:val="0"/>
          <w:numId w:val="6"/>
        </w:numPr>
        <w:tabs>
          <w:tab w:val="left" w:pos="1677"/>
        </w:tabs>
        <w:spacing w:line="226" w:lineRule="auto"/>
        <w:ind w:left="260" w:right="20" w:firstLine="711"/>
        <w:rPr>
          <w:rFonts w:ascii="Symbol" w:eastAsia="Symbol" w:hAnsi="Symbol" w:cs="Symbol"/>
          <w:color w:val="2E2E2E"/>
          <w:sz w:val="24"/>
          <w:szCs w:val="24"/>
        </w:rPr>
      </w:pPr>
      <w:r>
        <w:rPr>
          <w:rFonts w:eastAsia="Times New Roman"/>
          <w:color w:val="2E2E2E"/>
          <w:sz w:val="24"/>
          <w:szCs w:val="24"/>
        </w:rPr>
        <w:t>оценка качества приготовления блюда детьми (количество оставшейся несъеденной пищи, причина).</w:t>
      </w:r>
    </w:p>
    <w:p w:rsidR="002C4027" w:rsidRDefault="002C4027">
      <w:pPr>
        <w:spacing w:line="10" w:lineRule="exact"/>
        <w:rPr>
          <w:rFonts w:ascii="Symbol" w:eastAsia="Symbol" w:hAnsi="Symbol" w:cs="Symbol"/>
          <w:color w:val="2E2E2E"/>
          <w:sz w:val="24"/>
          <w:szCs w:val="24"/>
        </w:rPr>
      </w:pPr>
    </w:p>
    <w:p w:rsidR="002C4027" w:rsidRDefault="00DD6A4C">
      <w:pPr>
        <w:spacing w:line="235" w:lineRule="auto"/>
        <w:ind w:left="260" w:firstLine="711"/>
        <w:rPr>
          <w:rFonts w:ascii="Symbol" w:eastAsia="Symbol" w:hAnsi="Symbol" w:cs="Symbol"/>
          <w:color w:val="2E2E2E"/>
          <w:sz w:val="24"/>
          <w:szCs w:val="24"/>
        </w:rPr>
      </w:pPr>
      <w:r>
        <w:rPr>
          <w:rFonts w:eastAsia="Times New Roman"/>
          <w:color w:val="2E2E2E"/>
          <w:sz w:val="24"/>
          <w:szCs w:val="24"/>
        </w:rPr>
        <w:t>2.7. Комиссия вносит предложения по улучшению питания детей в дошкольном образовательном учреждении.</w:t>
      </w:r>
    </w:p>
    <w:p w:rsidR="002C4027" w:rsidRDefault="002C4027">
      <w:pPr>
        <w:spacing w:line="11" w:lineRule="exact"/>
        <w:rPr>
          <w:rFonts w:ascii="Symbol" w:eastAsia="Symbol" w:hAnsi="Symbol" w:cs="Symbol"/>
          <w:color w:val="2E2E2E"/>
          <w:sz w:val="24"/>
          <w:szCs w:val="24"/>
        </w:rPr>
      </w:pPr>
    </w:p>
    <w:p w:rsidR="002C4027" w:rsidRDefault="00DD6A4C">
      <w:pPr>
        <w:spacing w:line="235" w:lineRule="auto"/>
        <w:ind w:left="260" w:firstLine="711"/>
        <w:rPr>
          <w:rFonts w:ascii="Symbol" w:eastAsia="Symbol" w:hAnsi="Symbol" w:cs="Symbol"/>
          <w:color w:val="2E2E2E"/>
          <w:sz w:val="24"/>
          <w:szCs w:val="24"/>
        </w:rPr>
      </w:pPr>
      <w:r>
        <w:rPr>
          <w:rFonts w:eastAsia="Times New Roman"/>
          <w:color w:val="2E2E2E"/>
          <w:sz w:val="24"/>
          <w:szCs w:val="24"/>
        </w:rPr>
        <w:t>2.8.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2C4027" w:rsidRDefault="002C4027">
      <w:pPr>
        <w:spacing w:line="4" w:lineRule="exact"/>
        <w:rPr>
          <w:rFonts w:ascii="Symbol" w:eastAsia="Symbol" w:hAnsi="Symbol" w:cs="Symbol"/>
          <w:color w:val="2E2E2E"/>
          <w:sz w:val="24"/>
          <w:szCs w:val="24"/>
        </w:rPr>
      </w:pPr>
    </w:p>
    <w:p w:rsidR="002C4027" w:rsidRDefault="00DD6A4C">
      <w:pPr>
        <w:ind w:left="980"/>
        <w:rPr>
          <w:rFonts w:ascii="Symbol" w:eastAsia="Symbol" w:hAnsi="Symbol" w:cs="Symbol"/>
          <w:color w:val="2E2E2E"/>
          <w:sz w:val="24"/>
          <w:szCs w:val="24"/>
        </w:rPr>
      </w:pPr>
      <w:r>
        <w:rPr>
          <w:rFonts w:eastAsia="Times New Roman"/>
          <w:b/>
          <w:bCs/>
          <w:color w:val="2E2E2E"/>
          <w:sz w:val="24"/>
          <w:szCs w:val="24"/>
        </w:rPr>
        <w:t>3. Оценка организации питания в ДОУ</w:t>
      </w:r>
    </w:p>
    <w:p w:rsidR="002C4027" w:rsidRDefault="002C4027">
      <w:pPr>
        <w:spacing w:line="10" w:lineRule="exact"/>
        <w:rPr>
          <w:rFonts w:ascii="Symbol" w:eastAsia="Symbol" w:hAnsi="Symbol" w:cs="Symbol"/>
          <w:color w:val="2E2E2E"/>
          <w:sz w:val="24"/>
          <w:szCs w:val="24"/>
        </w:rPr>
      </w:pPr>
    </w:p>
    <w:p w:rsidR="002C4027" w:rsidRDefault="00DD6A4C">
      <w:pPr>
        <w:spacing w:line="236" w:lineRule="auto"/>
        <w:ind w:left="260" w:firstLine="711"/>
        <w:jc w:val="both"/>
        <w:rPr>
          <w:rFonts w:ascii="Symbol" w:eastAsia="Symbol" w:hAnsi="Symbol" w:cs="Symbol"/>
          <w:color w:val="2E2E2E"/>
          <w:sz w:val="24"/>
          <w:szCs w:val="24"/>
        </w:rPr>
      </w:pPr>
      <w:r>
        <w:rPr>
          <w:rFonts w:eastAsia="Times New Roman"/>
          <w:color w:val="2E2E2E"/>
          <w:sz w:val="24"/>
          <w:szCs w:val="24"/>
        </w:rPr>
        <w:t>3.1. Бракеражная комиссия в полном составе ежедневно приходит на снятие бракеражной пробы за 30 минут до начала раздачи готовой пищи, предварительно ознакомившись с меню требованием.</w:t>
      </w:r>
    </w:p>
    <w:p w:rsidR="002C4027" w:rsidRDefault="002C4027">
      <w:pPr>
        <w:spacing w:line="11" w:lineRule="exact"/>
        <w:rPr>
          <w:rFonts w:ascii="Symbol" w:eastAsia="Symbol" w:hAnsi="Symbol" w:cs="Symbol"/>
          <w:color w:val="2E2E2E"/>
          <w:sz w:val="24"/>
          <w:szCs w:val="24"/>
        </w:rPr>
      </w:pPr>
    </w:p>
    <w:p w:rsidR="002C4027" w:rsidRDefault="00DD6A4C">
      <w:pPr>
        <w:spacing w:line="235" w:lineRule="auto"/>
        <w:ind w:left="260" w:firstLine="773"/>
        <w:jc w:val="both"/>
        <w:rPr>
          <w:rFonts w:ascii="Symbol" w:eastAsia="Symbol" w:hAnsi="Symbol" w:cs="Symbol"/>
          <w:color w:val="2E2E2E"/>
          <w:sz w:val="24"/>
          <w:szCs w:val="24"/>
        </w:rPr>
      </w:pPr>
      <w:r>
        <w:rPr>
          <w:rFonts w:eastAsia="Times New Roman"/>
          <w:color w:val="2E2E2E"/>
          <w:sz w:val="24"/>
          <w:szCs w:val="24"/>
        </w:rPr>
        <w:t>3.2. В меню должны быть проставлены дата, количество детей, сотрудников, суточная проба, полное наименование блюда, выход порций, количество наименований,</w:t>
      </w:r>
    </w:p>
    <w:p w:rsidR="002C4027" w:rsidRDefault="002C4027">
      <w:pPr>
        <w:sectPr w:rsidR="002C4027">
          <w:pgSz w:w="11900" w:h="16838"/>
          <w:pgMar w:top="1135" w:right="844" w:bottom="847" w:left="1440" w:header="0" w:footer="0" w:gutter="0"/>
          <w:cols w:space="720" w:equalWidth="0">
            <w:col w:w="9620"/>
          </w:cols>
        </w:sectPr>
      </w:pPr>
    </w:p>
    <w:p w:rsidR="002C4027" w:rsidRDefault="00DD6A4C">
      <w:pPr>
        <w:spacing w:line="235" w:lineRule="auto"/>
        <w:ind w:left="260" w:right="20"/>
        <w:jc w:val="both"/>
        <w:rPr>
          <w:sz w:val="20"/>
          <w:szCs w:val="20"/>
        </w:rPr>
      </w:pPr>
      <w:r>
        <w:rPr>
          <w:rFonts w:eastAsia="Times New Roman"/>
          <w:color w:val="2E2E2E"/>
          <w:sz w:val="24"/>
          <w:szCs w:val="24"/>
        </w:rPr>
        <w:lastRenderedPageBreak/>
        <w:t>выданных продуктов. Меню должно быть утверждено заведующим, должны стоять подписи старшей медсестры, кладовщика, повара.</w:t>
      </w:r>
    </w:p>
    <w:p w:rsidR="002C4027" w:rsidRDefault="002C4027">
      <w:pPr>
        <w:spacing w:line="12" w:lineRule="exact"/>
        <w:rPr>
          <w:sz w:val="20"/>
          <w:szCs w:val="20"/>
        </w:rPr>
      </w:pPr>
    </w:p>
    <w:p w:rsidR="002C4027" w:rsidRDefault="00DD6A4C">
      <w:pPr>
        <w:spacing w:line="235" w:lineRule="auto"/>
        <w:ind w:left="260" w:right="20" w:firstLine="711"/>
        <w:jc w:val="both"/>
        <w:rPr>
          <w:sz w:val="20"/>
          <w:szCs w:val="20"/>
        </w:rPr>
      </w:pPr>
      <w:r>
        <w:rPr>
          <w:rFonts w:eastAsia="Times New Roman"/>
          <w:color w:val="2E2E2E"/>
          <w:sz w:val="24"/>
          <w:szCs w:val="24"/>
        </w:rPr>
        <w:t>3.3. Бракеражную пробу берут из общего котла (кастрюли), предварительно перемешав тщательно пищу в котле.</w:t>
      </w:r>
    </w:p>
    <w:p w:rsidR="002C4027" w:rsidRDefault="002C4027">
      <w:pPr>
        <w:spacing w:line="12" w:lineRule="exact"/>
        <w:rPr>
          <w:sz w:val="20"/>
          <w:szCs w:val="20"/>
        </w:rPr>
      </w:pPr>
    </w:p>
    <w:p w:rsidR="002C4027" w:rsidRDefault="00DD6A4C">
      <w:pPr>
        <w:spacing w:line="236" w:lineRule="auto"/>
        <w:ind w:left="260" w:right="20" w:firstLine="711"/>
        <w:jc w:val="both"/>
        <w:rPr>
          <w:sz w:val="20"/>
          <w:szCs w:val="20"/>
        </w:rPr>
      </w:pPr>
      <w:r>
        <w:rPr>
          <w:rFonts w:eastAsia="Times New Roman"/>
          <w:color w:val="2E2E2E"/>
          <w:sz w:val="24"/>
          <w:szCs w:val="24"/>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2C4027" w:rsidRDefault="002C4027">
      <w:pPr>
        <w:spacing w:line="17" w:lineRule="exact"/>
        <w:rPr>
          <w:sz w:val="20"/>
          <w:szCs w:val="20"/>
        </w:rPr>
      </w:pPr>
    </w:p>
    <w:p w:rsidR="002C4027" w:rsidRDefault="00DD6A4C">
      <w:pPr>
        <w:spacing w:line="236" w:lineRule="auto"/>
        <w:ind w:left="260" w:firstLine="711"/>
        <w:jc w:val="both"/>
        <w:rPr>
          <w:sz w:val="20"/>
          <w:szCs w:val="20"/>
        </w:rPr>
      </w:pPr>
      <w:r>
        <w:rPr>
          <w:rFonts w:eastAsia="Times New Roman"/>
          <w:color w:val="2E2E2E"/>
          <w:sz w:val="24"/>
          <w:szCs w:val="24"/>
        </w:rPr>
        <w:t>3.5. Результаты бракеражной пробы заносятся в Журнал бракеража готовой кулинарной продукции. Журнал должен быть прошнурован, пронумерован и скреплен печатью: хранится у медицинской сестры.</w:t>
      </w:r>
    </w:p>
    <w:p w:rsidR="002C4027" w:rsidRDefault="002C4027">
      <w:pPr>
        <w:spacing w:line="11" w:lineRule="exact"/>
        <w:rPr>
          <w:sz w:val="20"/>
          <w:szCs w:val="20"/>
        </w:rPr>
      </w:pPr>
    </w:p>
    <w:p w:rsidR="002C4027" w:rsidRDefault="00DD6A4C">
      <w:pPr>
        <w:spacing w:line="235" w:lineRule="auto"/>
        <w:ind w:left="260" w:right="20" w:firstLine="773"/>
        <w:jc w:val="both"/>
        <w:rPr>
          <w:sz w:val="20"/>
          <w:szCs w:val="20"/>
        </w:rPr>
      </w:pPr>
      <w:r>
        <w:rPr>
          <w:rFonts w:eastAsia="Times New Roman"/>
          <w:color w:val="2E2E2E"/>
          <w:sz w:val="24"/>
          <w:szCs w:val="24"/>
        </w:rPr>
        <w:t>3.6. Органолептическая оценка дается на каждое блюдо отдельно (температура, внешний вид, запах, вкус; готовность и доброкачественность).</w:t>
      </w:r>
    </w:p>
    <w:p w:rsidR="002C4027" w:rsidRDefault="002C4027">
      <w:pPr>
        <w:spacing w:line="12" w:lineRule="exact"/>
        <w:rPr>
          <w:sz w:val="20"/>
          <w:szCs w:val="20"/>
        </w:rPr>
      </w:pPr>
    </w:p>
    <w:p w:rsidR="002C4027" w:rsidRDefault="00DD6A4C">
      <w:pPr>
        <w:spacing w:line="236" w:lineRule="auto"/>
        <w:ind w:left="260" w:firstLine="773"/>
        <w:jc w:val="both"/>
        <w:rPr>
          <w:sz w:val="20"/>
          <w:szCs w:val="20"/>
        </w:rPr>
      </w:pPr>
      <w:r>
        <w:rPr>
          <w:rFonts w:eastAsia="Times New Roman"/>
          <w:color w:val="2E2E2E"/>
          <w:sz w:val="24"/>
          <w:szCs w:val="24"/>
        </w:rPr>
        <w:t>3.7. Оценка «</w:t>
      </w:r>
      <w:r>
        <w:rPr>
          <w:rFonts w:eastAsia="Times New Roman"/>
          <w:i/>
          <w:iCs/>
          <w:color w:val="2E2E2E"/>
          <w:sz w:val="24"/>
          <w:szCs w:val="24"/>
        </w:rPr>
        <w:t>отлично</w:t>
      </w:r>
      <w:r>
        <w:rPr>
          <w:rFonts w:eastAsia="Times New Roman"/>
          <w:color w:val="2E2E2E"/>
          <w:sz w:val="24"/>
          <w:szCs w:val="24"/>
        </w:rPr>
        <w:t>»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2C4027" w:rsidRDefault="002C4027">
      <w:pPr>
        <w:spacing w:line="16" w:lineRule="exact"/>
        <w:rPr>
          <w:sz w:val="20"/>
          <w:szCs w:val="20"/>
        </w:rPr>
      </w:pPr>
    </w:p>
    <w:p w:rsidR="002C4027" w:rsidRDefault="00DD6A4C">
      <w:pPr>
        <w:spacing w:line="236" w:lineRule="auto"/>
        <w:ind w:left="260" w:firstLine="711"/>
        <w:jc w:val="both"/>
        <w:rPr>
          <w:sz w:val="20"/>
          <w:szCs w:val="20"/>
        </w:rPr>
      </w:pPr>
      <w:r>
        <w:rPr>
          <w:rFonts w:eastAsia="Times New Roman"/>
          <w:color w:val="2E2E2E"/>
          <w:sz w:val="24"/>
          <w:szCs w:val="24"/>
        </w:rPr>
        <w:t>3.8. Оценка «</w:t>
      </w:r>
      <w:r>
        <w:rPr>
          <w:rFonts w:eastAsia="Times New Roman"/>
          <w:i/>
          <w:iCs/>
          <w:color w:val="2E2E2E"/>
          <w:sz w:val="24"/>
          <w:szCs w:val="24"/>
        </w:rPr>
        <w:t>хорошо</w:t>
      </w:r>
      <w:r>
        <w:rPr>
          <w:rFonts w:eastAsia="Times New Roman"/>
          <w:color w:val="2E2E2E"/>
          <w:sz w:val="24"/>
          <w:szCs w:val="24"/>
        </w:rPr>
        <w:t>»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2C4027" w:rsidRDefault="002C4027">
      <w:pPr>
        <w:spacing w:line="19" w:lineRule="exact"/>
        <w:rPr>
          <w:sz w:val="20"/>
          <w:szCs w:val="20"/>
        </w:rPr>
      </w:pPr>
    </w:p>
    <w:p w:rsidR="002C4027" w:rsidRDefault="00DD6A4C">
      <w:pPr>
        <w:spacing w:line="236" w:lineRule="auto"/>
        <w:ind w:left="260" w:firstLine="773"/>
        <w:jc w:val="both"/>
        <w:rPr>
          <w:sz w:val="20"/>
          <w:szCs w:val="20"/>
        </w:rPr>
      </w:pPr>
      <w:r>
        <w:rPr>
          <w:rFonts w:eastAsia="Times New Roman"/>
          <w:color w:val="2E2E2E"/>
          <w:sz w:val="24"/>
          <w:szCs w:val="24"/>
        </w:rPr>
        <w:t>3.9. Оценка «</w:t>
      </w:r>
      <w:r>
        <w:rPr>
          <w:rFonts w:eastAsia="Times New Roman"/>
          <w:i/>
          <w:iCs/>
          <w:color w:val="2E2E2E"/>
          <w:sz w:val="24"/>
          <w:szCs w:val="24"/>
        </w:rPr>
        <w:t>удовлетворительно</w:t>
      </w:r>
      <w:r>
        <w:rPr>
          <w:rFonts w:eastAsia="Times New Roman"/>
          <w:color w:val="2E2E2E"/>
          <w:sz w:val="24"/>
          <w:szCs w:val="24"/>
        </w:rPr>
        <w:t>»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2C4027" w:rsidRDefault="002C4027">
      <w:pPr>
        <w:spacing w:line="11" w:lineRule="exact"/>
        <w:rPr>
          <w:sz w:val="20"/>
          <w:szCs w:val="20"/>
        </w:rPr>
      </w:pPr>
    </w:p>
    <w:p w:rsidR="002C4027" w:rsidRDefault="00DD6A4C">
      <w:pPr>
        <w:spacing w:line="238" w:lineRule="auto"/>
        <w:ind w:left="260" w:firstLine="711"/>
        <w:jc w:val="both"/>
        <w:rPr>
          <w:sz w:val="20"/>
          <w:szCs w:val="20"/>
        </w:rPr>
      </w:pPr>
      <w:r>
        <w:rPr>
          <w:rFonts w:eastAsia="Times New Roman"/>
          <w:color w:val="2E2E2E"/>
          <w:sz w:val="24"/>
          <w:szCs w:val="24"/>
        </w:rPr>
        <w:t>3.10. Оценка «</w:t>
      </w:r>
      <w:r>
        <w:rPr>
          <w:rFonts w:eastAsia="Times New Roman"/>
          <w:i/>
          <w:iCs/>
          <w:color w:val="2E2E2E"/>
          <w:sz w:val="24"/>
          <w:szCs w:val="24"/>
        </w:rPr>
        <w:t>неудовлетворительно</w:t>
      </w:r>
      <w:r>
        <w:rPr>
          <w:rFonts w:eastAsia="Times New Roman"/>
          <w:color w:val="2E2E2E"/>
          <w:sz w:val="24"/>
          <w:szCs w:val="24"/>
        </w:rPr>
        <w:t>»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бракеражная комиссия ставит свои подписи напротив выставленной оценки под записью «К раздаче не допускаю».</w:t>
      </w:r>
    </w:p>
    <w:p w:rsidR="002C4027" w:rsidRDefault="002C4027">
      <w:pPr>
        <w:spacing w:line="19" w:lineRule="exact"/>
        <w:rPr>
          <w:sz w:val="20"/>
          <w:szCs w:val="20"/>
        </w:rPr>
      </w:pPr>
    </w:p>
    <w:p w:rsidR="002C4027" w:rsidRDefault="00DD6A4C">
      <w:pPr>
        <w:spacing w:line="233" w:lineRule="auto"/>
        <w:ind w:left="260" w:right="20" w:firstLine="773"/>
        <w:jc w:val="both"/>
        <w:rPr>
          <w:sz w:val="20"/>
          <w:szCs w:val="20"/>
        </w:rPr>
      </w:pPr>
      <w:r>
        <w:rPr>
          <w:rFonts w:eastAsia="Times New Roman"/>
          <w:color w:val="2E2E2E"/>
          <w:sz w:val="24"/>
          <w:szCs w:val="24"/>
        </w:rPr>
        <w:t>3.11. Оценка качества блюд и кулинарных изделий заносится в журнал установленной формы и оформляется подписями всех членов бракеражной комиссии.</w:t>
      </w:r>
    </w:p>
    <w:p w:rsidR="002C4027" w:rsidRDefault="002C4027">
      <w:pPr>
        <w:spacing w:line="16" w:lineRule="exact"/>
        <w:rPr>
          <w:sz w:val="20"/>
          <w:szCs w:val="20"/>
        </w:rPr>
      </w:pPr>
    </w:p>
    <w:p w:rsidR="002C4027" w:rsidRDefault="00DD6A4C">
      <w:pPr>
        <w:spacing w:line="237" w:lineRule="auto"/>
        <w:ind w:left="260" w:firstLine="711"/>
        <w:jc w:val="both"/>
        <w:rPr>
          <w:sz w:val="20"/>
          <w:szCs w:val="20"/>
        </w:rPr>
      </w:pPr>
      <w:r>
        <w:rPr>
          <w:rFonts w:eastAsia="Times New Roman"/>
          <w:color w:val="2E2E2E"/>
          <w:sz w:val="24"/>
          <w:szCs w:val="24"/>
        </w:rPr>
        <w:t>3.12. 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p>
    <w:p w:rsidR="002C4027" w:rsidRDefault="002C4027">
      <w:pPr>
        <w:spacing w:line="3" w:lineRule="exact"/>
        <w:rPr>
          <w:sz w:val="20"/>
          <w:szCs w:val="20"/>
        </w:rPr>
      </w:pPr>
    </w:p>
    <w:p w:rsidR="002C4027" w:rsidRDefault="00DD6A4C">
      <w:pPr>
        <w:ind w:left="1040"/>
        <w:rPr>
          <w:sz w:val="20"/>
          <w:szCs w:val="20"/>
        </w:rPr>
      </w:pPr>
      <w:r>
        <w:rPr>
          <w:rFonts w:eastAsia="Times New Roman"/>
          <w:color w:val="2E2E2E"/>
          <w:sz w:val="24"/>
          <w:szCs w:val="24"/>
        </w:rPr>
        <w:t>3.13. Бракеражная комиссия проверяет наличие контрольного блюда и суточной</w:t>
      </w:r>
    </w:p>
    <w:p w:rsidR="002C4027" w:rsidRDefault="002C4027">
      <w:pPr>
        <w:spacing w:line="2" w:lineRule="exact"/>
        <w:rPr>
          <w:sz w:val="20"/>
          <w:szCs w:val="20"/>
        </w:rPr>
      </w:pPr>
    </w:p>
    <w:p w:rsidR="002C4027" w:rsidRDefault="00DD6A4C">
      <w:pPr>
        <w:ind w:left="260"/>
        <w:rPr>
          <w:sz w:val="20"/>
          <w:szCs w:val="20"/>
        </w:rPr>
      </w:pPr>
      <w:r>
        <w:rPr>
          <w:rFonts w:eastAsia="Times New Roman"/>
          <w:color w:val="2E2E2E"/>
          <w:sz w:val="24"/>
          <w:szCs w:val="24"/>
        </w:rPr>
        <w:t>пробы.</w:t>
      </w:r>
    </w:p>
    <w:p w:rsidR="002C4027" w:rsidRDefault="002C4027">
      <w:pPr>
        <w:spacing w:line="10" w:lineRule="exact"/>
        <w:rPr>
          <w:sz w:val="20"/>
          <w:szCs w:val="20"/>
        </w:rPr>
      </w:pPr>
    </w:p>
    <w:p w:rsidR="002C4027" w:rsidRDefault="00DD6A4C">
      <w:pPr>
        <w:spacing w:line="238" w:lineRule="auto"/>
        <w:ind w:left="260" w:firstLine="711"/>
        <w:jc w:val="both"/>
        <w:rPr>
          <w:sz w:val="20"/>
          <w:szCs w:val="20"/>
        </w:rPr>
      </w:pPr>
      <w:r>
        <w:rPr>
          <w:rFonts w:eastAsia="Times New Roman"/>
          <w:color w:val="2E2E2E"/>
          <w:sz w:val="24"/>
          <w:szCs w:val="24"/>
        </w:rPr>
        <w:t>3.14. 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2C4027" w:rsidRDefault="002C4027">
      <w:pPr>
        <w:spacing w:line="19" w:lineRule="exact"/>
        <w:rPr>
          <w:sz w:val="20"/>
          <w:szCs w:val="20"/>
        </w:rPr>
      </w:pPr>
    </w:p>
    <w:p w:rsidR="002C4027" w:rsidRDefault="00DD6A4C">
      <w:pPr>
        <w:spacing w:line="238" w:lineRule="auto"/>
        <w:ind w:left="260" w:firstLine="773"/>
        <w:jc w:val="both"/>
        <w:rPr>
          <w:sz w:val="20"/>
          <w:szCs w:val="20"/>
        </w:rPr>
      </w:pPr>
      <w:r>
        <w:rPr>
          <w:rFonts w:eastAsia="Times New Roman"/>
          <w:color w:val="2E2E2E"/>
          <w:sz w:val="24"/>
          <w:szCs w:val="24"/>
        </w:rPr>
        <w:t>3.15.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w:t>
      </w:r>
    </w:p>
    <w:p w:rsidR="002C4027" w:rsidRDefault="002C4027">
      <w:pPr>
        <w:sectPr w:rsidR="002C4027">
          <w:pgSz w:w="11900" w:h="16838"/>
          <w:pgMar w:top="1135" w:right="844" w:bottom="797" w:left="1440" w:header="0" w:footer="0" w:gutter="0"/>
          <w:cols w:space="720" w:equalWidth="0">
            <w:col w:w="9620"/>
          </w:cols>
        </w:sectPr>
      </w:pPr>
    </w:p>
    <w:p w:rsidR="002C4027" w:rsidRDefault="00DD6A4C">
      <w:pPr>
        <w:spacing w:line="235" w:lineRule="auto"/>
        <w:ind w:left="260"/>
        <w:jc w:val="both"/>
        <w:rPr>
          <w:sz w:val="20"/>
          <w:szCs w:val="20"/>
        </w:rPr>
      </w:pPr>
      <w:r>
        <w:rPr>
          <w:rFonts w:eastAsia="Times New Roman"/>
          <w:color w:val="2E2E2E"/>
          <w:sz w:val="24"/>
          <w:szCs w:val="24"/>
        </w:rPr>
        <w:lastRenderedPageBreak/>
        <w:t>тарелку с указанием веса на обратной стороне (вмещающую как 1 порцию блюда, так и 10 порций), линейку.</w:t>
      </w:r>
    </w:p>
    <w:p w:rsidR="002C4027" w:rsidRDefault="002C4027">
      <w:pPr>
        <w:spacing w:line="12" w:lineRule="exact"/>
        <w:rPr>
          <w:sz w:val="20"/>
          <w:szCs w:val="20"/>
        </w:rPr>
      </w:pPr>
    </w:p>
    <w:p w:rsidR="002C4027" w:rsidRDefault="00DD6A4C">
      <w:pPr>
        <w:spacing w:line="237" w:lineRule="auto"/>
        <w:ind w:left="260" w:firstLine="711"/>
        <w:jc w:val="both"/>
        <w:rPr>
          <w:sz w:val="20"/>
          <w:szCs w:val="20"/>
        </w:rPr>
      </w:pPr>
      <w:r>
        <w:rPr>
          <w:rFonts w:eastAsia="Times New Roman"/>
          <w:color w:val="2E2E2E"/>
          <w:sz w:val="24"/>
          <w:szCs w:val="24"/>
        </w:rPr>
        <w:t>3.16. Оценка качества продукции заносится в бракеражный журнал до начала ее реализации. Выдача готовой пищи производится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w:t>
      </w:r>
    </w:p>
    <w:p w:rsidR="002C4027" w:rsidRDefault="002C4027">
      <w:pPr>
        <w:spacing w:line="20" w:lineRule="exact"/>
        <w:rPr>
          <w:sz w:val="20"/>
          <w:szCs w:val="20"/>
        </w:rPr>
      </w:pPr>
    </w:p>
    <w:p w:rsidR="002C4027" w:rsidRDefault="00DD6A4C">
      <w:pPr>
        <w:spacing w:line="233" w:lineRule="auto"/>
        <w:ind w:left="260" w:right="20" w:firstLine="711"/>
        <w:jc w:val="both"/>
        <w:rPr>
          <w:sz w:val="20"/>
          <w:szCs w:val="20"/>
        </w:rPr>
      </w:pPr>
      <w:r>
        <w:rPr>
          <w:rFonts w:eastAsia="Times New Roman"/>
          <w:color w:val="2E2E2E"/>
          <w:sz w:val="24"/>
          <w:szCs w:val="24"/>
        </w:rPr>
        <w:t>3.17. Замечания и нарушения, установленные комиссией в организации питания детей, заносятся в бракеражный журнал.</w:t>
      </w:r>
    </w:p>
    <w:p w:rsidR="002C4027" w:rsidRDefault="002C4027">
      <w:pPr>
        <w:spacing w:line="4" w:lineRule="exact"/>
        <w:rPr>
          <w:sz w:val="20"/>
          <w:szCs w:val="20"/>
        </w:rPr>
      </w:pPr>
    </w:p>
    <w:p w:rsidR="002C4027" w:rsidRDefault="00DD6A4C">
      <w:pPr>
        <w:ind w:left="1040"/>
        <w:rPr>
          <w:sz w:val="20"/>
          <w:szCs w:val="20"/>
        </w:rPr>
      </w:pPr>
      <w:r>
        <w:rPr>
          <w:rFonts w:eastAsia="Times New Roman"/>
          <w:color w:val="2E2E2E"/>
          <w:sz w:val="24"/>
          <w:szCs w:val="24"/>
        </w:rPr>
        <w:t>3.18. Основными формами работы бракеражной комиссии являются:</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совещания, которые проводятся 1 раз в квартал;</w:t>
      </w:r>
    </w:p>
    <w:p w:rsidR="002C4027" w:rsidRDefault="002C4027">
      <w:pPr>
        <w:spacing w:line="29" w:lineRule="exact"/>
        <w:rPr>
          <w:rFonts w:ascii="Symbol" w:eastAsia="Symbol" w:hAnsi="Symbol" w:cs="Symbol"/>
          <w:color w:val="2E2E2E"/>
          <w:sz w:val="24"/>
          <w:szCs w:val="24"/>
        </w:rPr>
      </w:pPr>
    </w:p>
    <w:p w:rsidR="002C4027" w:rsidRDefault="00DD6A4C">
      <w:pPr>
        <w:numPr>
          <w:ilvl w:val="1"/>
          <w:numId w:val="7"/>
        </w:numPr>
        <w:tabs>
          <w:tab w:val="left" w:pos="1677"/>
        </w:tabs>
        <w:spacing w:line="226" w:lineRule="auto"/>
        <w:ind w:left="260" w:right="20" w:firstLine="711"/>
        <w:rPr>
          <w:rFonts w:ascii="Symbol" w:eastAsia="Symbol" w:hAnsi="Symbol" w:cs="Symbol"/>
          <w:color w:val="2E2E2E"/>
          <w:sz w:val="24"/>
          <w:szCs w:val="24"/>
        </w:rPr>
      </w:pPr>
      <w:r>
        <w:rPr>
          <w:rFonts w:eastAsia="Times New Roman"/>
          <w:color w:val="2E2E2E"/>
          <w:sz w:val="24"/>
          <w:szCs w:val="24"/>
        </w:rPr>
        <w:t>контроль, осуществляемый руководителем ДОУ, членами бракеражной комиссии, согласно плану производственного контроля ДОУ.</w:t>
      </w:r>
    </w:p>
    <w:p w:rsidR="002C4027" w:rsidRDefault="002C4027">
      <w:pPr>
        <w:spacing w:line="3" w:lineRule="exact"/>
        <w:rPr>
          <w:rFonts w:ascii="Symbol" w:eastAsia="Symbol" w:hAnsi="Symbol" w:cs="Symbol"/>
          <w:color w:val="2E2E2E"/>
          <w:sz w:val="24"/>
          <w:szCs w:val="24"/>
        </w:rPr>
      </w:pPr>
    </w:p>
    <w:p w:rsidR="002C4027" w:rsidRDefault="00DD6A4C">
      <w:pPr>
        <w:ind w:left="980"/>
        <w:rPr>
          <w:rFonts w:ascii="Symbol" w:eastAsia="Symbol" w:hAnsi="Symbol" w:cs="Symbol"/>
          <w:color w:val="2E2E2E"/>
          <w:sz w:val="24"/>
          <w:szCs w:val="24"/>
        </w:rPr>
      </w:pPr>
      <w:r>
        <w:rPr>
          <w:rFonts w:eastAsia="Times New Roman"/>
          <w:color w:val="2E2E2E"/>
          <w:sz w:val="24"/>
          <w:szCs w:val="24"/>
        </w:rPr>
        <w:t>3.19. По результатам своей контрольной деятельности комиссия готовит сообщение</w:t>
      </w:r>
    </w:p>
    <w:p w:rsidR="002C4027" w:rsidRDefault="002C4027">
      <w:pPr>
        <w:spacing w:line="9" w:lineRule="exact"/>
        <w:rPr>
          <w:rFonts w:ascii="Symbol" w:eastAsia="Symbol" w:hAnsi="Symbol" w:cs="Symbol"/>
          <w:color w:val="2E2E2E"/>
          <w:sz w:val="24"/>
          <w:szCs w:val="24"/>
        </w:rPr>
      </w:pPr>
    </w:p>
    <w:p w:rsidR="002C4027" w:rsidRDefault="00DD6A4C">
      <w:pPr>
        <w:numPr>
          <w:ilvl w:val="0"/>
          <w:numId w:val="7"/>
        </w:numPr>
        <w:tabs>
          <w:tab w:val="left" w:pos="461"/>
        </w:tabs>
        <w:spacing w:line="237" w:lineRule="auto"/>
        <w:ind w:left="260"/>
        <w:jc w:val="both"/>
        <w:rPr>
          <w:rFonts w:eastAsia="Times New Roman"/>
          <w:color w:val="2E2E2E"/>
          <w:sz w:val="24"/>
          <w:szCs w:val="24"/>
        </w:rPr>
      </w:pPr>
      <w:r>
        <w:rPr>
          <w:rFonts w:eastAsia="Times New Roman"/>
          <w:color w:val="2E2E2E"/>
          <w:sz w:val="24"/>
          <w:szCs w:val="24"/>
        </w:rPr>
        <w:t>состоянии дел заведующему детским садом на административное совещание, заседания педагогического совета, родительского комитета. Результаты работы бракеражной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p>
    <w:p w:rsidR="002C4027" w:rsidRDefault="002C4027">
      <w:pPr>
        <w:spacing w:line="20" w:lineRule="exact"/>
        <w:rPr>
          <w:rFonts w:eastAsia="Times New Roman"/>
          <w:color w:val="2E2E2E"/>
          <w:sz w:val="24"/>
          <w:szCs w:val="24"/>
        </w:rPr>
      </w:pPr>
    </w:p>
    <w:p w:rsidR="002C4027" w:rsidRDefault="00DD6A4C">
      <w:pPr>
        <w:spacing w:line="237" w:lineRule="auto"/>
        <w:ind w:left="260" w:firstLine="711"/>
        <w:jc w:val="both"/>
        <w:rPr>
          <w:rFonts w:eastAsia="Times New Roman"/>
          <w:color w:val="2E2E2E"/>
          <w:sz w:val="24"/>
          <w:szCs w:val="24"/>
        </w:rPr>
      </w:pPr>
      <w:r>
        <w:rPr>
          <w:rFonts w:eastAsia="Times New Roman"/>
          <w:color w:val="2E2E2E"/>
          <w:sz w:val="24"/>
          <w:szCs w:val="24"/>
        </w:rPr>
        <w:t>3.20.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2C4027" w:rsidRDefault="002C4027">
      <w:pPr>
        <w:spacing w:line="5" w:lineRule="exact"/>
        <w:rPr>
          <w:rFonts w:eastAsia="Times New Roman"/>
          <w:color w:val="2E2E2E"/>
          <w:sz w:val="24"/>
          <w:szCs w:val="24"/>
        </w:rPr>
      </w:pPr>
    </w:p>
    <w:p w:rsidR="002C4027" w:rsidRDefault="00DD6A4C">
      <w:pPr>
        <w:spacing w:line="237" w:lineRule="auto"/>
        <w:ind w:left="980"/>
        <w:rPr>
          <w:rFonts w:eastAsia="Times New Roman"/>
          <w:color w:val="2E2E2E"/>
          <w:sz w:val="24"/>
          <w:szCs w:val="24"/>
        </w:rPr>
      </w:pPr>
      <w:r>
        <w:rPr>
          <w:rFonts w:eastAsia="Times New Roman"/>
          <w:color w:val="2E2E2E"/>
          <w:sz w:val="24"/>
          <w:szCs w:val="24"/>
        </w:rPr>
        <w:t>Примерный перечень вопросов, подлежащих контролю и рассмотрению:</w:t>
      </w:r>
    </w:p>
    <w:p w:rsidR="002C4027" w:rsidRDefault="002C4027">
      <w:pPr>
        <w:spacing w:line="4" w:lineRule="exact"/>
        <w:rPr>
          <w:rFonts w:eastAsia="Times New Roman"/>
          <w:color w:val="2E2E2E"/>
          <w:sz w:val="24"/>
          <w:szCs w:val="24"/>
        </w:rPr>
      </w:pPr>
    </w:p>
    <w:p w:rsidR="002C4027" w:rsidRDefault="00DD6A4C">
      <w:pPr>
        <w:numPr>
          <w:ilvl w:val="1"/>
          <w:numId w:val="7"/>
        </w:numPr>
        <w:tabs>
          <w:tab w:val="left" w:pos="1680"/>
        </w:tabs>
        <w:ind w:left="1680" w:hanging="709"/>
        <w:rPr>
          <w:rFonts w:ascii="Symbol" w:eastAsia="Symbol" w:hAnsi="Symbol" w:cs="Symbol"/>
          <w:color w:val="2E2E2E"/>
          <w:sz w:val="24"/>
          <w:szCs w:val="24"/>
        </w:rPr>
      </w:pPr>
      <w:r>
        <w:rPr>
          <w:rFonts w:eastAsia="Times New Roman"/>
          <w:color w:val="2E2E2E"/>
          <w:sz w:val="24"/>
          <w:szCs w:val="24"/>
        </w:rPr>
        <w:t>оценка органолептических свойств приготовленной пищи;</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полнотой вложения продуктов в котел;</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предотвращение пищевых отравлений</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предотвращение желудочно-кишечных заболеваний;</w:t>
      </w:r>
    </w:p>
    <w:p w:rsidR="002C4027" w:rsidRDefault="00DD6A4C">
      <w:pPr>
        <w:numPr>
          <w:ilvl w:val="1"/>
          <w:numId w:val="7"/>
        </w:numPr>
        <w:tabs>
          <w:tab w:val="left" w:pos="1680"/>
        </w:tabs>
        <w:ind w:left="1680" w:hanging="709"/>
        <w:rPr>
          <w:rFonts w:ascii="Symbol" w:eastAsia="Symbol" w:hAnsi="Symbol" w:cs="Symbol"/>
          <w:color w:val="2E2E2E"/>
          <w:sz w:val="24"/>
          <w:szCs w:val="24"/>
        </w:rPr>
      </w:pPr>
      <w:r>
        <w:rPr>
          <w:rFonts w:eastAsia="Times New Roman"/>
          <w:color w:val="2E2E2E"/>
          <w:sz w:val="24"/>
          <w:szCs w:val="24"/>
        </w:rPr>
        <w:t>контроль за соблюдением технологии приготовления пищи;</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обеспечение санитарии и гигиены на пищеблоке;</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организацией сбалансированного безопасного питания;</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хранением и реализацией пищевых продуктов;</w:t>
      </w:r>
    </w:p>
    <w:p w:rsidR="002C4027" w:rsidRDefault="002C4027">
      <w:pPr>
        <w:spacing w:line="29" w:lineRule="exact"/>
        <w:rPr>
          <w:rFonts w:ascii="Symbol" w:eastAsia="Symbol" w:hAnsi="Symbol" w:cs="Symbol"/>
          <w:color w:val="2E2E2E"/>
          <w:sz w:val="24"/>
          <w:szCs w:val="24"/>
        </w:rPr>
      </w:pPr>
    </w:p>
    <w:p w:rsidR="002C4027" w:rsidRDefault="00DD6A4C">
      <w:pPr>
        <w:numPr>
          <w:ilvl w:val="1"/>
          <w:numId w:val="7"/>
        </w:numPr>
        <w:tabs>
          <w:tab w:val="left" w:pos="1677"/>
        </w:tabs>
        <w:spacing w:line="228" w:lineRule="auto"/>
        <w:ind w:left="260" w:firstLine="711"/>
        <w:rPr>
          <w:rFonts w:ascii="Symbol" w:eastAsia="Symbol" w:hAnsi="Symbol" w:cs="Symbol"/>
          <w:color w:val="2E2E2E"/>
          <w:sz w:val="24"/>
          <w:szCs w:val="24"/>
        </w:rPr>
      </w:pPr>
      <w:r>
        <w:rPr>
          <w:rFonts w:eastAsia="Times New Roman"/>
          <w:color w:val="2E2E2E"/>
          <w:sz w:val="24"/>
          <w:szCs w:val="24"/>
        </w:rPr>
        <w:t>контроль за качеством поступающих пищевых продуктов и наличием сопроводительных документов;</w:t>
      </w:r>
    </w:p>
    <w:p w:rsidR="002C4027" w:rsidRDefault="002C4027">
      <w:pPr>
        <w:spacing w:line="30" w:lineRule="exact"/>
        <w:rPr>
          <w:rFonts w:ascii="Symbol" w:eastAsia="Symbol" w:hAnsi="Symbol" w:cs="Symbol"/>
          <w:color w:val="2E2E2E"/>
          <w:sz w:val="24"/>
          <w:szCs w:val="24"/>
        </w:rPr>
      </w:pPr>
    </w:p>
    <w:p w:rsidR="002C4027" w:rsidRDefault="00DD6A4C">
      <w:pPr>
        <w:numPr>
          <w:ilvl w:val="1"/>
          <w:numId w:val="7"/>
        </w:numPr>
        <w:tabs>
          <w:tab w:val="left" w:pos="1677"/>
        </w:tabs>
        <w:spacing w:line="226" w:lineRule="auto"/>
        <w:ind w:left="260" w:right="20" w:firstLine="711"/>
        <w:rPr>
          <w:rFonts w:ascii="Symbol" w:eastAsia="Symbol" w:hAnsi="Symbol" w:cs="Symbol"/>
          <w:color w:val="2E2E2E"/>
          <w:sz w:val="24"/>
          <w:szCs w:val="24"/>
        </w:rPr>
      </w:pPr>
      <w:r>
        <w:rPr>
          <w:rFonts w:eastAsia="Times New Roman"/>
          <w:color w:val="2E2E2E"/>
          <w:sz w:val="24"/>
          <w:szCs w:val="24"/>
        </w:rPr>
        <w:t>ведение журналов бракеража готовой кулинарной продукции и бракеража поступающего продовольственного сырья;</w:t>
      </w:r>
    </w:p>
    <w:p w:rsidR="002C4027" w:rsidRDefault="002C4027">
      <w:pPr>
        <w:spacing w:line="4" w:lineRule="exact"/>
        <w:rPr>
          <w:rFonts w:ascii="Symbol" w:eastAsia="Symbol" w:hAnsi="Symbol" w:cs="Symbol"/>
          <w:color w:val="2E2E2E"/>
          <w:sz w:val="24"/>
          <w:szCs w:val="24"/>
        </w:rPr>
      </w:pPr>
    </w:p>
    <w:p w:rsidR="002C4027" w:rsidRDefault="00DD6A4C">
      <w:pPr>
        <w:numPr>
          <w:ilvl w:val="1"/>
          <w:numId w:val="7"/>
        </w:numPr>
        <w:tabs>
          <w:tab w:val="left" w:pos="1680"/>
        </w:tabs>
        <w:ind w:left="1680" w:hanging="709"/>
        <w:rPr>
          <w:rFonts w:ascii="Symbol" w:eastAsia="Symbol" w:hAnsi="Symbol" w:cs="Symbol"/>
          <w:color w:val="2E2E2E"/>
          <w:sz w:val="24"/>
          <w:szCs w:val="24"/>
        </w:rPr>
      </w:pPr>
      <w:r>
        <w:rPr>
          <w:rFonts w:eastAsia="Times New Roman"/>
          <w:color w:val="2E2E2E"/>
          <w:sz w:val="24"/>
          <w:szCs w:val="24"/>
        </w:rPr>
        <w:t>контроль за качеством готовых блюд и соблюдением объема порций;</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выполнением норм питания и витаминизацией пищи;</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соблюдением питьевого режима;</w:t>
      </w:r>
    </w:p>
    <w:p w:rsidR="002C4027" w:rsidRDefault="00DD6A4C">
      <w:pPr>
        <w:numPr>
          <w:ilvl w:val="1"/>
          <w:numId w:val="7"/>
        </w:numPr>
        <w:tabs>
          <w:tab w:val="left" w:pos="1680"/>
        </w:tabs>
        <w:ind w:left="1680" w:hanging="709"/>
        <w:rPr>
          <w:rFonts w:ascii="Symbol" w:eastAsia="Symbol" w:hAnsi="Symbol" w:cs="Symbol"/>
          <w:color w:val="2E2E2E"/>
          <w:sz w:val="24"/>
          <w:szCs w:val="24"/>
        </w:rPr>
      </w:pPr>
      <w:r>
        <w:rPr>
          <w:rFonts w:eastAsia="Times New Roman"/>
          <w:color w:val="2E2E2E"/>
          <w:sz w:val="24"/>
          <w:szCs w:val="24"/>
        </w:rPr>
        <w:t>контроль за закладкой основных продуктов питания;</w:t>
      </w:r>
    </w:p>
    <w:p w:rsidR="002C4027" w:rsidRDefault="00DD6A4C">
      <w:pPr>
        <w:numPr>
          <w:ilvl w:val="1"/>
          <w:numId w:val="7"/>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контроль за отбором суточной пробы.</w:t>
      </w:r>
    </w:p>
    <w:p w:rsidR="002C4027" w:rsidRDefault="002C4027">
      <w:pPr>
        <w:spacing w:line="10" w:lineRule="exact"/>
        <w:rPr>
          <w:sz w:val="20"/>
          <w:szCs w:val="20"/>
        </w:rPr>
      </w:pPr>
    </w:p>
    <w:p w:rsidR="002C4027" w:rsidRDefault="00DD6A4C">
      <w:pPr>
        <w:spacing w:line="235" w:lineRule="auto"/>
        <w:ind w:left="260" w:firstLine="711"/>
        <w:jc w:val="both"/>
        <w:rPr>
          <w:sz w:val="20"/>
          <w:szCs w:val="20"/>
        </w:rPr>
      </w:pPr>
      <w:r>
        <w:rPr>
          <w:rFonts w:eastAsia="Times New Roman"/>
          <w:color w:val="2E2E2E"/>
          <w:sz w:val="24"/>
          <w:szCs w:val="24"/>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2C4027" w:rsidRDefault="002C4027">
      <w:pPr>
        <w:spacing w:line="12" w:lineRule="exact"/>
        <w:rPr>
          <w:sz w:val="20"/>
          <w:szCs w:val="20"/>
        </w:rPr>
      </w:pPr>
    </w:p>
    <w:p w:rsidR="002C4027" w:rsidRDefault="00DD6A4C">
      <w:pPr>
        <w:spacing w:line="236" w:lineRule="auto"/>
        <w:ind w:left="260" w:firstLine="711"/>
        <w:jc w:val="both"/>
        <w:rPr>
          <w:sz w:val="20"/>
          <w:szCs w:val="20"/>
        </w:rPr>
      </w:pPr>
      <w:r>
        <w:rPr>
          <w:rFonts w:eastAsia="Times New Roman"/>
          <w:color w:val="2E2E2E"/>
          <w:sz w:val="24"/>
          <w:szCs w:val="24"/>
        </w:rPr>
        <w:t>3.21. Администрация ДОУ обязана содействовать в деятельности бракеражной комиссии и принимать меры по устранению нарушений и замечаний, выявленных комиссией.</w:t>
      </w:r>
    </w:p>
    <w:p w:rsidR="002C4027" w:rsidRDefault="002C4027">
      <w:pPr>
        <w:spacing w:line="9" w:lineRule="exact"/>
        <w:rPr>
          <w:sz w:val="20"/>
          <w:szCs w:val="20"/>
        </w:rPr>
      </w:pPr>
    </w:p>
    <w:p w:rsidR="002C4027" w:rsidRDefault="00DD6A4C">
      <w:pPr>
        <w:numPr>
          <w:ilvl w:val="1"/>
          <w:numId w:val="8"/>
        </w:numPr>
        <w:tabs>
          <w:tab w:val="left" w:pos="1220"/>
        </w:tabs>
        <w:ind w:left="1220" w:hanging="249"/>
        <w:rPr>
          <w:rFonts w:eastAsia="Times New Roman"/>
          <w:b/>
          <w:bCs/>
          <w:color w:val="2E2E2E"/>
          <w:sz w:val="24"/>
          <w:szCs w:val="24"/>
        </w:rPr>
      </w:pPr>
      <w:r>
        <w:rPr>
          <w:rFonts w:eastAsia="Times New Roman"/>
          <w:b/>
          <w:bCs/>
          <w:color w:val="2E2E2E"/>
          <w:sz w:val="24"/>
          <w:szCs w:val="24"/>
        </w:rPr>
        <w:t>Права, обязанности, ответственность бракеражной комиссии</w:t>
      </w:r>
    </w:p>
    <w:p w:rsidR="002C4027" w:rsidRDefault="00DD6A4C">
      <w:pPr>
        <w:numPr>
          <w:ilvl w:val="1"/>
          <w:numId w:val="9"/>
        </w:numPr>
        <w:tabs>
          <w:tab w:val="left" w:pos="1160"/>
        </w:tabs>
        <w:spacing w:line="233" w:lineRule="auto"/>
        <w:ind w:left="1160" w:hanging="189"/>
        <w:rPr>
          <w:rFonts w:eastAsia="Times New Roman"/>
          <w:color w:val="2E2E2E"/>
          <w:sz w:val="24"/>
          <w:szCs w:val="24"/>
        </w:rPr>
      </w:pPr>
      <w:r>
        <w:rPr>
          <w:rFonts w:eastAsia="Times New Roman"/>
          <w:color w:val="2E2E2E"/>
          <w:sz w:val="24"/>
          <w:szCs w:val="24"/>
        </w:rPr>
        <w:t>1. Бракеражная комиссия имеет право:</w:t>
      </w:r>
    </w:p>
    <w:p w:rsidR="002C4027" w:rsidRDefault="00DD6A4C">
      <w:pPr>
        <w:spacing w:line="234" w:lineRule="auto"/>
        <w:ind w:left="980"/>
        <w:rPr>
          <w:rFonts w:eastAsia="Times New Roman"/>
          <w:color w:val="2E2E2E"/>
          <w:sz w:val="24"/>
          <w:szCs w:val="24"/>
        </w:rPr>
      </w:pPr>
      <w:r>
        <w:rPr>
          <w:rFonts w:ascii="Symbol" w:eastAsia="Symbol" w:hAnsi="Symbol" w:cs="Symbol"/>
          <w:color w:val="2E2E2E"/>
          <w:sz w:val="24"/>
          <w:szCs w:val="24"/>
        </w:rPr>
        <w:t></w:t>
      </w:r>
      <w:r>
        <w:rPr>
          <w:rFonts w:eastAsia="Times New Roman"/>
          <w:color w:val="2E2E2E"/>
          <w:sz w:val="24"/>
          <w:szCs w:val="24"/>
        </w:rPr>
        <w:t>выносить на обсуждение конкретные предложения по организации питания</w:t>
      </w:r>
    </w:p>
    <w:p w:rsidR="002C4027" w:rsidRDefault="00DD6A4C">
      <w:pPr>
        <w:numPr>
          <w:ilvl w:val="0"/>
          <w:numId w:val="9"/>
        </w:numPr>
        <w:tabs>
          <w:tab w:val="left" w:pos="440"/>
        </w:tabs>
        <w:spacing w:line="237" w:lineRule="auto"/>
        <w:ind w:left="440" w:hanging="180"/>
        <w:rPr>
          <w:rFonts w:eastAsia="Times New Roman"/>
          <w:color w:val="2E2E2E"/>
          <w:sz w:val="24"/>
          <w:szCs w:val="24"/>
        </w:rPr>
      </w:pPr>
      <w:r>
        <w:rPr>
          <w:rFonts w:eastAsia="Times New Roman"/>
          <w:color w:val="2E2E2E"/>
          <w:sz w:val="24"/>
          <w:szCs w:val="24"/>
        </w:rPr>
        <w:t>детском саду;</w:t>
      </w:r>
    </w:p>
    <w:p w:rsidR="002C4027" w:rsidRDefault="002C4027">
      <w:pPr>
        <w:sectPr w:rsidR="002C4027">
          <w:pgSz w:w="11900" w:h="16838"/>
          <w:pgMar w:top="1135" w:right="844" w:bottom="760" w:left="1440" w:header="0" w:footer="0" w:gutter="0"/>
          <w:cols w:space="720" w:equalWidth="0">
            <w:col w:w="9620"/>
          </w:cols>
        </w:sectPr>
      </w:pPr>
    </w:p>
    <w:p w:rsidR="002C4027" w:rsidRDefault="00DD6A4C">
      <w:pPr>
        <w:numPr>
          <w:ilvl w:val="0"/>
          <w:numId w:val="10"/>
        </w:numPr>
        <w:tabs>
          <w:tab w:val="left" w:pos="1680"/>
        </w:tabs>
        <w:ind w:left="1680" w:hanging="709"/>
        <w:rPr>
          <w:rFonts w:ascii="Symbol" w:eastAsia="Symbol" w:hAnsi="Symbol" w:cs="Symbol"/>
          <w:color w:val="2E2E2E"/>
          <w:sz w:val="24"/>
          <w:szCs w:val="24"/>
        </w:rPr>
      </w:pPr>
      <w:r>
        <w:rPr>
          <w:rFonts w:eastAsia="Times New Roman"/>
          <w:color w:val="2E2E2E"/>
          <w:sz w:val="24"/>
          <w:szCs w:val="24"/>
        </w:rPr>
        <w:lastRenderedPageBreak/>
        <w:t>контролировать выполнение принятых решений;</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направлять при необходимости продукцию на исследование в санитарно-технологическую пищевую лабораторию;</w:t>
      </w:r>
    </w:p>
    <w:p w:rsidR="002C4027" w:rsidRDefault="002C4027">
      <w:pPr>
        <w:spacing w:line="34"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составлять инвентаризационные ведомости и акты на списание невостребованных порций, недоброкачественных продуктов;</w:t>
      </w:r>
    </w:p>
    <w:p w:rsidR="002C4027" w:rsidRDefault="002C4027">
      <w:pPr>
        <w:spacing w:line="1" w:lineRule="exact"/>
        <w:rPr>
          <w:rFonts w:ascii="Symbol" w:eastAsia="Symbol" w:hAnsi="Symbol" w:cs="Symbol"/>
          <w:color w:val="2E2E2E"/>
          <w:sz w:val="24"/>
          <w:szCs w:val="24"/>
        </w:rPr>
      </w:pPr>
    </w:p>
    <w:p w:rsidR="002C4027" w:rsidRDefault="00DD6A4C">
      <w:pPr>
        <w:numPr>
          <w:ilvl w:val="0"/>
          <w:numId w:val="10"/>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давать рекомендации, направленные на улучшение питания в ДОУ;</w:t>
      </w:r>
    </w:p>
    <w:p w:rsidR="002C4027" w:rsidRDefault="002C4027">
      <w:pPr>
        <w:spacing w:line="33" w:lineRule="exact"/>
        <w:rPr>
          <w:rFonts w:ascii="Symbol" w:eastAsia="Symbol" w:hAnsi="Symbol" w:cs="Symbol"/>
          <w:color w:val="2E2E2E"/>
          <w:sz w:val="24"/>
          <w:szCs w:val="24"/>
        </w:rPr>
      </w:pPr>
    </w:p>
    <w:p w:rsidR="002C4027" w:rsidRDefault="00DD6A4C">
      <w:pPr>
        <w:numPr>
          <w:ilvl w:val="0"/>
          <w:numId w:val="10"/>
        </w:numPr>
        <w:tabs>
          <w:tab w:val="left" w:pos="1677"/>
        </w:tabs>
        <w:spacing w:line="230" w:lineRule="auto"/>
        <w:ind w:left="260" w:firstLine="711"/>
        <w:jc w:val="both"/>
        <w:rPr>
          <w:rFonts w:ascii="Symbol" w:eastAsia="Symbol" w:hAnsi="Symbol" w:cs="Symbol"/>
          <w:color w:val="2E2E2E"/>
          <w:sz w:val="24"/>
          <w:szCs w:val="24"/>
        </w:rPr>
      </w:pPr>
      <w:r>
        <w:rPr>
          <w:rFonts w:eastAsia="Times New Roman"/>
          <w:color w:val="2E2E2E"/>
          <w:sz w:val="24"/>
          <w:szCs w:val="24"/>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2C4027" w:rsidRDefault="002C4027">
      <w:pPr>
        <w:spacing w:line="2" w:lineRule="exact"/>
        <w:rPr>
          <w:rFonts w:ascii="Symbol" w:eastAsia="Symbol" w:hAnsi="Symbol" w:cs="Symbol"/>
          <w:color w:val="2E2E2E"/>
          <w:sz w:val="24"/>
          <w:szCs w:val="24"/>
        </w:rPr>
      </w:pPr>
    </w:p>
    <w:p w:rsidR="002C4027" w:rsidRDefault="00DD6A4C">
      <w:pPr>
        <w:ind w:left="980"/>
        <w:rPr>
          <w:rFonts w:ascii="Symbol" w:eastAsia="Symbol" w:hAnsi="Symbol" w:cs="Symbol"/>
          <w:color w:val="2E2E2E"/>
          <w:sz w:val="24"/>
          <w:szCs w:val="24"/>
        </w:rPr>
      </w:pPr>
      <w:r>
        <w:rPr>
          <w:rFonts w:eastAsia="Times New Roman"/>
          <w:color w:val="2E2E2E"/>
          <w:sz w:val="24"/>
          <w:szCs w:val="24"/>
        </w:rPr>
        <w:t>4.2. Бракеражная комиссия обязана:</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контролировать соблюдение санитарно-гигиенических норм при транспортировке, доставке и разгрузке продуктов питания;</w:t>
      </w:r>
    </w:p>
    <w:p w:rsidR="002C4027" w:rsidRDefault="002C4027">
      <w:pPr>
        <w:spacing w:line="34"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right="20" w:firstLine="711"/>
        <w:rPr>
          <w:rFonts w:ascii="Symbol" w:eastAsia="Symbol" w:hAnsi="Symbol" w:cs="Symbol"/>
          <w:color w:val="2E2E2E"/>
          <w:sz w:val="24"/>
          <w:szCs w:val="24"/>
        </w:rPr>
      </w:pPr>
      <w:r>
        <w:rPr>
          <w:rFonts w:eastAsia="Times New Roman"/>
          <w:color w:val="2E2E2E"/>
          <w:sz w:val="24"/>
          <w:szCs w:val="24"/>
        </w:rPr>
        <w:t>проверять складские и другие помещения на пригодность для хранения продуктов питания, а также условия хранения продуктов;</w:t>
      </w:r>
    </w:p>
    <w:p w:rsidR="002C4027" w:rsidRDefault="00DD6A4C">
      <w:pPr>
        <w:numPr>
          <w:ilvl w:val="0"/>
          <w:numId w:val="10"/>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контролировать организацию работы на пищеблоке;</w:t>
      </w:r>
    </w:p>
    <w:p w:rsidR="002C4027" w:rsidRDefault="00DD6A4C">
      <w:pPr>
        <w:numPr>
          <w:ilvl w:val="0"/>
          <w:numId w:val="10"/>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следить за соблюдением правил личной гигиены работниками пищеблока;</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8" w:lineRule="auto"/>
        <w:ind w:left="260" w:firstLine="711"/>
        <w:rPr>
          <w:rFonts w:ascii="Symbol" w:eastAsia="Symbol" w:hAnsi="Symbol" w:cs="Symbol"/>
          <w:color w:val="2E2E2E"/>
          <w:sz w:val="24"/>
          <w:szCs w:val="24"/>
        </w:rPr>
      </w:pPr>
      <w:r>
        <w:rPr>
          <w:rFonts w:eastAsia="Times New Roman"/>
          <w:color w:val="2E2E2E"/>
          <w:sz w:val="24"/>
          <w:szCs w:val="24"/>
        </w:rPr>
        <w:t>осуществлять контроль сроков реализации продуктов питания и качества приготовления пищи;</w:t>
      </w:r>
    </w:p>
    <w:p w:rsidR="002C4027" w:rsidRDefault="00DD6A4C">
      <w:pPr>
        <w:numPr>
          <w:ilvl w:val="0"/>
          <w:numId w:val="10"/>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следить за правильностью составления меню;</w:t>
      </w:r>
    </w:p>
    <w:p w:rsidR="002C4027" w:rsidRDefault="00DD6A4C">
      <w:pPr>
        <w:numPr>
          <w:ilvl w:val="0"/>
          <w:numId w:val="10"/>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присутствовать при закладке основных продуктов, проверять выход блюд;</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осуществлять контроль соответствия пищи физиологическим потребностям воспитанников в основных пищевых веществах;</w:t>
      </w:r>
    </w:p>
    <w:p w:rsidR="002C4027" w:rsidRDefault="002C4027">
      <w:pPr>
        <w:spacing w:line="4" w:lineRule="exact"/>
        <w:rPr>
          <w:rFonts w:ascii="Symbol" w:eastAsia="Symbol" w:hAnsi="Symbol" w:cs="Symbol"/>
          <w:color w:val="2E2E2E"/>
          <w:sz w:val="24"/>
          <w:szCs w:val="24"/>
        </w:rPr>
      </w:pPr>
    </w:p>
    <w:p w:rsidR="002C4027" w:rsidRDefault="00DD6A4C">
      <w:pPr>
        <w:numPr>
          <w:ilvl w:val="0"/>
          <w:numId w:val="10"/>
        </w:numPr>
        <w:tabs>
          <w:tab w:val="left" w:pos="1680"/>
        </w:tabs>
        <w:ind w:left="1680" w:hanging="709"/>
        <w:rPr>
          <w:rFonts w:ascii="Symbol" w:eastAsia="Symbol" w:hAnsi="Symbol" w:cs="Symbol"/>
          <w:color w:val="2E2E2E"/>
          <w:sz w:val="24"/>
          <w:szCs w:val="24"/>
        </w:rPr>
      </w:pPr>
      <w:r>
        <w:rPr>
          <w:rFonts w:eastAsia="Times New Roman"/>
          <w:color w:val="2E2E2E"/>
          <w:sz w:val="24"/>
          <w:szCs w:val="24"/>
        </w:rPr>
        <w:t>проводить органолептическую оценку готовой пищи;</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проверять соответствие объемов приготовленного питания объему разовых порций и количеству воспитанников;</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8" w:lineRule="auto"/>
        <w:ind w:left="260" w:firstLine="711"/>
        <w:rPr>
          <w:rFonts w:ascii="Symbol" w:eastAsia="Symbol" w:hAnsi="Symbol" w:cs="Symbol"/>
          <w:color w:val="2E2E2E"/>
          <w:sz w:val="24"/>
          <w:szCs w:val="24"/>
        </w:rPr>
      </w:pPr>
      <w:r>
        <w:rPr>
          <w:rFonts w:eastAsia="Times New Roman"/>
          <w:color w:val="2E2E2E"/>
          <w:sz w:val="24"/>
          <w:szCs w:val="24"/>
        </w:rPr>
        <w:t>проводить просветительскую работу с педагогами и родителями воспитанников.</w:t>
      </w:r>
    </w:p>
    <w:p w:rsidR="002C4027" w:rsidRDefault="00DD6A4C">
      <w:pPr>
        <w:spacing w:line="237" w:lineRule="auto"/>
        <w:ind w:left="980"/>
        <w:rPr>
          <w:rFonts w:ascii="Symbol" w:eastAsia="Symbol" w:hAnsi="Symbol" w:cs="Symbol"/>
          <w:color w:val="2E2E2E"/>
          <w:sz w:val="24"/>
          <w:szCs w:val="24"/>
        </w:rPr>
      </w:pPr>
      <w:r>
        <w:rPr>
          <w:rFonts w:eastAsia="Times New Roman"/>
          <w:color w:val="2E2E2E"/>
          <w:sz w:val="24"/>
          <w:szCs w:val="24"/>
        </w:rPr>
        <w:t>4.3. Бракеражная комиссия несет ответственность:</w:t>
      </w:r>
    </w:p>
    <w:p w:rsidR="002C4027" w:rsidRDefault="002C4027">
      <w:pPr>
        <w:spacing w:line="5" w:lineRule="exact"/>
        <w:rPr>
          <w:rFonts w:ascii="Symbol" w:eastAsia="Symbol" w:hAnsi="Symbol" w:cs="Symbol"/>
          <w:color w:val="2E2E2E"/>
          <w:sz w:val="24"/>
          <w:szCs w:val="24"/>
        </w:rPr>
      </w:pPr>
    </w:p>
    <w:p w:rsidR="002C4027" w:rsidRDefault="00DD6A4C">
      <w:pPr>
        <w:numPr>
          <w:ilvl w:val="0"/>
          <w:numId w:val="10"/>
        </w:numPr>
        <w:tabs>
          <w:tab w:val="left" w:pos="1680"/>
        </w:tabs>
        <w:ind w:left="1680" w:hanging="709"/>
        <w:rPr>
          <w:rFonts w:ascii="Symbol" w:eastAsia="Symbol" w:hAnsi="Symbol" w:cs="Symbol"/>
          <w:color w:val="2E2E2E"/>
          <w:sz w:val="24"/>
          <w:szCs w:val="24"/>
        </w:rPr>
      </w:pPr>
      <w:r>
        <w:rPr>
          <w:rFonts w:eastAsia="Times New Roman"/>
          <w:color w:val="2E2E2E"/>
          <w:sz w:val="24"/>
          <w:szCs w:val="24"/>
        </w:rPr>
        <w:t>за выполнение закрепленных за ней полномочий;</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26" w:lineRule="auto"/>
        <w:ind w:left="260" w:firstLine="711"/>
        <w:rPr>
          <w:rFonts w:ascii="Symbol" w:eastAsia="Symbol" w:hAnsi="Symbol" w:cs="Symbol"/>
          <w:color w:val="2E2E2E"/>
          <w:sz w:val="24"/>
          <w:szCs w:val="24"/>
        </w:rPr>
      </w:pPr>
      <w:r>
        <w:rPr>
          <w:rFonts w:eastAsia="Times New Roman"/>
          <w:color w:val="2E2E2E"/>
          <w:sz w:val="24"/>
          <w:szCs w:val="24"/>
        </w:rPr>
        <w:t>за принятие решений по вопросам, предусмотренным настоящим Положением, и в соответствии с действующим законодательством РФ;</w:t>
      </w:r>
    </w:p>
    <w:p w:rsidR="002C4027" w:rsidRDefault="002C4027">
      <w:pPr>
        <w:spacing w:line="29" w:lineRule="exact"/>
        <w:rPr>
          <w:rFonts w:ascii="Symbol" w:eastAsia="Symbol" w:hAnsi="Symbol" w:cs="Symbol"/>
          <w:color w:val="2E2E2E"/>
          <w:sz w:val="24"/>
          <w:szCs w:val="24"/>
        </w:rPr>
      </w:pPr>
    </w:p>
    <w:p w:rsidR="002C4027" w:rsidRDefault="00DD6A4C">
      <w:pPr>
        <w:numPr>
          <w:ilvl w:val="0"/>
          <w:numId w:val="10"/>
        </w:numPr>
        <w:tabs>
          <w:tab w:val="left" w:pos="1677"/>
        </w:tabs>
        <w:spacing w:line="231" w:lineRule="auto"/>
        <w:ind w:left="260" w:firstLine="711"/>
        <w:jc w:val="both"/>
        <w:rPr>
          <w:rFonts w:ascii="Symbol" w:eastAsia="Symbol" w:hAnsi="Symbol" w:cs="Symbol"/>
          <w:color w:val="2E2E2E"/>
          <w:sz w:val="24"/>
          <w:szCs w:val="24"/>
        </w:rPr>
      </w:pPr>
      <w:r>
        <w:rPr>
          <w:rFonts w:eastAsia="Times New Roman"/>
          <w:color w:val="2E2E2E"/>
          <w:sz w:val="24"/>
          <w:szCs w:val="24"/>
        </w:rPr>
        <w:t>за достоверность излагаемых фактов в бракеражном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w:t>
      </w:r>
    </w:p>
    <w:p w:rsidR="002C4027" w:rsidRDefault="002C4027">
      <w:pPr>
        <w:spacing w:line="4" w:lineRule="exact"/>
        <w:rPr>
          <w:rFonts w:ascii="Symbol" w:eastAsia="Symbol" w:hAnsi="Symbol" w:cs="Symbol"/>
          <w:color w:val="2E2E2E"/>
          <w:sz w:val="24"/>
          <w:szCs w:val="24"/>
        </w:rPr>
      </w:pPr>
    </w:p>
    <w:p w:rsidR="002C4027" w:rsidRDefault="00DD6A4C">
      <w:pPr>
        <w:ind w:left="980"/>
        <w:rPr>
          <w:rFonts w:ascii="Symbol" w:eastAsia="Symbol" w:hAnsi="Symbol" w:cs="Symbol"/>
          <w:color w:val="2E2E2E"/>
          <w:sz w:val="24"/>
          <w:szCs w:val="24"/>
        </w:rPr>
      </w:pPr>
      <w:r>
        <w:rPr>
          <w:rFonts w:eastAsia="Times New Roman"/>
          <w:b/>
          <w:bCs/>
          <w:color w:val="2E2E2E"/>
          <w:sz w:val="24"/>
          <w:szCs w:val="24"/>
        </w:rPr>
        <w:t>5. Делопроизводство</w:t>
      </w:r>
    </w:p>
    <w:p w:rsidR="002C4027" w:rsidRDefault="002C4027">
      <w:pPr>
        <w:spacing w:line="9" w:lineRule="exact"/>
        <w:rPr>
          <w:rFonts w:ascii="Symbol" w:eastAsia="Symbol" w:hAnsi="Symbol" w:cs="Symbol"/>
          <w:color w:val="2E2E2E"/>
          <w:sz w:val="24"/>
          <w:szCs w:val="24"/>
        </w:rPr>
      </w:pPr>
    </w:p>
    <w:p w:rsidR="002C4027" w:rsidRDefault="00DD6A4C">
      <w:pPr>
        <w:spacing w:line="233" w:lineRule="auto"/>
        <w:ind w:left="260" w:right="20" w:firstLine="711"/>
        <w:rPr>
          <w:rFonts w:ascii="Symbol" w:eastAsia="Symbol" w:hAnsi="Symbol" w:cs="Symbol"/>
          <w:color w:val="2E2E2E"/>
          <w:sz w:val="24"/>
          <w:szCs w:val="24"/>
        </w:rPr>
      </w:pPr>
      <w:r>
        <w:rPr>
          <w:rFonts w:eastAsia="Times New Roman"/>
          <w:color w:val="2E2E2E"/>
          <w:sz w:val="24"/>
          <w:szCs w:val="24"/>
        </w:rPr>
        <w:t>5.1. Дошкольное образовательное учреждение ведет акты на списание невостребованных порций и бракеражные журналы:</w:t>
      </w:r>
    </w:p>
    <w:p w:rsidR="002C4027" w:rsidRDefault="002C4027">
      <w:pPr>
        <w:spacing w:line="5" w:lineRule="exact"/>
        <w:rPr>
          <w:rFonts w:ascii="Symbol" w:eastAsia="Symbol" w:hAnsi="Symbol" w:cs="Symbol"/>
          <w:color w:val="2E2E2E"/>
          <w:sz w:val="24"/>
          <w:szCs w:val="24"/>
        </w:rPr>
      </w:pPr>
    </w:p>
    <w:p w:rsidR="002C4027" w:rsidRDefault="00DD6A4C">
      <w:pPr>
        <w:numPr>
          <w:ilvl w:val="0"/>
          <w:numId w:val="10"/>
        </w:numPr>
        <w:tabs>
          <w:tab w:val="left" w:pos="1680"/>
        </w:tabs>
        <w:ind w:left="1680" w:hanging="709"/>
        <w:rPr>
          <w:rFonts w:ascii="Symbol" w:eastAsia="Symbol" w:hAnsi="Symbol" w:cs="Symbol"/>
          <w:color w:val="2E2E2E"/>
          <w:sz w:val="24"/>
          <w:szCs w:val="24"/>
        </w:rPr>
      </w:pPr>
      <w:r>
        <w:rPr>
          <w:rFonts w:eastAsia="Times New Roman"/>
          <w:color w:val="2E2E2E"/>
          <w:sz w:val="24"/>
          <w:szCs w:val="24"/>
        </w:rPr>
        <w:t>Журнал бракеража готовой кулинарной продукции;</w:t>
      </w:r>
    </w:p>
    <w:p w:rsidR="002C4027" w:rsidRDefault="00DD6A4C">
      <w:pPr>
        <w:numPr>
          <w:ilvl w:val="0"/>
          <w:numId w:val="10"/>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Журнал бракеража поступающего продовольственного сырья.</w:t>
      </w:r>
    </w:p>
    <w:p w:rsidR="002C4027" w:rsidRDefault="002C4027">
      <w:pPr>
        <w:spacing w:line="10" w:lineRule="exact"/>
        <w:rPr>
          <w:sz w:val="20"/>
          <w:szCs w:val="20"/>
        </w:rPr>
      </w:pPr>
    </w:p>
    <w:p w:rsidR="002C4027" w:rsidRDefault="00DD6A4C">
      <w:pPr>
        <w:spacing w:line="233" w:lineRule="auto"/>
        <w:ind w:left="260" w:firstLine="711"/>
        <w:jc w:val="both"/>
        <w:rPr>
          <w:sz w:val="20"/>
          <w:szCs w:val="20"/>
        </w:rPr>
      </w:pPr>
      <w:r>
        <w:rPr>
          <w:rFonts w:eastAsia="Times New Roman"/>
          <w:color w:val="2E2E2E"/>
          <w:sz w:val="24"/>
          <w:szCs w:val="24"/>
        </w:rPr>
        <w:t>5.2. Бракеражные журналы должны быть пронумерованы, прошнурованы и скреплены печатью учреждения.</w:t>
      </w:r>
    </w:p>
    <w:p w:rsidR="002C4027" w:rsidRDefault="002C4027">
      <w:pPr>
        <w:spacing w:line="4" w:lineRule="exact"/>
        <w:rPr>
          <w:sz w:val="20"/>
          <w:szCs w:val="20"/>
        </w:rPr>
      </w:pPr>
    </w:p>
    <w:p w:rsidR="002C4027" w:rsidRDefault="00DD6A4C">
      <w:pPr>
        <w:ind w:left="980"/>
        <w:rPr>
          <w:sz w:val="20"/>
          <w:szCs w:val="20"/>
        </w:rPr>
      </w:pPr>
      <w:r>
        <w:rPr>
          <w:rFonts w:eastAsia="Times New Roman"/>
          <w:color w:val="2E2E2E"/>
          <w:sz w:val="24"/>
          <w:szCs w:val="24"/>
        </w:rPr>
        <w:t>5.3. Журнал бракеража готовой продукции хранится у медицинской сестры.</w:t>
      </w:r>
    </w:p>
    <w:p w:rsidR="002C4027" w:rsidRDefault="002C4027">
      <w:pPr>
        <w:spacing w:line="10" w:lineRule="exact"/>
        <w:rPr>
          <w:sz w:val="20"/>
          <w:szCs w:val="20"/>
        </w:rPr>
      </w:pPr>
    </w:p>
    <w:p w:rsidR="002C4027" w:rsidRDefault="00DD6A4C">
      <w:pPr>
        <w:spacing w:line="236" w:lineRule="auto"/>
        <w:ind w:left="260" w:firstLine="711"/>
        <w:jc w:val="both"/>
        <w:rPr>
          <w:sz w:val="20"/>
          <w:szCs w:val="20"/>
        </w:rPr>
      </w:pPr>
      <w:r>
        <w:rPr>
          <w:rFonts w:eastAsia="Times New Roman"/>
          <w:color w:val="2E2E2E"/>
          <w:sz w:val="24"/>
          <w:szCs w:val="24"/>
        </w:rPr>
        <w:t>5.4. Журнал бракеража поступающего продовольственного сырья хранится на складе и заполняется по мере поступления продовольственного сырья и пищевых продуктов.</w:t>
      </w:r>
    </w:p>
    <w:p w:rsidR="002C4027" w:rsidRDefault="002C4027">
      <w:pPr>
        <w:spacing w:line="16" w:lineRule="exact"/>
        <w:rPr>
          <w:sz w:val="20"/>
          <w:szCs w:val="20"/>
        </w:rPr>
      </w:pPr>
    </w:p>
    <w:p w:rsidR="002C4027" w:rsidRDefault="00DD6A4C">
      <w:pPr>
        <w:spacing w:line="233" w:lineRule="auto"/>
        <w:ind w:left="260" w:firstLine="711"/>
        <w:jc w:val="both"/>
        <w:rPr>
          <w:sz w:val="20"/>
          <w:szCs w:val="20"/>
        </w:rPr>
      </w:pPr>
      <w:r>
        <w:rPr>
          <w:rFonts w:eastAsia="Times New Roman"/>
          <w:color w:val="2E2E2E"/>
          <w:sz w:val="24"/>
          <w:szCs w:val="24"/>
        </w:rPr>
        <w:t>5.5. В акте на списание невостребованных порций, оставшихся по причине отсутствия детей, отмечается:</w:t>
      </w:r>
    </w:p>
    <w:p w:rsidR="002C4027" w:rsidRDefault="002C4027">
      <w:pPr>
        <w:spacing w:line="6" w:lineRule="exact"/>
        <w:rPr>
          <w:sz w:val="20"/>
          <w:szCs w:val="20"/>
        </w:rPr>
      </w:pPr>
    </w:p>
    <w:p w:rsidR="002C4027" w:rsidRDefault="00DD6A4C">
      <w:pPr>
        <w:numPr>
          <w:ilvl w:val="0"/>
          <w:numId w:val="11"/>
        </w:numPr>
        <w:tabs>
          <w:tab w:val="left" w:pos="1680"/>
        </w:tabs>
        <w:ind w:left="1680" w:hanging="709"/>
        <w:rPr>
          <w:rFonts w:ascii="Symbol" w:eastAsia="Symbol" w:hAnsi="Symbol" w:cs="Symbol"/>
          <w:color w:val="2E2E2E"/>
          <w:sz w:val="24"/>
          <w:szCs w:val="24"/>
        </w:rPr>
      </w:pPr>
      <w:r>
        <w:rPr>
          <w:rFonts w:eastAsia="Times New Roman"/>
          <w:color w:val="2E2E2E"/>
          <w:sz w:val="24"/>
          <w:szCs w:val="24"/>
        </w:rPr>
        <w:t>дата;</w:t>
      </w:r>
    </w:p>
    <w:p w:rsidR="002C4027" w:rsidRDefault="00DD6A4C">
      <w:pPr>
        <w:numPr>
          <w:ilvl w:val="0"/>
          <w:numId w:val="11"/>
        </w:numPr>
        <w:tabs>
          <w:tab w:val="left" w:pos="1680"/>
        </w:tabs>
        <w:spacing w:line="238" w:lineRule="auto"/>
        <w:ind w:left="1680" w:hanging="709"/>
        <w:rPr>
          <w:rFonts w:ascii="Symbol" w:eastAsia="Symbol" w:hAnsi="Symbol" w:cs="Symbol"/>
          <w:color w:val="2E2E2E"/>
          <w:sz w:val="24"/>
          <w:szCs w:val="24"/>
        </w:rPr>
      </w:pPr>
      <w:r>
        <w:rPr>
          <w:rFonts w:eastAsia="Times New Roman"/>
          <w:color w:val="2E2E2E"/>
          <w:sz w:val="24"/>
          <w:szCs w:val="24"/>
        </w:rPr>
        <w:t>наименование блюда;</w:t>
      </w:r>
    </w:p>
    <w:p w:rsidR="002C4027" w:rsidRDefault="002C4027">
      <w:pPr>
        <w:spacing w:line="1" w:lineRule="exact"/>
        <w:rPr>
          <w:rFonts w:ascii="Symbol" w:eastAsia="Symbol" w:hAnsi="Symbol" w:cs="Symbol"/>
          <w:color w:val="2E2E2E"/>
          <w:sz w:val="24"/>
          <w:szCs w:val="24"/>
        </w:rPr>
      </w:pPr>
    </w:p>
    <w:p w:rsidR="002C4027" w:rsidRDefault="00DD6A4C">
      <w:pPr>
        <w:numPr>
          <w:ilvl w:val="0"/>
          <w:numId w:val="11"/>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количество порций и выход в граммах;</w:t>
      </w:r>
    </w:p>
    <w:p w:rsidR="002C4027" w:rsidRDefault="00DD6A4C">
      <w:pPr>
        <w:numPr>
          <w:ilvl w:val="0"/>
          <w:numId w:val="11"/>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причина невостребованных блюд;</w:t>
      </w:r>
    </w:p>
    <w:p w:rsidR="002C4027" w:rsidRDefault="002C4027">
      <w:pPr>
        <w:sectPr w:rsidR="002C4027">
          <w:pgSz w:w="11900" w:h="16838"/>
          <w:pgMar w:top="1124" w:right="844" w:bottom="639" w:left="1440" w:header="0" w:footer="0" w:gutter="0"/>
          <w:cols w:space="720" w:equalWidth="0">
            <w:col w:w="9620"/>
          </w:cols>
        </w:sectPr>
      </w:pPr>
    </w:p>
    <w:p w:rsidR="002C4027" w:rsidRDefault="00DD6A4C">
      <w:pPr>
        <w:numPr>
          <w:ilvl w:val="1"/>
          <w:numId w:val="12"/>
        </w:numPr>
        <w:tabs>
          <w:tab w:val="left" w:pos="1680"/>
        </w:tabs>
        <w:ind w:left="1680" w:hanging="709"/>
        <w:rPr>
          <w:rFonts w:ascii="Symbol" w:eastAsia="Symbol" w:hAnsi="Symbol" w:cs="Symbol"/>
          <w:color w:val="2E2E2E"/>
          <w:sz w:val="24"/>
          <w:szCs w:val="24"/>
        </w:rPr>
      </w:pPr>
      <w:r>
        <w:rPr>
          <w:rFonts w:eastAsia="Times New Roman"/>
          <w:color w:val="2E2E2E"/>
          <w:sz w:val="24"/>
          <w:szCs w:val="24"/>
        </w:rPr>
        <w:lastRenderedPageBreak/>
        <w:t>количество отсутствующих детей;</w:t>
      </w:r>
    </w:p>
    <w:p w:rsidR="002C4027" w:rsidRDefault="00DD6A4C">
      <w:pPr>
        <w:numPr>
          <w:ilvl w:val="1"/>
          <w:numId w:val="12"/>
        </w:numPr>
        <w:tabs>
          <w:tab w:val="left" w:pos="1680"/>
        </w:tabs>
        <w:spacing w:line="239" w:lineRule="auto"/>
        <w:ind w:left="1680" w:hanging="709"/>
        <w:rPr>
          <w:rFonts w:ascii="Symbol" w:eastAsia="Symbol" w:hAnsi="Symbol" w:cs="Symbol"/>
          <w:color w:val="2E2E2E"/>
          <w:sz w:val="24"/>
          <w:szCs w:val="24"/>
        </w:rPr>
      </w:pPr>
      <w:r>
        <w:rPr>
          <w:rFonts w:eastAsia="Times New Roman"/>
          <w:color w:val="2E2E2E"/>
          <w:sz w:val="24"/>
          <w:szCs w:val="24"/>
        </w:rPr>
        <w:t>какой  группе  были  выданы  невостребованные  блюда  на  дополнительное</w:t>
      </w:r>
    </w:p>
    <w:p w:rsidR="002C4027" w:rsidRDefault="00DD6A4C">
      <w:pPr>
        <w:spacing w:line="237" w:lineRule="auto"/>
        <w:ind w:left="260"/>
        <w:rPr>
          <w:rFonts w:ascii="Symbol" w:eastAsia="Symbol" w:hAnsi="Symbol" w:cs="Symbol"/>
          <w:color w:val="2E2E2E"/>
          <w:sz w:val="24"/>
          <w:szCs w:val="24"/>
        </w:rPr>
      </w:pPr>
      <w:r>
        <w:rPr>
          <w:rFonts w:eastAsia="Times New Roman"/>
          <w:color w:val="2E2E2E"/>
          <w:sz w:val="24"/>
          <w:szCs w:val="24"/>
        </w:rPr>
        <w:t>питание.</w:t>
      </w:r>
    </w:p>
    <w:p w:rsidR="002C4027" w:rsidRDefault="002C4027">
      <w:pPr>
        <w:spacing w:line="8" w:lineRule="exact"/>
        <w:rPr>
          <w:rFonts w:ascii="Symbol" w:eastAsia="Symbol" w:hAnsi="Symbol" w:cs="Symbol"/>
          <w:color w:val="2E2E2E"/>
          <w:sz w:val="24"/>
          <w:szCs w:val="24"/>
        </w:rPr>
      </w:pPr>
    </w:p>
    <w:p w:rsidR="002C4027" w:rsidRDefault="00DD6A4C">
      <w:pPr>
        <w:ind w:left="980"/>
        <w:rPr>
          <w:rFonts w:ascii="Symbol" w:eastAsia="Symbol" w:hAnsi="Symbol" w:cs="Symbol"/>
          <w:color w:val="2E2E2E"/>
          <w:sz w:val="24"/>
          <w:szCs w:val="24"/>
        </w:rPr>
      </w:pPr>
      <w:r>
        <w:rPr>
          <w:rFonts w:eastAsia="Times New Roman"/>
          <w:b/>
          <w:bCs/>
          <w:color w:val="2E2E2E"/>
          <w:sz w:val="24"/>
          <w:szCs w:val="24"/>
        </w:rPr>
        <w:t>6. Заключительные положения</w:t>
      </w:r>
    </w:p>
    <w:p w:rsidR="002C4027" w:rsidRDefault="002C4027">
      <w:pPr>
        <w:spacing w:line="5" w:lineRule="exact"/>
        <w:rPr>
          <w:rFonts w:ascii="Symbol" w:eastAsia="Symbol" w:hAnsi="Symbol" w:cs="Symbol"/>
          <w:color w:val="2E2E2E"/>
          <w:sz w:val="24"/>
          <w:szCs w:val="24"/>
        </w:rPr>
      </w:pPr>
    </w:p>
    <w:p w:rsidR="002C4027" w:rsidRDefault="00DD6A4C">
      <w:pPr>
        <w:spacing w:line="237" w:lineRule="auto"/>
        <w:ind w:left="260" w:firstLine="711"/>
        <w:jc w:val="both"/>
        <w:rPr>
          <w:rFonts w:ascii="Symbol" w:eastAsia="Symbol" w:hAnsi="Symbol" w:cs="Symbol"/>
          <w:color w:val="2E2E2E"/>
          <w:sz w:val="24"/>
          <w:szCs w:val="24"/>
        </w:rPr>
      </w:pPr>
      <w:r>
        <w:rPr>
          <w:rFonts w:eastAsia="Times New Roman"/>
          <w:color w:val="2E2E2E"/>
          <w:sz w:val="24"/>
          <w:szCs w:val="24"/>
        </w:rPr>
        <w:t xml:space="preserve">6.1. Настоящее </w:t>
      </w:r>
      <w:r>
        <w:rPr>
          <w:rFonts w:eastAsia="Times New Roman"/>
          <w:i/>
          <w:iCs/>
          <w:color w:val="2E2E2E"/>
          <w:sz w:val="24"/>
          <w:szCs w:val="24"/>
        </w:rPr>
        <w:t>Положение о бракеражной комиссии в детском саду</w:t>
      </w:r>
      <w:r>
        <w:rPr>
          <w:rFonts w:eastAsia="Times New Roman"/>
          <w:color w:val="2E2E2E"/>
          <w:sz w:val="24"/>
          <w:szCs w:val="24"/>
        </w:rPr>
        <w:t xml:space="preserve">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2C4027" w:rsidRDefault="002C4027">
      <w:pPr>
        <w:spacing w:line="4" w:lineRule="exact"/>
        <w:rPr>
          <w:rFonts w:ascii="Symbol" w:eastAsia="Symbol" w:hAnsi="Symbol" w:cs="Symbol"/>
          <w:color w:val="2E2E2E"/>
          <w:sz w:val="24"/>
          <w:szCs w:val="24"/>
        </w:rPr>
      </w:pPr>
    </w:p>
    <w:p w:rsidR="002C4027" w:rsidRDefault="00DD6A4C">
      <w:pPr>
        <w:spacing w:line="237" w:lineRule="auto"/>
        <w:ind w:left="980"/>
        <w:rPr>
          <w:rFonts w:ascii="Symbol" w:eastAsia="Symbol" w:hAnsi="Symbol" w:cs="Symbol"/>
          <w:color w:val="2E2E2E"/>
          <w:sz w:val="24"/>
          <w:szCs w:val="24"/>
        </w:rPr>
      </w:pPr>
      <w:r>
        <w:rPr>
          <w:rFonts w:eastAsia="Times New Roman"/>
          <w:color w:val="2E2E2E"/>
          <w:sz w:val="24"/>
          <w:szCs w:val="24"/>
        </w:rPr>
        <w:t>6.2. Все изменения и дополнения, вносимые в настоящее Положение, оформляются</w:t>
      </w:r>
    </w:p>
    <w:p w:rsidR="002C4027" w:rsidRDefault="002C4027">
      <w:pPr>
        <w:spacing w:line="15" w:lineRule="exact"/>
        <w:rPr>
          <w:rFonts w:ascii="Symbol" w:eastAsia="Symbol" w:hAnsi="Symbol" w:cs="Symbol"/>
          <w:color w:val="2E2E2E"/>
          <w:sz w:val="24"/>
          <w:szCs w:val="24"/>
        </w:rPr>
      </w:pPr>
    </w:p>
    <w:p w:rsidR="002C4027" w:rsidRDefault="00DD6A4C">
      <w:pPr>
        <w:numPr>
          <w:ilvl w:val="0"/>
          <w:numId w:val="12"/>
        </w:numPr>
        <w:tabs>
          <w:tab w:val="left" w:pos="562"/>
        </w:tabs>
        <w:spacing w:line="233" w:lineRule="auto"/>
        <w:ind w:left="260"/>
        <w:rPr>
          <w:rFonts w:eastAsia="Times New Roman"/>
          <w:color w:val="2E2E2E"/>
          <w:sz w:val="24"/>
          <w:szCs w:val="24"/>
        </w:rPr>
      </w:pPr>
      <w:r>
        <w:rPr>
          <w:rFonts w:eastAsia="Times New Roman"/>
          <w:color w:val="2E2E2E"/>
          <w:sz w:val="24"/>
          <w:szCs w:val="24"/>
        </w:rPr>
        <w:t>письменной форме в соответствии действующим законодательством Российской Федерации.</w:t>
      </w:r>
    </w:p>
    <w:p w:rsidR="002C4027" w:rsidRDefault="002C4027">
      <w:pPr>
        <w:spacing w:line="16" w:lineRule="exact"/>
        <w:rPr>
          <w:rFonts w:eastAsia="Times New Roman"/>
          <w:color w:val="2E2E2E"/>
          <w:sz w:val="24"/>
          <w:szCs w:val="24"/>
        </w:rPr>
      </w:pPr>
    </w:p>
    <w:p w:rsidR="002C4027" w:rsidRDefault="00DD6A4C">
      <w:pPr>
        <w:spacing w:line="236" w:lineRule="auto"/>
        <w:ind w:left="260" w:firstLine="711"/>
        <w:jc w:val="both"/>
        <w:rPr>
          <w:rFonts w:eastAsia="Times New Roman"/>
          <w:color w:val="2E2E2E"/>
          <w:sz w:val="24"/>
          <w:szCs w:val="24"/>
        </w:rPr>
      </w:pPr>
      <w:r>
        <w:rPr>
          <w:rFonts w:eastAsia="Times New Roman"/>
          <w:color w:val="2E2E2E"/>
          <w:sz w:val="24"/>
          <w:szCs w:val="24"/>
        </w:rPr>
        <w:t>6.3. Положение о бракеражной комиссии в дошкольном образовательном учреждении принимается на неопределенный срок. Изменения и дополнения к Положению принимаются в порядке, предусмотренном п.6.1. настоящего Положения.</w:t>
      </w:r>
    </w:p>
    <w:p w:rsidR="002C4027" w:rsidRDefault="002C4027">
      <w:pPr>
        <w:spacing w:line="11" w:lineRule="exact"/>
        <w:rPr>
          <w:rFonts w:eastAsia="Times New Roman"/>
          <w:color w:val="2E2E2E"/>
          <w:sz w:val="24"/>
          <w:szCs w:val="24"/>
        </w:rPr>
      </w:pPr>
    </w:p>
    <w:p w:rsidR="002C4027" w:rsidRDefault="00DD6A4C">
      <w:pPr>
        <w:spacing w:line="235" w:lineRule="auto"/>
        <w:ind w:left="260" w:right="20" w:firstLine="711"/>
        <w:rPr>
          <w:rFonts w:eastAsia="Times New Roman"/>
          <w:color w:val="2E2E2E"/>
          <w:sz w:val="24"/>
          <w:szCs w:val="24"/>
        </w:rPr>
      </w:pPr>
      <w:r>
        <w:rPr>
          <w:rFonts w:eastAsia="Times New Roman"/>
          <w:color w:val="2E2E2E"/>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C4027" w:rsidRDefault="002C4027">
      <w:pPr>
        <w:sectPr w:rsidR="002C4027">
          <w:pgSz w:w="11900" w:h="16838"/>
          <w:pgMar w:top="1124" w:right="844" w:bottom="1440" w:left="1440" w:header="0" w:footer="0" w:gutter="0"/>
          <w:cols w:space="720" w:equalWidth="0">
            <w:col w:w="9620"/>
          </w:cols>
        </w:sectPr>
      </w:pPr>
    </w:p>
    <w:p w:rsidR="002C4027" w:rsidRDefault="00DD6A4C">
      <w:pPr>
        <w:jc w:val="right"/>
        <w:rPr>
          <w:sz w:val="20"/>
          <w:szCs w:val="20"/>
        </w:rPr>
      </w:pPr>
      <w:r>
        <w:rPr>
          <w:rFonts w:eastAsia="Times New Roman"/>
          <w:b/>
          <w:bCs/>
          <w:i/>
          <w:iCs/>
          <w:color w:val="2E2E2E"/>
          <w:sz w:val="24"/>
          <w:szCs w:val="24"/>
        </w:rPr>
        <w:lastRenderedPageBreak/>
        <w:t>Приложение 1</w:t>
      </w:r>
    </w:p>
    <w:p w:rsidR="002C4027" w:rsidRDefault="002C4027">
      <w:pPr>
        <w:spacing w:line="2" w:lineRule="exact"/>
        <w:rPr>
          <w:sz w:val="20"/>
          <w:szCs w:val="20"/>
        </w:rPr>
      </w:pPr>
    </w:p>
    <w:p w:rsidR="002C4027" w:rsidRDefault="00DD6A4C">
      <w:pPr>
        <w:ind w:left="980"/>
        <w:rPr>
          <w:sz w:val="20"/>
          <w:szCs w:val="20"/>
        </w:rPr>
      </w:pPr>
      <w:r>
        <w:rPr>
          <w:rFonts w:eastAsia="Times New Roman"/>
          <w:b/>
          <w:bCs/>
          <w:color w:val="2E2E2E"/>
          <w:sz w:val="24"/>
          <w:szCs w:val="24"/>
        </w:rPr>
        <w:t>Методика определения качества продуктов</w:t>
      </w:r>
    </w:p>
    <w:p w:rsidR="002C4027" w:rsidRDefault="002C4027">
      <w:pPr>
        <w:spacing w:line="5" w:lineRule="exact"/>
        <w:rPr>
          <w:sz w:val="20"/>
          <w:szCs w:val="20"/>
        </w:rPr>
      </w:pPr>
    </w:p>
    <w:p w:rsidR="002C4027" w:rsidRDefault="00DD6A4C">
      <w:pPr>
        <w:spacing w:line="239" w:lineRule="auto"/>
        <w:ind w:left="260" w:firstLine="711"/>
        <w:jc w:val="both"/>
        <w:rPr>
          <w:sz w:val="20"/>
          <w:szCs w:val="20"/>
        </w:rPr>
      </w:pPr>
      <w:r>
        <w:rPr>
          <w:rFonts w:eastAsia="Times New Roman"/>
          <w:color w:val="2E2E2E"/>
          <w:sz w:val="24"/>
          <w:szCs w:val="24"/>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C4027" w:rsidRDefault="002C4027">
      <w:pPr>
        <w:spacing w:line="20" w:lineRule="exact"/>
        <w:rPr>
          <w:sz w:val="20"/>
          <w:szCs w:val="20"/>
        </w:rPr>
      </w:pPr>
    </w:p>
    <w:p w:rsidR="002C4027" w:rsidRDefault="00DD6A4C">
      <w:pPr>
        <w:spacing w:line="235" w:lineRule="auto"/>
        <w:ind w:left="260" w:right="20" w:firstLine="711"/>
        <w:jc w:val="both"/>
        <w:rPr>
          <w:sz w:val="20"/>
          <w:szCs w:val="20"/>
        </w:rPr>
      </w:pPr>
      <w:r>
        <w:rPr>
          <w:rFonts w:eastAsia="Times New Roman"/>
          <w:b/>
          <w:bCs/>
          <w:color w:val="2E2E2E"/>
          <w:sz w:val="24"/>
          <w:szCs w:val="24"/>
        </w:rPr>
        <w:t>Признаки доброкачественности основных продуктов, используемых в детском питании</w:t>
      </w:r>
    </w:p>
    <w:p w:rsidR="002C4027" w:rsidRDefault="002C4027">
      <w:pPr>
        <w:spacing w:line="7" w:lineRule="exact"/>
        <w:rPr>
          <w:sz w:val="20"/>
          <w:szCs w:val="20"/>
        </w:rPr>
      </w:pPr>
    </w:p>
    <w:p w:rsidR="002C4027" w:rsidRDefault="00DD6A4C">
      <w:pPr>
        <w:spacing w:line="239" w:lineRule="auto"/>
        <w:ind w:left="260" w:firstLine="711"/>
        <w:jc w:val="both"/>
        <w:rPr>
          <w:sz w:val="20"/>
          <w:szCs w:val="20"/>
        </w:rPr>
      </w:pPr>
      <w:r>
        <w:rPr>
          <w:rFonts w:eastAsia="Times New Roman"/>
          <w:b/>
          <w:bCs/>
          <w:color w:val="2E2E2E"/>
          <w:sz w:val="24"/>
          <w:szCs w:val="24"/>
        </w:rPr>
        <w:t xml:space="preserve">Мясо. </w:t>
      </w:r>
      <w:r>
        <w:rPr>
          <w:rFonts w:eastAsia="Times New Roman"/>
          <w:color w:val="2E2E2E"/>
          <w:sz w:val="24"/>
          <w:szCs w:val="24"/>
        </w:rPr>
        <w:t>Свежее мясо красного цвета,</w:t>
      </w:r>
      <w:r>
        <w:rPr>
          <w:rFonts w:eastAsia="Times New Roman"/>
          <w:b/>
          <w:bCs/>
          <w:color w:val="2E2E2E"/>
          <w:sz w:val="24"/>
          <w:szCs w:val="24"/>
        </w:rPr>
        <w:t xml:space="preserve"> </w:t>
      </w:r>
      <w:r>
        <w:rPr>
          <w:rFonts w:eastAsia="Times New Roman"/>
          <w:color w:val="2E2E2E"/>
          <w:sz w:val="24"/>
          <w:szCs w:val="24"/>
        </w:rPr>
        <w:t>жир мягкий,</w:t>
      </w:r>
      <w:r>
        <w:rPr>
          <w:rFonts w:eastAsia="Times New Roman"/>
          <w:b/>
          <w:bCs/>
          <w:color w:val="2E2E2E"/>
          <w:sz w:val="24"/>
          <w:szCs w:val="24"/>
        </w:rPr>
        <w:t xml:space="preserve"> </w:t>
      </w:r>
      <w:r>
        <w:rPr>
          <w:rFonts w:eastAsia="Times New Roman"/>
          <w:color w:val="2E2E2E"/>
          <w:sz w:val="24"/>
          <w:szCs w:val="24"/>
        </w:rPr>
        <w:t>часто окрашенный в ярко-красный</w:t>
      </w:r>
      <w:r>
        <w:rPr>
          <w:rFonts w:eastAsia="Times New Roman"/>
          <w:b/>
          <w:bCs/>
          <w:color w:val="2E2E2E"/>
          <w:sz w:val="24"/>
          <w:szCs w:val="24"/>
        </w:rPr>
        <w:t xml:space="preserve"> </w:t>
      </w:r>
      <w:r>
        <w:rPr>
          <w:rFonts w:eastAsia="Times New Roman"/>
          <w:color w:val="2E2E2E"/>
          <w:sz w:val="24"/>
          <w:szCs w:val="24"/>
        </w:rPr>
        <w:t>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w:t>
      </w:r>
    </w:p>
    <w:p w:rsidR="002C4027" w:rsidRDefault="002C4027">
      <w:pPr>
        <w:spacing w:line="21" w:lineRule="exact"/>
        <w:rPr>
          <w:sz w:val="20"/>
          <w:szCs w:val="20"/>
        </w:rPr>
      </w:pPr>
    </w:p>
    <w:p w:rsidR="002C4027" w:rsidRDefault="00DD6A4C">
      <w:pPr>
        <w:spacing w:line="233" w:lineRule="auto"/>
        <w:ind w:left="260" w:right="20"/>
        <w:rPr>
          <w:sz w:val="20"/>
          <w:szCs w:val="20"/>
        </w:rPr>
      </w:pPr>
      <w:r>
        <w:rPr>
          <w:rFonts w:eastAsia="Times New Roman"/>
          <w:color w:val="2E2E2E"/>
          <w:sz w:val="24"/>
          <w:szCs w:val="24"/>
        </w:rPr>
        <w:t>— светлыми. При обнаружении кислого или гнилостного запаха мясо использовать нельзя.</w:t>
      </w:r>
    </w:p>
    <w:p w:rsidR="002C4027" w:rsidRDefault="002C4027">
      <w:pPr>
        <w:spacing w:line="16" w:lineRule="exact"/>
        <w:rPr>
          <w:sz w:val="20"/>
          <w:szCs w:val="20"/>
        </w:rPr>
      </w:pPr>
    </w:p>
    <w:p w:rsidR="002C4027" w:rsidRDefault="00DD6A4C">
      <w:pPr>
        <w:spacing w:line="239" w:lineRule="auto"/>
        <w:ind w:left="260" w:firstLine="711"/>
        <w:jc w:val="both"/>
        <w:rPr>
          <w:sz w:val="20"/>
          <w:szCs w:val="20"/>
        </w:rPr>
      </w:pPr>
      <w:r>
        <w:rPr>
          <w:rFonts w:eastAsia="Times New Roman"/>
          <w:b/>
          <w:bCs/>
          <w:color w:val="2E2E2E"/>
          <w:sz w:val="24"/>
          <w:szCs w:val="24"/>
        </w:rPr>
        <w:t xml:space="preserve">Рыба. </w:t>
      </w:r>
      <w:r>
        <w:rPr>
          <w:rFonts w:eastAsia="Times New Roman"/>
          <w:color w:val="2E2E2E"/>
          <w:sz w:val="24"/>
          <w:szCs w:val="24"/>
        </w:rPr>
        <w:t>У свежей рыбы чешуя гладкая,</w:t>
      </w:r>
      <w:r>
        <w:rPr>
          <w:rFonts w:eastAsia="Times New Roman"/>
          <w:b/>
          <w:bCs/>
          <w:color w:val="2E2E2E"/>
          <w:sz w:val="24"/>
          <w:szCs w:val="24"/>
        </w:rPr>
        <w:t xml:space="preserve"> </w:t>
      </w:r>
      <w:r>
        <w:rPr>
          <w:rFonts w:eastAsia="Times New Roman"/>
          <w:color w:val="2E2E2E"/>
          <w:sz w:val="24"/>
          <w:szCs w:val="24"/>
        </w:rPr>
        <w:t>блестящая,</w:t>
      </w:r>
      <w:r>
        <w:rPr>
          <w:rFonts w:eastAsia="Times New Roman"/>
          <w:b/>
          <w:bCs/>
          <w:color w:val="2E2E2E"/>
          <w:sz w:val="24"/>
          <w:szCs w:val="24"/>
        </w:rPr>
        <w:t xml:space="preserve"> </w:t>
      </w:r>
      <w:r>
        <w:rPr>
          <w:rFonts w:eastAsia="Times New Roman"/>
          <w:color w:val="2E2E2E"/>
          <w:sz w:val="24"/>
          <w:szCs w:val="24"/>
        </w:rPr>
        <w:t>плотно прилегает к телу,</w:t>
      </w:r>
      <w:r>
        <w:rPr>
          <w:rFonts w:eastAsia="Times New Roman"/>
          <w:b/>
          <w:bCs/>
          <w:color w:val="2E2E2E"/>
          <w:sz w:val="24"/>
          <w:szCs w:val="24"/>
        </w:rPr>
        <w:t xml:space="preserve"> </w:t>
      </w:r>
      <w:r>
        <w:rPr>
          <w:rFonts w:eastAsia="Times New Roman"/>
          <w:color w:val="2E2E2E"/>
          <w:sz w:val="24"/>
          <w:szCs w:val="24"/>
        </w:rPr>
        <w:t>жабры</w:t>
      </w:r>
      <w:r>
        <w:rPr>
          <w:rFonts w:eastAsia="Times New Roman"/>
          <w:b/>
          <w:bCs/>
          <w:color w:val="2E2E2E"/>
          <w:sz w:val="24"/>
          <w:szCs w:val="24"/>
        </w:rPr>
        <w:t xml:space="preserve"> </w:t>
      </w:r>
      <w:r>
        <w:rPr>
          <w:rFonts w:eastAsia="Times New Roman"/>
          <w:color w:val="2E2E2E"/>
          <w:sz w:val="24"/>
          <w:szCs w:val="24"/>
        </w:rPr>
        <w:t>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w:t>
      </w:r>
    </w:p>
    <w:p w:rsidR="002C4027" w:rsidRDefault="002C4027">
      <w:pPr>
        <w:spacing w:line="20" w:lineRule="exact"/>
        <w:rPr>
          <w:sz w:val="20"/>
          <w:szCs w:val="20"/>
        </w:rPr>
      </w:pPr>
    </w:p>
    <w:p w:rsidR="002C4027" w:rsidRDefault="00DD6A4C">
      <w:pPr>
        <w:spacing w:line="236" w:lineRule="auto"/>
        <w:ind w:left="260"/>
        <w:jc w:val="both"/>
        <w:rPr>
          <w:sz w:val="20"/>
          <w:szCs w:val="20"/>
        </w:rPr>
      </w:pPr>
      <w:r>
        <w:rPr>
          <w:rFonts w:eastAsia="Times New Roman"/>
          <w:color w:val="2E2E2E"/>
          <w:sz w:val="24"/>
          <w:szCs w:val="24"/>
        </w:rPr>
        <w:t>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C4027" w:rsidRDefault="002C4027">
      <w:pPr>
        <w:sectPr w:rsidR="002C4027">
          <w:pgSz w:w="11900" w:h="16838"/>
          <w:pgMar w:top="1128" w:right="844" w:bottom="794" w:left="1440" w:header="0" w:footer="0" w:gutter="0"/>
          <w:cols w:space="720" w:equalWidth="0">
            <w:col w:w="9620"/>
          </w:cols>
        </w:sectPr>
      </w:pPr>
    </w:p>
    <w:p w:rsidR="002C4027" w:rsidRDefault="00DD6A4C">
      <w:pPr>
        <w:spacing w:line="239" w:lineRule="auto"/>
        <w:ind w:left="260" w:firstLine="711"/>
        <w:jc w:val="both"/>
        <w:rPr>
          <w:sz w:val="20"/>
          <w:szCs w:val="20"/>
        </w:rPr>
      </w:pPr>
      <w:r>
        <w:rPr>
          <w:rFonts w:eastAsia="Times New Roman"/>
          <w:b/>
          <w:bCs/>
          <w:color w:val="2E2E2E"/>
          <w:sz w:val="24"/>
          <w:szCs w:val="24"/>
        </w:rPr>
        <w:lastRenderedPageBreak/>
        <w:t xml:space="preserve">Молоко и молочные продукты. </w:t>
      </w:r>
      <w:r>
        <w:rPr>
          <w:rFonts w:eastAsia="Times New Roman"/>
          <w:color w:val="2E2E2E"/>
          <w:sz w:val="24"/>
          <w:szCs w:val="24"/>
        </w:rPr>
        <w:t>Свежее молоко белого цвета со слегка</w:t>
      </w:r>
      <w:r>
        <w:rPr>
          <w:rFonts w:eastAsia="Times New Roman"/>
          <w:b/>
          <w:bCs/>
          <w:color w:val="2E2E2E"/>
          <w:sz w:val="24"/>
          <w:szCs w:val="24"/>
        </w:rPr>
        <w:t xml:space="preserve"> </w:t>
      </w:r>
      <w:r>
        <w:rPr>
          <w:rFonts w:eastAsia="Times New Roman"/>
          <w:color w:val="2E2E2E"/>
          <w:sz w:val="24"/>
          <w:szCs w:val="24"/>
        </w:rPr>
        <w:t>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2C4027" w:rsidRDefault="002C4027">
      <w:pPr>
        <w:spacing w:line="21" w:lineRule="exact"/>
        <w:rPr>
          <w:sz w:val="20"/>
          <w:szCs w:val="20"/>
        </w:rPr>
      </w:pPr>
    </w:p>
    <w:p w:rsidR="002C4027" w:rsidRDefault="00DD6A4C">
      <w:pPr>
        <w:spacing w:line="236" w:lineRule="auto"/>
        <w:ind w:left="260" w:firstLine="711"/>
        <w:jc w:val="both"/>
        <w:rPr>
          <w:sz w:val="20"/>
          <w:szCs w:val="20"/>
        </w:rPr>
      </w:pPr>
      <w:r>
        <w:rPr>
          <w:rFonts w:eastAsia="Times New Roman"/>
          <w:b/>
          <w:bCs/>
          <w:color w:val="2E2E2E"/>
          <w:sz w:val="24"/>
          <w:szCs w:val="24"/>
        </w:rPr>
        <w:t xml:space="preserve">Яйца. </w:t>
      </w:r>
      <w:r>
        <w:rPr>
          <w:rFonts w:eastAsia="Times New Roman"/>
          <w:color w:val="2E2E2E"/>
          <w:sz w:val="24"/>
          <w:szCs w:val="24"/>
        </w:rPr>
        <w:t>В детских учреждениях разрешено использовать только куриные яйца.</w:t>
      </w:r>
      <w:r>
        <w:rPr>
          <w:rFonts w:eastAsia="Times New Roman"/>
          <w:b/>
          <w:bCs/>
          <w:color w:val="2E2E2E"/>
          <w:sz w:val="24"/>
          <w:szCs w:val="24"/>
        </w:rPr>
        <w:t xml:space="preserve"> </w:t>
      </w:r>
      <w:r>
        <w:rPr>
          <w:rFonts w:eastAsia="Times New Roman"/>
          <w:color w:val="2E2E2E"/>
          <w:sz w:val="24"/>
          <w:szCs w:val="24"/>
        </w:rPr>
        <w:t>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w:t>
      </w:r>
    </w:p>
    <w:p w:rsidR="002C4027" w:rsidRDefault="002C4027">
      <w:pPr>
        <w:spacing w:line="12" w:lineRule="exact"/>
        <w:rPr>
          <w:sz w:val="20"/>
          <w:szCs w:val="20"/>
        </w:rPr>
      </w:pPr>
    </w:p>
    <w:p w:rsidR="002C4027" w:rsidRDefault="00DD6A4C">
      <w:pPr>
        <w:numPr>
          <w:ilvl w:val="0"/>
          <w:numId w:val="14"/>
        </w:numPr>
        <w:tabs>
          <w:tab w:val="left" w:pos="466"/>
        </w:tabs>
        <w:spacing w:line="235" w:lineRule="auto"/>
        <w:ind w:left="260" w:right="20"/>
        <w:rPr>
          <w:rFonts w:eastAsia="Times New Roman"/>
          <w:color w:val="2E2E2E"/>
          <w:sz w:val="24"/>
          <w:szCs w:val="24"/>
        </w:rPr>
      </w:pPr>
      <w:r>
        <w:rPr>
          <w:rFonts w:eastAsia="Times New Roman"/>
          <w:color w:val="2E2E2E"/>
          <w:sz w:val="24"/>
          <w:szCs w:val="24"/>
        </w:rPr>
        <w:t>раствор соли (20 г соли на 1 л воды). При этом свежие яйца в растворе соли тонут, а усохшие, длительно хранящиеся всплывают.</w:t>
      </w:r>
    </w:p>
    <w:p w:rsidR="002C4027" w:rsidRDefault="002C4027">
      <w:pPr>
        <w:sectPr w:rsidR="002C4027">
          <w:pgSz w:w="11900" w:h="16838"/>
          <w:pgMar w:top="1135" w:right="844" w:bottom="1440" w:left="1440" w:header="0" w:footer="0" w:gutter="0"/>
          <w:cols w:space="720" w:equalWidth="0">
            <w:col w:w="9620"/>
          </w:cols>
        </w:sectPr>
      </w:pPr>
    </w:p>
    <w:p w:rsidR="002C4027" w:rsidRDefault="00DD6A4C">
      <w:pPr>
        <w:jc w:val="right"/>
        <w:rPr>
          <w:sz w:val="20"/>
          <w:szCs w:val="20"/>
        </w:rPr>
      </w:pPr>
      <w:r>
        <w:rPr>
          <w:rFonts w:eastAsia="Times New Roman"/>
          <w:b/>
          <w:bCs/>
          <w:i/>
          <w:iCs/>
          <w:color w:val="2E2E2E"/>
          <w:sz w:val="24"/>
          <w:szCs w:val="24"/>
        </w:rPr>
        <w:lastRenderedPageBreak/>
        <w:t>Приложение 2</w:t>
      </w:r>
    </w:p>
    <w:p w:rsidR="002C4027" w:rsidRDefault="002C4027">
      <w:pPr>
        <w:spacing w:line="2" w:lineRule="exact"/>
        <w:rPr>
          <w:sz w:val="20"/>
          <w:szCs w:val="20"/>
        </w:rPr>
      </w:pPr>
    </w:p>
    <w:p w:rsidR="002C4027" w:rsidRDefault="00DD6A4C">
      <w:pPr>
        <w:ind w:left="980"/>
        <w:rPr>
          <w:sz w:val="20"/>
          <w:szCs w:val="20"/>
        </w:rPr>
      </w:pPr>
      <w:r>
        <w:rPr>
          <w:rFonts w:eastAsia="Times New Roman"/>
          <w:b/>
          <w:bCs/>
          <w:color w:val="2E2E2E"/>
          <w:sz w:val="24"/>
          <w:szCs w:val="24"/>
        </w:rPr>
        <w:t>Методика органолептической оценки пищи</w:t>
      </w:r>
    </w:p>
    <w:p w:rsidR="002C4027" w:rsidRDefault="002C4027">
      <w:pPr>
        <w:spacing w:line="5" w:lineRule="exact"/>
        <w:rPr>
          <w:sz w:val="20"/>
          <w:szCs w:val="20"/>
        </w:rPr>
      </w:pPr>
    </w:p>
    <w:p w:rsidR="002C4027" w:rsidRDefault="00DD6A4C">
      <w:pPr>
        <w:spacing w:line="239" w:lineRule="auto"/>
        <w:ind w:left="260" w:firstLine="711"/>
        <w:jc w:val="both"/>
        <w:rPr>
          <w:sz w:val="20"/>
          <w:szCs w:val="20"/>
        </w:rPr>
      </w:pPr>
      <w:r>
        <w:rPr>
          <w:rFonts w:eastAsia="Times New Roman"/>
          <w:b/>
          <w:bCs/>
          <w:color w:val="2E2E2E"/>
          <w:sz w:val="24"/>
          <w:szCs w:val="24"/>
        </w:rPr>
        <w:t>Органолептическая оценка первых блюд</w:t>
      </w:r>
      <w:r>
        <w:rPr>
          <w:rFonts w:eastAsia="Times New Roman"/>
          <w:color w:val="2E2E2E"/>
          <w:sz w:val="24"/>
          <w:szCs w:val="24"/>
        </w:rPr>
        <w:t>.</w:t>
      </w:r>
      <w:r>
        <w:rPr>
          <w:rFonts w:eastAsia="Times New Roman"/>
          <w:b/>
          <w:bCs/>
          <w:color w:val="2E2E2E"/>
          <w:sz w:val="24"/>
          <w:szCs w:val="24"/>
        </w:rPr>
        <w:t xml:space="preserve"> </w:t>
      </w:r>
      <w:r>
        <w:rPr>
          <w:rFonts w:eastAsia="Times New Roman"/>
          <w:color w:val="2E2E2E"/>
          <w:sz w:val="24"/>
          <w:szCs w:val="24"/>
        </w:rPr>
        <w:t>Для органолептической оценки</w:t>
      </w:r>
      <w:r>
        <w:rPr>
          <w:rFonts w:eastAsia="Times New Roman"/>
          <w:b/>
          <w:bCs/>
          <w:color w:val="2E2E2E"/>
          <w:sz w:val="24"/>
          <w:szCs w:val="24"/>
        </w:rPr>
        <w:t xml:space="preserve"> </w:t>
      </w:r>
      <w:r>
        <w:rPr>
          <w:rFonts w:eastAsia="Times New Roman"/>
          <w:color w:val="2E2E2E"/>
          <w:sz w:val="24"/>
          <w:szCs w:val="24"/>
        </w:rPr>
        <w:t>первого блюда (после тщательного перемешивания в котле) его берут в небольшом количестве на тарелку. 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C4027" w:rsidRDefault="002C4027">
      <w:pPr>
        <w:spacing w:line="15" w:lineRule="exact"/>
        <w:rPr>
          <w:sz w:val="20"/>
          <w:szCs w:val="20"/>
        </w:rPr>
      </w:pPr>
    </w:p>
    <w:p w:rsidR="002C4027" w:rsidRDefault="00DD6A4C">
      <w:pPr>
        <w:spacing w:line="238" w:lineRule="auto"/>
        <w:ind w:left="260" w:firstLine="711"/>
        <w:jc w:val="both"/>
        <w:rPr>
          <w:sz w:val="20"/>
          <w:szCs w:val="20"/>
        </w:rPr>
      </w:pPr>
      <w:r>
        <w:rPr>
          <w:rFonts w:eastAsia="Times New Roman"/>
          <w:b/>
          <w:bCs/>
          <w:color w:val="2E2E2E"/>
          <w:sz w:val="24"/>
          <w:szCs w:val="24"/>
        </w:rPr>
        <w:t>Органолептическая оценка вторых блюд</w:t>
      </w:r>
      <w:r>
        <w:rPr>
          <w:rFonts w:eastAsia="Times New Roman"/>
          <w:color w:val="2E2E2E"/>
          <w:sz w:val="24"/>
          <w:szCs w:val="24"/>
        </w:rPr>
        <w:t>.</w:t>
      </w:r>
      <w:r>
        <w:rPr>
          <w:rFonts w:eastAsia="Times New Roman"/>
          <w:b/>
          <w:bCs/>
          <w:color w:val="2E2E2E"/>
          <w:sz w:val="24"/>
          <w:szCs w:val="24"/>
        </w:rPr>
        <w:t xml:space="preserve"> </w:t>
      </w:r>
      <w:r>
        <w:rPr>
          <w:rFonts w:eastAsia="Times New Roman"/>
          <w:color w:val="2E2E2E"/>
          <w:sz w:val="24"/>
          <w:szCs w:val="24"/>
        </w:rPr>
        <w:t>Органолептическая оценка вторых</w:t>
      </w:r>
      <w:r>
        <w:rPr>
          <w:rFonts w:eastAsia="Times New Roman"/>
          <w:b/>
          <w:bCs/>
          <w:color w:val="2E2E2E"/>
          <w:sz w:val="24"/>
          <w:szCs w:val="24"/>
        </w:rPr>
        <w:t xml:space="preserve"> </w:t>
      </w:r>
      <w:r>
        <w:rPr>
          <w:rFonts w:eastAsia="Times New Roman"/>
          <w:color w:val="2E2E2E"/>
          <w:sz w:val="24"/>
          <w:szCs w:val="24"/>
        </w:rPr>
        <w:t>блюд проводится по их составным частям. Общая оценка дается только соусным блюдам (рагу, гуляш). При внешнем осмотре блюда обращают внимание на характер нарезки мяса, равномерность порционирования,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прожаренности или нарушении сроков хранения котлетного фарша). Консистенция блюда дает представление</w:t>
      </w:r>
    </w:p>
    <w:p w:rsidR="002C4027" w:rsidRDefault="002C4027">
      <w:pPr>
        <w:spacing w:line="19" w:lineRule="exact"/>
        <w:rPr>
          <w:sz w:val="20"/>
          <w:szCs w:val="20"/>
        </w:rPr>
      </w:pPr>
    </w:p>
    <w:p w:rsidR="002C4027" w:rsidRDefault="00DD6A4C">
      <w:pPr>
        <w:numPr>
          <w:ilvl w:val="0"/>
          <w:numId w:val="15"/>
        </w:numPr>
        <w:tabs>
          <w:tab w:val="left" w:pos="461"/>
        </w:tabs>
        <w:spacing w:line="239" w:lineRule="auto"/>
        <w:ind w:left="260"/>
        <w:jc w:val="both"/>
        <w:rPr>
          <w:rFonts w:eastAsia="Times New Roman"/>
          <w:color w:val="2E2E2E"/>
          <w:sz w:val="24"/>
          <w:szCs w:val="24"/>
        </w:rPr>
      </w:pPr>
      <w:r>
        <w:rPr>
          <w:rFonts w:eastAsia="Times New Roman"/>
          <w:color w:val="2E2E2E"/>
          <w:sz w:val="24"/>
          <w:szCs w:val="24"/>
        </w:rPr>
        <w:t>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sectPr w:rsidR="002C4027">
      <w:pgSz w:w="11900" w:h="16838"/>
      <w:pgMar w:top="1128" w:right="844"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D062DAB4"/>
    <w:lvl w:ilvl="0" w:tplc="E41A4668">
      <w:start w:val="1"/>
      <w:numFmt w:val="bullet"/>
      <w:lvlText w:val="о"/>
      <w:lvlJc w:val="left"/>
    </w:lvl>
    <w:lvl w:ilvl="1" w:tplc="71146926">
      <w:start w:val="1"/>
      <w:numFmt w:val="bullet"/>
      <w:lvlText w:val=""/>
      <w:lvlJc w:val="left"/>
    </w:lvl>
    <w:lvl w:ilvl="2" w:tplc="4CD88D4C">
      <w:numFmt w:val="decimal"/>
      <w:lvlText w:val=""/>
      <w:lvlJc w:val="left"/>
    </w:lvl>
    <w:lvl w:ilvl="3" w:tplc="1DFCB8D0">
      <w:numFmt w:val="decimal"/>
      <w:lvlText w:val=""/>
      <w:lvlJc w:val="left"/>
    </w:lvl>
    <w:lvl w:ilvl="4" w:tplc="9426DBFC">
      <w:numFmt w:val="decimal"/>
      <w:lvlText w:val=""/>
      <w:lvlJc w:val="left"/>
    </w:lvl>
    <w:lvl w:ilvl="5" w:tplc="FFD2B3B8">
      <w:numFmt w:val="decimal"/>
      <w:lvlText w:val=""/>
      <w:lvlJc w:val="left"/>
    </w:lvl>
    <w:lvl w:ilvl="6" w:tplc="351A930C">
      <w:numFmt w:val="decimal"/>
      <w:lvlText w:val=""/>
      <w:lvlJc w:val="left"/>
    </w:lvl>
    <w:lvl w:ilvl="7" w:tplc="D8A6FD1E">
      <w:numFmt w:val="decimal"/>
      <w:lvlText w:val=""/>
      <w:lvlJc w:val="left"/>
    </w:lvl>
    <w:lvl w:ilvl="8" w:tplc="24C89932">
      <w:numFmt w:val="decimal"/>
      <w:lvlText w:val=""/>
      <w:lvlJc w:val="left"/>
    </w:lvl>
  </w:abstractNum>
  <w:abstractNum w:abstractNumId="1" w15:restartNumberingAfterBreak="0">
    <w:nsid w:val="00000124"/>
    <w:multiLevelType w:val="hybridMultilevel"/>
    <w:tmpl w:val="ACCC8DFA"/>
    <w:lvl w:ilvl="0" w:tplc="512C8FA8">
      <w:start w:val="1"/>
      <w:numFmt w:val="bullet"/>
      <w:lvlText w:val="в"/>
      <w:lvlJc w:val="left"/>
    </w:lvl>
    <w:lvl w:ilvl="1" w:tplc="85D256E6">
      <w:start w:val="4"/>
      <w:numFmt w:val="decimal"/>
      <w:lvlText w:val="%2."/>
      <w:lvlJc w:val="left"/>
    </w:lvl>
    <w:lvl w:ilvl="2" w:tplc="4EEAD722">
      <w:numFmt w:val="decimal"/>
      <w:lvlText w:val=""/>
      <w:lvlJc w:val="left"/>
    </w:lvl>
    <w:lvl w:ilvl="3" w:tplc="D5C69FC4">
      <w:numFmt w:val="decimal"/>
      <w:lvlText w:val=""/>
      <w:lvlJc w:val="left"/>
    </w:lvl>
    <w:lvl w:ilvl="4" w:tplc="B672D74A">
      <w:numFmt w:val="decimal"/>
      <w:lvlText w:val=""/>
      <w:lvlJc w:val="left"/>
    </w:lvl>
    <w:lvl w:ilvl="5" w:tplc="AD04E026">
      <w:numFmt w:val="decimal"/>
      <w:lvlText w:val=""/>
      <w:lvlJc w:val="left"/>
    </w:lvl>
    <w:lvl w:ilvl="6" w:tplc="A55436B8">
      <w:numFmt w:val="decimal"/>
      <w:lvlText w:val=""/>
      <w:lvlJc w:val="left"/>
    </w:lvl>
    <w:lvl w:ilvl="7" w:tplc="7ED8C7A4">
      <w:numFmt w:val="decimal"/>
      <w:lvlText w:val=""/>
      <w:lvlJc w:val="left"/>
    </w:lvl>
    <w:lvl w:ilvl="8" w:tplc="5EAC7542">
      <w:numFmt w:val="decimal"/>
      <w:lvlText w:val=""/>
      <w:lvlJc w:val="left"/>
    </w:lvl>
  </w:abstractNum>
  <w:abstractNum w:abstractNumId="2" w15:restartNumberingAfterBreak="0">
    <w:nsid w:val="00000F3E"/>
    <w:multiLevelType w:val="hybridMultilevel"/>
    <w:tmpl w:val="8FCADB30"/>
    <w:lvl w:ilvl="0" w:tplc="7BBC53F6">
      <w:start w:val="1"/>
      <w:numFmt w:val="bullet"/>
      <w:lvlText w:val=""/>
      <w:lvlJc w:val="left"/>
    </w:lvl>
    <w:lvl w:ilvl="1" w:tplc="86E6A1BA">
      <w:numFmt w:val="decimal"/>
      <w:lvlText w:val=""/>
      <w:lvlJc w:val="left"/>
    </w:lvl>
    <w:lvl w:ilvl="2" w:tplc="CC28A660">
      <w:numFmt w:val="decimal"/>
      <w:lvlText w:val=""/>
      <w:lvlJc w:val="left"/>
    </w:lvl>
    <w:lvl w:ilvl="3" w:tplc="1B90C9D6">
      <w:numFmt w:val="decimal"/>
      <w:lvlText w:val=""/>
      <w:lvlJc w:val="left"/>
    </w:lvl>
    <w:lvl w:ilvl="4" w:tplc="BDEC913A">
      <w:numFmt w:val="decimal"/>
      <w:lvlText w:val=""/>
      <w:lvlJc w:val="left"/>
    </w:lvl>
    <w:lvl w:ilvl="5" w:tplc="E36E7FA2">
      <w:numFmt w:val="decimal"/>
      <w:lvlText w:val=""/>
      <w:lvlJc w:val="left"/>
    </w:lvl>
    <w:lvl w:ilvl="6" w:tplc="CB8413AC">
      <w:numFmt w:val="decimal"/>
      <w:lvlText w:val=""/>
      <w:lvlJc w:val="left"/>
    </w:lvl>
    <w:lvl w:ilvl="7" w:tplc="F7DEA2CC">
      <w:numFmt w:val="decimal"/>
      <w:lvlText w:val=""/>
      <w:lvlJc w:val="left"/>
    </w:lvl>
    <w:lvl w:ilvl="8" w:tplc="ED127D48">
      <w:numFmt w:val="decimal"/>
      <w:lvlText w:val=""/>
      <w:lvlJc w:val="left"/>
    </w:lvl>
  </w:abstractNum>
  <w:abstractNum w:abstractNumId="3" w15:restartNumberingAfterBreak="0">
    <w:nsid w:val="000012DB"/>
    <w:multiLevelType w:val="hybridMultilevel"/>
    <w:tmpl w:val="10E68D54"/>
    <w:lvl w:ilvl="0" w:tplc="67A48FAC">
      <w:start w:val="1"/>
      <w:numFmt w:val="decimal"/>
      <w:lvlText w:val="%1."/>
      <w:lvlJc w:val="left"/>
    </w:lvl>
    <w:lvl w:ilvl="1" w:tplc="2954D99E">
      <w:numFmt w:val="decimal"/>
      <w:lvlText w:val=""/>
      <w:lvlJc w:val="left"/>
    </w:lvl>
    <w:lvl w:ilvl="2" w:tplc="FC200A0C">
      <w:numFmt w:val="decimal"/>
      <w:lvlText w:val=""/>
      <w:lvlJc w:val="left"/>
    </w:lvl>
    <w:lvl w:ilvl="3" w:tplc="BF62BB50">
      <w:numFmt w:val="decimal"/>
      <w:lvlText w:val=""/>
      <w:lvlJc w:val="left"/>
    </w:lvl>
    <w:lvl w:ilvl="4" w:tplc="6F3E18DE">
      <w:numFmt w:val="decimal"/>
      <w:lvlText w:val=""/>
      <w:lvlJc w:val="left"/>
    </w:lvl>
    <w:lvl w:ilvl="5" w:tplc="76AC1150">
      <w:numFmt w:val="decimal"/>
      <w:lvlText w:val=""/>
      <w:lvlJc w:val="left"/>
    </w:lvl>
    <w:lvl w:ilvl="6" w:tplc="9FB6AF4E">
      <w:numFmt w:val="decimal"/>
      <w:lvlText w:val=""/>
      <w:lvlJc w:val="left"/>
    </w:lvl>
    <w:lvl w:ilvl="7" w:tplc="BA4C7298">
      <w:numFmt w:val="decimal"/>
      <w:lvlText w:val=""/>
      <w:lvlJc w:val="left"/>
    </w:lvl>
    <w:lvl w:ilvl="8" w:tplc="91E8F9CA">
      <w:numFmt w:val="decimal"/>
      <w:lvlText w:val=""/>
      <w:lvlJc w:val="left"/>
    </w:lvl>
  </w:abstractNum>
  <w:abstractNum w:abstractNumId="4" w15:restartNumberingAfterBreak="0">
    <w:nsid w:val="0000153C"/>
    <w:multiLevelType w:val="hybridMultilevel"/>
    <w:tmpl w:val="7F10F70E"/>
    <w:lvl w:ilvl="0" w:tplc="6524B102">
      <w:start w:val="1"/>
      <w:numFmt w:val="bullet"/>
      <w:lvlText w:val=""/>
      <w:lvlJc w:val="left"/>
    </w:lvl>
    <w:lvl w:ilvl="1" w:tplc="50E0FEEC">
      <w:numFmt w:val="decimal"/>
      <w:lvlText w:val=""/>
      <w:lvlJc w:val="left"/>
    </w:lvl>
    <w:lvl w:ilvl="2" w:tplc="6882CDF0">
      <w:numFmt w:val="decimal"/>
      <w:lvlText w:val=""/>
      <w:lvlJc w:val="left"/>
    </w:lvl>
    <w:lvl w:ilvl="3" w:tplc="1624C4B4">
      <w:numFmt w:val="decimal"/>
      <w:lvlText w:val=""/>
      <w:lvlJc w:val="left"/>
    </w:lvl>
    <w:lvl w:ilvl="4" w:tplc="BE4E29D0">
      <w:numFmt w:val="decimal"/>
      <w:lvlText w:val=""/>
      <w:lvlJc w:val="left"/>
    </w:lvl>
    <w:lvl w:ilvl="5" w:tplc="7794CC60">
      <w:numFmt w:val="decimal"/>
      <w:lvlText w:val=""/>
      <w:lvlJc w:val="left"/>
    </w:lvl>
    <w:lvl w:ilvl="6" w:tplc="1570DADE">
      <w:numFmt w:val="decimal"/>
      <w:lvlText w:val=""/>
      <w:lvlJc w:val="left"/>
    </w:lvl>
    <w:lvl w:ilvl="7" w:tplc="1012D77A">
      <w:numFmt w:val="decimal"/>
      <w:lvlText w:val=""/>
      <w:lvlJc w:val="left"/>
    </w:lvl>
    <w:lvl w:ilvl="8" w:tplc="E38CF034">
      <w:numFmt w:val="decimal"/>
      <w:lvlText w:val=""/>
      <w:lvlJc w:val="left"/>
    </w:lvl>
  </w:abstractNum>
  <w:abstractNum w:abstractNumId="5" w15:restartNumberingAfterBreak="0">
    <w:nsid w:val="00001547"/>
    <w:multiLevelType w:val="hybridMultilevel"/>
    <w:tmpl w:val="AC68BA0E"/>
    <w:lvl w:ilvl="0" w:tplc="2444AD4E">
      <w:start w:val="1"/>
      <w:numFmt w:val="bullet"/>
      <w:lvlText w:val="в"/>
      <w:lvlJc w:val="left"/>
    </w:lvl>
    <w:lvl w:ilvl="1" w:tplc="08C820AC">
      <w:numFmt w:val="decimal"/>
      <w:lvlText w:val=""/>
      <w:lvlJc w:val="left"/>
    </w:lvl>
    <w:lvl w:ilvl="2" w:tplc="B906BF5E">
      <w:numFmt w:val="decimal"/>
      <w:lvlText w:val=""/>
      <w:lvlJc w:val="left"/>
    </w:lvl>
    <w:lvl w:ilvl="3" w:tplc="F3663F58">
      <w:numFmt w:val="decimal"/>
      <w:lvlText w:val=""/>
      <w:lvlJc w:val="left"/>
    </w:lvl>
    <w:lvl w:ilvl="4" w:tplc="A1A2586E">
      <w:numFmt w:val="decimal"/>
      <w:lvlText w:val=""/>
      <w:lvlJc w:val="left"/>
    </w:lvl>
    <w:lvl w:ilvl="5" w:tplc="C5443DF6">
      <w:numFmt w:val="decimal"/>
      <w:lvlText w:val=""/>
      <w:lvlJc w:val="left"/>
    </w:lvl>
    <w:lvl w:ilvl="6" w:tplc="6BF2B784">
      <w:numFmt w:val="decimal"/>
      <w:lvlText w:val=""/>
      <w:lvlJc w:val="left"/>
    </w:lvl>
    <w:lvl w:ilvl="7" w:tplc="BB4AA432">
      <w:numFmt w:val="decimal"/>
      <w:lvlText w:val=""/>
      <w:lvlJc w:val="left"/>
    </w:lvl>
    <w:lvl w:ilvl="8" w:tplc="AA7A8B5E">
      <w:numFmt w:val="decimal"/>
      <w:lvlText w:val=""/>
      <w:lvlJc w:val="left"/>
    </w:lvl>
  </w:abstractNum>
  <w:abstractNum w:abstractNumId="6" w15:restartNumberingAfterBreak="0">
    <w:nsid w:val="00002EA6"/>
    <w:multiLevelType w:val="hybridMultilevel"/>
    <w:tmpl w:val="F0C2CB1C"/>
    <w:lvl w:ilvl="0" w:tplc="69EE618C">
      <w:start w:val="1"/>
      <w:numFmt w:val="bullet"/>
      <w:lvlText w:val="о"/>
      <w:lvlJc w:val="left"/>
    </w:lvl>
    <w:lvl w:ilvl="1" w:tplc="D5A47A34">
      <w:numFmt w:val="decimal"/>
      <w:lvlText w:val=""/>
      <w:lvlJc w:val="left"/>
    </w:lvl>
    <w:lvl w:ilvl="2" w:tplc="9744B860">
      <w:numFmt w:val="decimal"/>
      <w:lvlText w:val=""/>
      <w:lvlJc w:val="left"/>
    </w:lvl>
    <w:lvl w:ilvl="3" w:tplc="BB928318">
      <w:numFmt w:val="decimal"/>
      <w:lvlText w:val=""/>
      <w:lvlJc w:val="left"/>
    </w:lvl>
    <w:lvl w:ilvl="4" w:tplc="C59A6260">
      <w:numFmt w:val="decimal"/>
      <w:lvlText w:val=""/>
      <w:lvlJc w:val="left"/>
    </w:lvl>
    <w:lvl w:ilvl="5" w:tplc="75689DA0">
      <w:numFmt w:val="decimal"/>
      <w:lvlText w:val=""/>
      <w:lvlJc w:val="left"/>
    </w:lvl>
    <w:lvl w:ilvl="6" w:tplc="A542762C">
      <w:numFmt w:val="decimal"/>
      <w:lvlText w:val=""/>
      <w:lvlJc w:val="left"/>
    </w:lvl>
    <w:lvl w:ilvl="7" w:tplc="DD361848">
      <w:numFmt w:val="decimal"/>
      <w:lvlText w:val=""/>
      <w:lvlJc w:val="left"/>
    </w:lvl>
    <w:lvl w:ilvl="8" w:tplc="FC828D94">
      <w:numFmt w:val="decimal"/>
      <w:lvlText w:val=""/>
      <w:lvlJc w:val="left"/>
    </w:lvl>
  </w:abstractNum>
  <w:abstractNum w:abstractNumId="7" w15:restartNumberingAfterBreak="0">
    <w:nsid w:val="0000305E"/>
    <w:multiLevelType w:val="hybridMultilevel"/>
    <w:tmpl w:val="F9281DC8"/>
    <w:lvl w:ilvl="0" w:tplc="ECA4E97C">
      <w:start w:val="1"/>
      <w:numFmt w:val="bullet"/>
      <w:lvlText w:val="в"/>
      <w:lvlJc w:val="left"/>
    </w:lvl>
    <w:lvl w:ilvl="1" w:tplc="FE7A202A">
      <w:start w:val="4"/>
      <w:numFmt w:val="decimal"/>
      <w:lvlText w:val="%2."/>
      <w:lvlJc w:val="left"/>
    </w:lvl>
    <w:lvl w:ilvl="2" w:tplc="63D8C572">
      <w:numFmt w:val="decimal"/>
      <w:lvlText w:val=""/>
      <w:lvlJc w:val="left"/>
    </w:lvl>
    <w:lvl w:ilvl="3" w:tplc="568CADD0">
      <w:numFmt w:val="decimal"/>
      <w:lvlText w:val=""/>
      <w:lvlJc w:val="left"/>
    </w:lvl>
    <w:lvl w:ilvl="4" w:tplc="A638569C">
      <w:numFmt w:val="decimal"/>
      <w:lvlText w:val=""/>
      <w:lvlJc w:val="left"/>
    </w:lvl>
    <w:lvl w:ilvl="5" w:tplc="F02A19D2">
      <w:numFmt w:val="decimal"/>
      <w:lvlText w:val=""/>
      <w:lvlJc w:val="left"/>
    </w:lvl>
    <w:lvl w:ilvl="6" w:tplc="F70AE710">
      <w:numFmt w:val="decimal"/>
      <w:lvlText w:val=""/>
      <w:lvlJc w:val="left"/>
    </w:lvl>
    <w:lvl w:ilvl="7" w:tplc="185CE10E">
      <w:numFmt w:val="decimal"/>
      <w:lvlText w:val=""/>
      <w:lvlJc w:val="left"/>
    </w:lvl>
    <w:lvl w:ilvl="8" w:tplc="981C1908">
      <w:numFmt w:val="decimal"/>
      <w:lvlText w:val=""/>
      <w:lvlJc w:val="left"/>
    </w:lvl>
  </w:abstractNum>
  <w:abstractNum w:abstractNumId="8" w15:restartNumberingAfterBreak="0">
    <w:nsid w:val="0000390C"/>
    <w:multiLevelType w:val="hybridMultilevel"/>
    <w:tmpl w:val="97C6F6E8"/>
    <w:lvl w:ilvl="0" w:tplc="C5D62D68">
      <w:start w:val="2"/>
      <w:numFmt w:val="decimal"/>
      <w:lvlText w:val="%1."/>
      <w:lvlJc w:val="left"/>
    </w:lvl>
    <w:lvl w:ilvl="1" w:tplc="5FAE0ED0">
      <w:numFmt w:val="decimal"/>
      <w:lvlText w:val=""/>
      <w:lvlJc w:val="left"/>
    </w:lvl>
    <w:lvl w:ilvl="2" w:tplc="A99C60D0">
      <w:numFmt w:val="decimal"/>
      <w:lvlText w:val=""/>
      <w:lvlJc w:val="left"/>
    </w:lvl>
    <w:lvl w:ilvl="3" w:tplc="9BF0F204">
      <w:numFmt w:val="decimal"/>
      <w:lvlText w:val=""/>
      <w:lvlJc w:val="left"/>
    </w:lvl>
    <w:lvl w:ilvl="4" w:tplc="037ADC7E">
      <w:numFmt w:val="decimal"/>
      <w:lvlText w:val=""/>
      <w:lvlJc w:val="left"/>
    </w:lvl>
    <w:lvl w:ilvl="5" w:tplc="6574728A">
      <w:numFmt w:val="decimal"/>
      <w:lvlText w:val=""/>
      <w:lvlJc w:val="left"/>
    </w:lvl>
    <w:lvl w:ilvl="6" w:tplc="ABA0CDDA">
      <w:numFmt w:val="decimal"/>
      <w:lvlText w:val=""/>
      <w:lvlJc w:val="left"/>
    </w:lvl>
    <w:lvl w:ilvl="7" w:tplc="D45EBE4E">
      <w:numFmt w:val="decimal"/>
      <w:lvlText w:val=""/>
      <w:lvlJc w:val="left"/>
    </w:lvl>
    <w:lvl w:ilvl="8" w:tplc="660C5F90">
      <w:numFmt w:val="decimal"/>
      <w:lvlText w:val=""/>
      <w:lvlJc w:val="left"/>
    </w:lvl>
  </w:abstractNum>
  <w:abstractNum w:abstractNumId="9" w15:restartNumberingAfterBreak="0">
    <w:nsid w:val="0000440D"/>
    <w:multiLevelType w:val="hybridMultilevel"/>
    <w:tmpl w:val="A03477FC"/>
    <w:lvl w:ilvl="0" w:tplc="62A03360">
      <w:start w:val="1"/>
      <w:numFmt w:val="bullet"/>
      <w:lvlText w:val=""/>
      <w:lvlJc w:val="left"/>
    </w:lvl>
    <w:lvl w:ilvl="1" w:tplc="776E37D4">
      <w:numFmt w:val="decimal"/>
      <w:lvlText w:val=""/>
      <w:lvlJc w:val="left"/>
    </w:lvl>
    <w:lvl w:ilvl="2" w:tplc="0A665198">
      <w:numFmt w:val="decimal"/>
      <w:lvlText w:val=""/>
      <w:lvlJc w:val="left"/>
    </w:lvl>
    <w:lvl w:ilvl="3" w:tplc="A11E8EC2">
      <w:numFmt w:val="decimal"/>
      <w:lvlText w:val=""/>
      <w:lvlJc w:val="left"/>
    </w:lvl>
    <w:lvl w:ilvl="4" w:tplc="2CD4391A">
      <w:numFmt w:val="decimal"/>
      <w:lvlText w:val=""/>
      <w:lvlJc w:val="left"/>
    </w:lvl>
    <w:lvl w:ilvl="5" w:tplc="183AD83C">
      <w:numFmt w:val="decimal"/>
      <w:lvlText w:val=""/>
      <w:lvlJc w:val="left"/>
    </w:lvl>
    <w:lvl w:ilvl="6" w:tplc="1AEAEE78">
      <w:numFmt w:val="decimal"/>
      <w:lvlText w:val=""/>
      <w:lvlJc w:val="left"/>
    </w:lvl>
    <w:lvl w:ilvl="7" w:tplc="38FEDB74">
      <w:numFmt w:val="decimal"/>
      <w:lvlText w:val=""/>
      <w:lvlJc w:val="left"/>
    </w:lvl>
    <w:lvl w:ilvl="8" w:tplc="B198A402">
      <w:numFmt w:val="decimal"/>
      <w:lvlText w:val=""/>
      <w:lvlJc w:val="left"/>
    </w:lvl>
  </w:abstractNum>
  <w:abstractNum w:abstractNumId="10" w15:restartNumberingAfterBreak="0">
    <w:nsid w:val="0000491C"/>
    <w:multiLevelType w:val="hybridMultilevel"/>
    <w:tmpl w:val="68E48FC4"/>
    <w:lvl w:ilvl="0" w:tplc="DA5C90B2">
      <w:start w:val="1"/>
      <w:numFmt w:val="bullet"/>
      <w:lvlText w:val=""/>
      <w:lvlJc w:val="left"/>
    </w:lvl>
    <w:lvl w:ilvl="1" w:tplc="69DA4396">
      <w:numFmt w:val="decimal"/>
      <w:lvlText w:val=""/>
      <w:lvlJc w:val="left"/>
    </w:lvl>
    <w:lvl w:ilvl="2" w:tplc="66CE55C8">
      <w:numFmt w:val="decimal"/>
      <w:lvlText w:val=""/>
      <w:lvlJc w:val="left"/>
    </w:lvl>
    <w:lvl w:ilvl="3" w:tplc="373414C4">
      <w:numFmt w:val="decimal"/>
      <w:lvlText w:val=""/>
      <w:lvlJc w:val="left"/>
    </w:lvl>
    <w:lvl w:ilvl="4" w:tplc="266A2982">
      <w:numFmt w:val="decimal"/>
      <w:lvlText w:val=""/>
      <w:lvlJc w:val="left"/>
    </w:lvl>
    <w:lvl w:ilvl="5" w:tplc="D27A36A6">
      <w:numFmt w:val="decimal"/>
      <w:lvlText w:val=""/>
      <w:lvlJc w:val="left"/>
    </w:lvl>
    <w:lvl w:ilvl="6" w:tplc="E9BE9E8A">
      <w:numFmt w:val="decimal"/>
      <w:lvlText w:val=""/>
      <w:lvlJc w:val="left"/>
    </w:lvl>
    <w:lvl w:ilvl="7" w:tplc="AF668D68">
      <w:numFmt w:val="decimal"/>
      <w:lvlText w:val=""/>
      <w:lvlJc w:val="left"/>
    </w:lvl>
    <w:lvl w:ilvl="8" w:tplc="72581ABE">
      <w:numFmt w:val="decimal"/>
      <w:lvlText w:val=""/>
      <w:lvlJc w:val="left"/>
    </w:lvl>
  </w:abstractNum>
  <w:abstractNum w:abstractNumId="11" w15:restartNumberingAfterBreak="0">
    <w:nsid w:val="00004D06"/>
    <w:multiLevelType w:val="hybridMultilevel"/>
    <w:tmpl w:val="35463F0C"/>
    <w:lvl w:ilvl="0" w:tplc="13144FA2">
      <w:start w:val="1"/>
      <w:numFmt w:val="bullet"/>
      <w:lvlText w:val="в"/>
      <w:lvlJc w:val="left"/>
    </w:lvl>
    <w:lvl w:ilvl="1" w:tplc="8618CECE">
      <w:start w:val="1"/>
      <w:numFmt w:val="bullet"/>
      <w:lvlText w:val=""/>
      <w:lvlJc w:val="left"/>
    </w:lvl>
    <w:lvl w:ilvl="2" w:tplc="59BA9C96">
      <w:numFmt w:val="decimal"/>
      <w:lvlText w:val=""/>
      <w:lvlJc w:val="left"/>
    </w:lvl>
    <w:lvl w:ilvl="3" w:tplc="C804F8FC">
      <w:numFmt w:val="decimal"/>
      <w:lvlText w:val=""/>
      <w:lvlJc w:val="left"/>
    </w:lvl>
    <w:lvl w:ilvl="4" w:tplc="72BE3EA8">
      <w:numFmt w:val="decimal"/>
      <w:lvlText w:val=""/>
      <w:lvlJc w:val="left"/>
    </w:lvl>
    <w:lvl w:ilvl="5" w:tplc="2A44DFBC">
      <w:numFmt w:val="decimal"/>
      <w:lvlText w:val=""/>
      <w:lvlJc w:val="left"/>
    </w:lvl>
    <w:lvl w:ilvl="6" w:tplc="E26018E2">
      <w:numFmt w:val="decimal"/>
      <w:lvlText w:val=""/>
      <w:lvlJc w:val="left"/>
    </w:lvl>
    <w:lvl w:ilvl="7" w:tplc="DB76B802">
      <w:numFmt w:val="decimal"/>
      <w:lvlText w:val=""/>
      <w:lvlJc w:val="left"/>
    </w:lvl>
    <w:lvl w:ilvl="8" w:tplc="B7E8E4B8">
      <w:numFmt w:val="decimal"/>
      <w:lvlText w:val=""/>
      <w:lvlJc w:val="left"/>
    </w:lvl>
  </w:abstractNum>
  <w:abstractNum w:abstractNumId="12" w15:restartNumberingAfterBreak="0">
    <w:nsid w:val="00004DB7"/>
    <w:multiLevelType w:val="hybridMultilevel"/>
    <w:tmpl w:val="F154DA84"/>
    <w:lvl w:ilvl="0" w:tplc="A23455A0">
      <w:start w:val="1"/>
      <w:numFmt w:val="bullet"/>
      <w:lvlText w:val="\emdash "/>
      <w:lvlJc w:val="left"/>
    </w:lvl>
    <w:lvl w:ilvl="1" w:tplc="3E407226">
      <w:numFmt w:val="decimal"/>
      <w:lvlText w:val=""/>
      <w:lvlJc w:val="left"/>
    </w:lvl>
    <w:lvl w:ilvl="2" w:tplc="BC14C2A4">
      <w:numFmt w:val="decimal"/>
      <w:lvlText w:val=""/>
      <w:lvlJc w:val="left"/>
    </w:lvl>
    <w:lvl w:ilvl="3" w:tplc="8FDC90E4">
      <w:numFmt w:val="decimal"/>
      <w:lvlText w:val=""/>
      <w:lvlJc w:val="left"/>
    </w:lvl>
    <w:lvl w:ilvl="4" w:tplc="ED9AE712">
      <w:numFmt w:val="decimal"/>
      <w:lvlText w:val=""/>
      <w:lvlJc w:val="left"/>
    </w:lvl>
    <w:lvl w:ilvl="5" w:tplc="2ECCB544">
      <w:numFmt w:val="decimal"/>
      <w:lvlText w:val=""/>
      <w:lvlJc w:val="left"/>
    </w:lvl>
    <w:lvl w:ilvl="6" w:tplc="5E5EC286">
      <w:numFmt w:val="decimal"/>
      <w:lvlText w:val=""/>
      <w:lvlJc w:val="left"/>
    </w:lvl>
    <w:lvl w:ilvl="7" w:tplc="048477FA">
      <w:numFmt w:val="decimal"/>
      <w:lvlText w:val=""/>
      <w:lvlJc w:val="left"/>
    </w:lvl>
    <w:lvl w:ilvl="8" w:tplc="2FA2D876">
      <w:numFmt w:val="decimal"/>
      <w:lvlText w:val=""/>
      <w:lvlJc w:val="left"/>
    </w:lvl>
  </w:abstractNum>
  <w:abstractNum w:abstractNumId="13" w15:restartNumberingAfterBreak="0">
    <w:nsid w:val="000054DE"/>
    <w:multiLevelType w:val="hybridMultilevel"/>
    <w:tmpl w:val="26863C30"/>
    <w:lvl w:ilvl="0" w:tplc="5AE690E0">
      <w:start w:val="1"/>
      <w:numFmt w:val="bullet"/>
      <w:lvlText w:val="о"/>
      <w:lvlJc w:val="left"/>
    </w:lvl>
    <w:lvl w:ilvl="1" w:tplc="72DCCAC6">
      <w:numFmt w:val="decimal"/>
      <w:lvlText w:val=""/>
      <w:lvlJc w:val="left"/>
    </w:lvl>
    <w:lvl w:ilvl="2" w:tplc="B7667322">
      <w:numFmt w:val="decimal"/>
      <w:lvlText w:val=""/>
      <w:lvlJc w:val="left"/>
    </w:lvl>
    <w:lvl w:ilvl="3" w:tplc="58169CB8">
      <w:numFmt w:val="decimal"/>
      <w:lvlText w:val=""/>
      <w:lvlJc w:val="left"/>
    </w:lvl>
    <w:lvl w:ilvl="4" w:tplc="DA302764">
      <w:numFmt w:val="decimal"/>
      <w:lvlText w:val=""/>
      <w:lvlJc w:val="left"/>
    </w:lvl>
    <w:lvl w:ilvl="5" w:tplc="83ACCBA0">
      <w:numFmt w:val="decimal"/>
      <w:lvlText w:val=""/>
      <w:lvlJc w:val="left"/>
    </w:lvl>
    <w:lvl w:ilvl="6" w:tplc="6A5CC6D4">
      <w:numFmt w:val="decimal"/>
      <w:lvlText w:val=""/>
      <w:lvlJc w:val="left"/>
    </w:lvl>
    <w:lvl w:ilvl="7" w:tplc="53DE0418">
      <w:numFmt w:val="decimal"/>
      <w:lvlText w:val=""/>
      <w:lvlJc w:val="left"/>
    </w:lvl>
    <w:lvl w:ilvl="8" w:tplc="87E62098">
      <w:numFmt w:val="decimal"/>
      <w:lvlText w:val=""/>
      <w:lvlJc w:val="left"/>
    </w:lvl>
  </w:abstractNum>
  <w:abstractNum w:abstractNumId="14" w15:restartNumberingAfterBreak="0">
    <w:nsid w:val="00007E87"/>
    <w:multiLevelType w:val="hybridMultilevel"/>
    <w:tmpl w:val="C06C7A54"/>
    <w:lvl w:ilvl="0" w:tplc="50BA4304">
      <w:start w:val="1"/>
      <w:numFmt w:val="bullet"/>
      <w:lvlText w:val="В"/>
      <w:lvlJc w:val="left"/>
    </w:lvl>
    <w:lvl w:ilvl="1" w:tplc="76A045B4">
      <w:numFmt w:val="decimal"/>
      <w:lvlText w:val=""/>
      <w:lvlJc w:val="left"/>
    </w:lvl>
    <w:lvl w:ilvl="2" w:tplc="8E444EEE">
      <w:numFmt w:val="decimal"/>
      <w:lvlText w:val=""/>
      <w:lvlJc w:val="left"/>
    </w:lvl>
    <w:lvl w:ilvl="3" w:tplc="65200B26">
      <w:numFmt w:val="decimal"/>
      <w:lvlText w:val=""/>
      <w:lvlJc w:val="left"/>
    </w:lvl>
    <w:lvl w:ilvl="4" w:tplc="126061E2">
      <w:numFmt w:val="decimal"/>
      <w:lvlText w:val=""/>
      <w:lvlJc w:val="left"/>
    </w:lvl>
    <w:lvl w:ilvl="5" w:tplc="6EB80A7A">
      <w:numFmt w:val="decimal"/>
      <w:lvlText w:val=""/>
      <w:lvlJc w:val="left"/>
    </w:lvl>
    <w:lvl w:ilvl="6" w:tplc="45202EB0">
      <w:numFmt w:val="decimal"/>
      <w:lvlText w:val=""/>
      <w:lvlJc w:val="left"/>
    </w:lvl>
    <w:lvl w:ilvl="7" w:tplc="6968333C">
      <w:numFmt w:val="decimal"/>
      <w:lvlText w:val=""/>
      <w:lvlJc w:val="left"/>
    </w:lvl>
    <w:lvl w:ilvl="8" w:tplc="05FE1ADA">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27"/>
    <w:rsid w:val="001D7CE1"/>
    <w:rsid w:val="002C4027"/>
    <w:rsid w:val="00DD6A4C"/>
    <w:rsid w:val="00FA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EBA4"/>
  <w15:docId w15:val="{34973120-A6CB-4C90-9C1B-BA6905B6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2021-04-13T15:08:00Z</dcterms:created>
  <dcterms:modified xsi:type="dcterms:W3CDTF">2021-12-08T05:31:00Z</dcterms:modified>
</cp:coreProperties>
</file>