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272BE">
        <w:trPr>
          <w:trHeight w:hRule="exact" w:val="3031"/>
        </w:trPr>
        <w:tc>
          <w:tcPr>
            <w:tcW w:w="10716" w:type="dxa"/>
          </w:tcPr>
          <w:p w:rsidR="00000000" w:rsidRPr="008272BE" w:rsidRDefault="008272BE">
            <w:pPr>
              <w:pStyle w:val="ConsPlusTitlePage"/>
              <w:rPr>
                <w:sz w:val="20"/>
                <w:szCs w:val="20"/>
              </w:rPr>
            </w:pPr>
            <w:r w:rsidRPr="008272BE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8272BE">
        <w:trPr>
          <w:trHeight w:hRule="exact" w:val="8335"/>
        </w:trPr>
        <w:tc>
          <w:tcPr>
            <w:tcW w:w="10716" w:type="dxa"/>
            <w:vAlign w:val="center"/>
          </w:tcPr>
          <w:p w:rsidR="00000000" w:rsidRPr="008272BE" w:rsidRDefault="008272B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272BE">
              <w:rPr>
                <w:sz w:val="48"/>
                <w:szCs w:val="48"/>
              </w:rPr>
              <w:t>Постановление Администрации г.о. Саранск от 08.04.2019 N 668</w:t>
            </w:r>
            <w:r w:rsidRPr="008272BE">
              <w:rPr>
                <w:sz w:val="48"/>
                <w:szCs w:val="48"/>
              </w:rPr>
              <w:br/>
              <w:t>"Об утверждении Положения о персонифицированном дополнительном образовании детей в городском округе Саранск"</w:t>
            </w:r>
            <w:bookmarkStart w:id="0" w:name="_GoBack"/>
            <w:bookmarkEnd w:id="0"/>
          </w:p>
        </w:tc>
      </w:tr>
      <w:tr w:rsidR="00000000" w:rsidRPr="008272BE">
        <w:trPr>
          <w:trHeight w:hRule="exact" w:val="3031"/>
        </w:trPr>
        <w:tc>
          <w:tcPr>
            <w:tcW w:w="10716" w:type="dxa"/>
            <w:vAlign w:val="center"/>
          </w:tcPr>
          <w:p w:rsidR="00000000" w:rsidRPr="008272BE" w:rsidRDefault="008272B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272BE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8272B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272B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272B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8272BE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272BE">
              <w:rPr>
                <w:sz w:val="28"/>
                <w:szCs w:val="28"/>
              </w:rPr>
              <w:br/>
            </w:r>
            <w:r w:rsidRPr="008272BE">
              <w:rPr>
                <w:sz w:val="28"/>
                <w:szCs w:val="28"/>
              </w:rPr>
              <w:br/>
              <w:t>Дата сохранения: 23.04.2019</w:t>
            </w:r>
            <w:r w:rsidRPr="008272B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27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272BE">
      <w:pPr>
        <w:pStyle w:val="ConsPlusNormal"/>
        <w:jc w:val="both"/>
        <w:outlineLvl w:val="0"/>
      </w:pPr>
    </w:p>
    <w:p w:rsidR="00000000" w:rsidRDefault="008272BE">
      <w:pPr>
        <w:pStyle w:val="ConsPlusTitle"/>
        <w:jc w:val="center"/>
        <w:outlineLvl w:val="0"/>
      </w:pPr>
      <w:r>
        <w:t>АДМИНИСТРАЦИЯ ГОРОДСКОГО ОКРУГА САРАНСК</w:t>
      </w:r>
    </w:p>
    <w:p w:rsidR="00000000" w:rsidRDefault="008272BE">
      <w:pPr>
        <w:pStyle w:val="ConsPlusTitle"/>
        <w:jc w:val="both"/>
      </w:pPr>
    </w:p>
    <w:p w:rsidR="00000000" w:rsidRDefault="008272BE">
      <w:pPr>
        <w:pStyle w:val="ConsPlusTitle"/>
        <w:jc w:val="center"/>
      </w:pPr>
      <w:r>
        <w:t>ПОСТАНОВЛЕНИЕ</w:t>
      </w:r>
    </w:p>
    <w:p w:rsidR="00000000" w:rsidRDefault="008272BE">
      <w:pPr>
        <w:pStyle w:val="ConsPlusTitle"/>
        <w:jc w:val="center"/>
      </w:pPr>
      <w:r>
        <w:t>от 8 апреля 2019 г. N 668</w:t>
      </w:r>
    </w:p>
    <w:p w:rsidR="00000000" w:rsidRDefault="008272BE">
      <w:pPr>
        <w:pStyle w:val="ConsPlusTitle"/>
        <w:jc w:val="both"/>
      </w:pPr>
    </w:p>
    <w:p w:rsidR="00000000" w:rsidRDefault="008272BE">
      <w:pPr>
        <w:pStyle w:val="ConsPlusTitle"/>
        <w:jc w:val="center"/>
      </w:pPr>
      <w:r>
        <w:t>ОБ УТВЕРЖДЕНИИ ПОЛОЖЕНИЯ О ПЕРСОНИФИЦИРОВАННОМ</w:t>
      </w:r>
    </w:p>
    <w:p w:rsidR="00000000" w:rsidRDefault="008272BE">
      <w:pPr>
        <w:pStyle w:val="ConsPlusTitle"/>
        <w:jc w:val="center"/>
      </w:pPr>
      <w:r>
        <w:t>ДОПОЛНИТЕЛЬНОМ ОБРАЗОВАНИИ ДЕТЕЙ В ГОРОДСКОМ ОКРУГЕ САРАНСК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ind w:firstLine="540"/>
        <w:jc w:val="both"/>
      </w:pPr>
      <w:r>
        <w:t>В соответствии с распоряжением Правительства Республики Мордовия от 21 января 2019 года N 33-Р Администрация городского округа Саранск постановляет: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28" w:tooltip="ПОЛОЖЕНИЕ" w:history="1">
        <w:r>
          <w:rPr>
            <w:color w:val="0000FF"/>
          </w:rPr>
          <w:t>Положение</w:t>
        </w:r>
      </w:hyperlink>
      <w:r>
        <w:t xml:space="preserve"> о персонифицированном дополнительно</w:t>
      </w:r>
      <w:r>
        <w:t>м образовании детей в городском округе Саранск.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2. Определить Управление образования Департамента по социальной политике Администрации городского округа Саранск уполномоченным органом по реализации персонифицированного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3. Контр</w:t>
      </w:r>
      <w:r>
        <w:t>оль за исполнением настоящего постановления возложить на заместителя директора Департамента по социальной политике Администрации городского округа Саранск - начальника Управления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со дня его официально</w:t>
      </w:r>
      <w:r>
        <w:t>го опубликования.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right"/>
      </w:pPr>
      <w:r>
        <w:t>Глава</w:t>
      </w:r>
    </w:p>
    <w:p w:rsidR="00000000" w:rsidRDefault="008272BE">
      <w:pPr>
        <w:pStyle w:val="ConsPlusNormal"/>
        <w:jc w:val="right"/>
      </w:pPr>
      <w:r>
        <w:t>городского округа Саранск</w:t>
      </w:r>
    </w:p>
    <w:p w:rsidR="00000000" w:rsidRDefault="008272BE">
      <w:pPr>
        <w:pStyle w:val="ConsPlusNormal"/>
        <w:jc w:val="right"/>
      </w:pPr>
      <w:r>
        <w:t>П.Н.ТУЛТАЕВ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right"/>
        <w:outlineLvl w:val="0"/>
      </w:pPr>
      <w:r>
        <w:t>Утверждено</w:t>
      </w:r>
    </w:p>
    <w:p w:rsidR="00000000" w:rsidRDefault="008272BE">
      <w:pPr>
        <w:pStyle w:val="ConsPlusNormal"/>
        <w:jc w:val="right"/>
      </w:pPr>
      <w:r>
        <w:t>постановлением Администрации</w:t>
      </w:r>
    </w:p>
    <w:p w:rsidR="00000000" w:rsidRDefault="008272BE">
      <w:pPr>
        <w:pStyle w:val="ConsPlusNormal"/>
        <w:jc w:val="right"/>
      </w:pPr>
      <w:r>
        <w:t>городского округа Саранск</w:t>
      </w:r>
    </w:p>
    <w:p w:rsidR="00000000" w:rsidRDefault="008272BE">
      <w:pPr>
        <w:pStyle w:val="ConsPlusNormal"/>
        <w:jc w:val="right"/>
      </w:pPr>
      <w:r>
        <w:t>от 8 апреля 2019 г. N 668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Title"/>
        <w:jc w:val="center"/>
      </w:pPr>
      <w:bookmarkStart w:id="1" w:name="Par28"/>
      <w:bookmarkEnd w:id="1"/>
      <w:r>
        <w:t>ПОЛОЖЕНИЕ</w:t>
      </w:r>
    </w:p>
    <w:p w:rsidR="00000000" w:rsidRDefault="008272BE">
      <w:pPr>
        <w:pStyle w:val="ConsPlusTitle"/>
        <w:jc w:val="center"/>
      </w:pPr>
      <w:r>
        <w:t>О ПЕРСОНИФИЦИРОВАННОМ ДОПОЛНИТЕЛЬНОМ ОБРАЗОВАНИИ ДЕТЕЙ</w:t>
      </w:r>
    </w:p>
    <w:p w:rsidR="00000000" w:rsidRDefault="008272BE">
      <w:pPr>
        <w:pStyle w:val="ConsPlusTitle"/>
        <w:jc w:val="center"/>
      </w:pPr>
      <w:r>
        <w:t>В ГОРОДСКОМ ОКРУГЕ САРАНСК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Title"/>
        <w:jc w:val="center"/>
        <w:outlineLvl w:val="1"/>
      </w:pPr>
      <w:r>
        <w:t>Раздел 1. ОБЩИЕ ПОЛОЖЕНИЯ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ind w:firstLine="540"/>
        <w:jc w:val="both"/>
      </w:pPr>
      <w:r>
        <w:t>1. Положение о персонифицированном дополнительном образовании детей в городском округе Саранск (далее - Положение) регулирует порядок получения детьми, проживающими на территории городского округа Сара</w:t>
      </w:r>
      <w:r>
        <w:t xml:space="preserve">нск, дополнительного образования за счет средств бюджета </w:t>
      </w:r>
      <w:r>
        <w:lastRenderedPageBreak/>
        <w:t>городского округа Саранск.</w:t>
      </w:r>
    </w:p>
    <w:p w:rsidR="00000000" w:rsidRDefault="008272BE">
      <w:pPr>
        <w:pStyle w:val="ConsPlusNormal"/>
        <w:spacing w:before="240"/>
        <w:ind w:firstLine="540"/>
        <w:jc w:val="both"/>
      </w:pPr>
      <w:bookmarkStart w:id="2" w:name="Par35"/>
      <w:bookmarkEnd w:id="2"/>
      <w:r>
        <w:t>2. Правом на получение персонифицированного дополнительного образования за счет средств бюджет городского округа Саранск обладают дети, постоянно проживающие на т</w:t>
      </w:r>
      <w:r>
        <w:t>ерритории городского округа Саранск, в возрасте от 5-ти до 18-ти лет и соответствующие следующим требованиям: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1) ребенок осваивает основную образовательную программу в общеобразовательной или предпрофессиональной образовательной организации, расположенной </w:t>
      </w:r>
      <w:r>
        <w:t>на территории городского округа Саранск.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в реестре сертификатов дополнительного образования городского округа Саранск отсутствует запись о предоставленном ранее сертификате дополнительного образования;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3) в реестрах сертификатов дополнительного образования других муниципальных районов (городских округов) отсутствуют сведения о действующих договорах об образовании ребенка, оказываемых ему услугах по реализации дополнительных общеобразовательных программ.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3. Для целей настоящего Положения используются следующие понятия: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1) услуга дополнительного образования - реализация дополнительной общеобразовательной программы (части дополнительной общеобразовательной программы) в отношении одного физического лица, осва</w:t>
      </w:r>
      <w:r>
        <w:t>ивающего соответствующую дополнительную общеобразовательную программу;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поставщик образовательных услуг - образовательная организация, организация, осуществляющая обучение, индивидуальный предприниматель, оказывающая(-ий) услуги дополнительного образован</w:t>
      </w:r>
      <w:r>
        <w:t>ия;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3) реестр сертификатов дополнительного образования - база данных о детях, проживающих на территории городского округа Саранск, которые имеют возможность получения дополнительного образования за счет средств местного бюджета городского округа Саранск, в</w:t>
      </w:r>
      <w:r>
        <w:t>едение которой осуществляется в порядке, установленном настоящим Положением;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4) реестр сертифицированных образовательных программ - база данных о дополнительных общеобразовательных программах, реализуемых негосударственными поставщиками образовательных усл</w:t>
      </w:r>
      <w:r>
        <w:t>уг, а также государственными и муниципальными поставщиками образовательных услуг в рамках внебюджетной деятельности, формируемая в соответствии с правилами персонифицированного финансирования дополнительного образования детей в Республике Мордовия (далее -</w:t>
      </w:r>
      <w:r>
        <w:t xml:space="preserve"> Правила персонифицированного финансирования);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5) реестр предпрофессиональных программ - база данных о дополнительных предпрофессиональных программах в области искусств и (или) физической культуры и спорта, реализуемых образовательными организациями за сче</w:t>
      </w:r>
      <w:r>
        <w:t>т бюджетных ассигнований;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6) реестр значимых программ - база данных о дополнительных общеразвивающих программах, реализуемых муниципальными образовательными организациями дополнительного образования за счет бюджетных ассигнований, в установленном порядке п</w:t>
      </w:r>
      <w:r>
        <w:t xml:space="preserve">ризнаваемых важными </w:t>
      </w:r>
      <w:r>
        <w:lastRenderedPageBreak/>
        <w:t>для социально-экономического развития;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7) реестр общеразвивающих программ - база данных о дополнительных общеразвивающих программах, не вошедших в реестр значимых программ, в отношении которых принято решение о сохранении финансирования</w:t>
      </w:r>
      <w:r>
        <w:t xml:space="preserve"> за счет бюджетных ассигнований, независимо от спроса со стороны населения городского округа Саранск.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8) сертификат дополнительного образования - реестровая запись о включении ребенка в систему персонифицированного дополнительного образования. В целях наст</w:t>
      </w:r>
      <w:r>
        <w:t>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9) сертификат персонифицированного финансирования - статус сертификата дополнительного образ</w:t>
      </w:r>
      <w:r>
        <w:t>ования,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10) сертификат учета -</w:t>
      </w:r>
      <w:r>
        <w:t xml:space="preserve"> статус сертификата дополнительного образования,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</w:t>
      </w:r>
      <w:r>
        <w:t>зовательных программ;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11) программа персонифицированного финансирования - документ, устанавливающий на определенный период параметры системы персонифицированного финансирования, в том числе объем обеспечения сертификатов персонифицированного финансирования</w:t>
      </w:r>
      <w:r>
        <w:t>, число и структуру действующих сертификатов персонифицированного финансирования, порядок определения норматива обеспечения сертификата.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Title"/>
        <w:jc w:val="center"/>
        <w:outlineLvl w:val="1"/>
      </w:pPr>
      <w:r>
        <w:t>Раздел 2. ПОРЯДОК ПРЕДОСТАВЛЕНИЯ ПЕРСОНИФИЦИРОВАННОГО</w:t>
      </w:r>
    </w:p>
    <w:p w:rsidR="00000000" w:rsidRDefault="008272BE">
      <w:pPr>
        <w:pStyle w:val="ConsPlusTitle"/>
        <w:jc w:val="center"/>
      </w:pPr>
      <w:r>
        <w:t>ДОПОЛНИТЕЛЬНОГО ОБРАЗОВАНИЯ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Title"/>
        <w:jc w:val="center"/>
        <w:outlineLvl w:val="2"/>
      </w:pPr>
      <w:r>
        <w:t>Подраздел 1. ПОЛУЧЕНИЕ СЕРТИФИКАТА</w:t>
      </w:r>
    </w:p>
    <w:p w:rsidR="00000000" w:rsidRDefault="008272BE">
      <w:pPr>
        <w:pStyle w:val="ConsPlusTitle"/>
        <w:jc w:val="center"/>
      </w:pPr>
      <w:r>
        <w:t>ДОПОЛНИТЕЛЬНОГО ОБРАЗОВАНИЯ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ind w:firstLine="540"/>
        <w:jc w:val="both"/>
      </w:pPr>
      <w:bookmarkStart w:id="3" w:name="Par58"/>
      <w:bookmarkEnd w:id="3"/>
      <w:r>
        <w:t>4. В целях получения сертификата дополнительного образования родитель (законный представитель) ребенка или ребенок, достигший возраста 14 лет, подает в Управление образования Департамента по социальной политики Админи</w:t>
      </w:r>
      <w:r>
        <w:t xml:space="preserve">страции городского округа Саранск (далее - Управление образования) или в образовательную организацию, указанную в </w:t>
      </w:r>
      <w:hyperlink w:anchor="Par195" w:tooltip="ПЕРЕЧЕНЬ" w:history="1">
        <w:r>
          <w:rPr>
            <w:color w:val="0000FF"/>
          </w:rPr>
          <w:t>приложение 1</w:t>
        </w:r>
      </w:hyperlink>
      <w:r>
        <w:t xml:space="preserve"> к настоящему Положению, заявление о предоставлении сертификата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bookmarkStart w:id="4" w:name="Par59"/>
      <w:bookmarkEnd w:id="4"/>
      <w:r>
        <w:t>5. В заявлении указывается: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1) фамилия, имя, отчество (при наличии) ребенка;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</w:t>
      </w:r>
      <w:r>
        <w:t xml:space="preserve">ка или временное удостоверение личности гражданина Российской Федерации, выдаваемое на период </w:t>
      </w:r>
      <w:r>
        <w:lastRenderedPageBreak/>
        <w:t>оформления паспорта ребенка);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3) дата рождения ребенка;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4) страховой номер индивидуального лицевого счета (при его наличии);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5) место (адрес) фактического проживания ребенка;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6) фамилия, имя, отчество (при наличии) родителя (законного представителя) ребенка;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7) контактную информацию родителя (законного представителя) ребенка;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8) сведения о ранее выданном сертификате дополнительн</w:t>
      </w:r>
      <w:r>
        <w:t>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округе)).</w:t>
      </w:r>
    </w:p>
    <w:p w:rsidR="00000000" w:rsidRDefault="008272BE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>6. К заявлению прикладываются следующие документы: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1) свидет</w:t>
      </w:r>
      <w:r>
        <w:t>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документ, удостоверяющий лич</w:t>
      </w:r>
      <w:r>
        <w:t>ность родителя (законного представителя) ребенка;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3) страховое свидетельство обязательного пенсионного страхования ребенка (при его наличии);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4) справка об обучении по основной образовательной программе в организации, осуществляющей образовательную деятель</w:t>
      </w:r>
      <w:r>
        <w:t>ность, расположенной на территории городского округа Саранск.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Специалист, ответственный за прием и регистрацию документов, при приеме документов устно информирует заявителя об условиях предоставления, использования, прекращения действия сертификата дополни</w:t>
      </w:r>
      <w:r>
        <w:t>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При подаче документов заявитель принимает на себя обязательство уведомлять Управление образования посредством личного обращения с предоставлением подтверждающих документов об изменениях, указанных в заявлении, в течение 20 рабочих дне</w:t>
      </w:r>
      <w:r>
        <w:t>й после возникновения соответствующих изменений.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7. Заявитель предоставляет копии документов с предъявлением оригиналов документов.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8. Специалист, ответственный за прием и регистрацию документов, осуществляет следующую последовательность действий: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1) устан</w:t>
      </w:r>
      <w:r>
        <w:t>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предоставляет заявителю бланк заявления;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lastRenderedPageBreak/>
        <w:t xml:space="preserve">3) проверяет наличие всех документов, указанные в </w:t>
      </w:r>
      <w:hyperlink w:anchor="Par68" w:tooltip="6. К заявлению прикладываются следующие документы:" w:history="1">
        <w:r>
          <w:rPr>
            <w:color w:val="0000FF"/>
          </w:rPr>
          <w:t>пункте 6</w:t>
        </w:r>
      </w:hyperlink>
      <w:r>
        <w:t xml:space="preserve"> Положения, необходимых для получения сертификата;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</w:t>
      </w:r>
      <w:r>
        <w:t xml:space="preserve"> регистрацию, возвращает оригиналы документов заявителю, на копиях проставляет отметку "сверено с оригиналом" с указанием должности, фамилии, инициалов);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5) проверяет соответствие представленных документов, требованиям установленным </w:t>
      </w:r>
      <w:hyperlink w:anchor="Par59" w:tooltip="5. В заявлении указывается:" w:history="1">
        <w:r>
          <w:rPr>
            <w:color w:val="0000FF"/>
          </w:rPr>
          <w:t>пунктом 5</w:t>
        </w:r>
      </w:hyperlink>
      <w:r>
        <w:t xml:space="preserve"> Положения;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6) по окончании регистрационных действий специалист, ответственный за прием и регистрацию документов, выдает заявителю расписку в получении документов, а также сообщает заявителю о дате и месте получения</w:t>
      </w:r>
      <w:r>
        <w:t xml:space="preserve"> сертификата дополнительного образования;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7) специалист, ответственный за прием и регистрацию документов,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</w:t>
      </w:r>
      <w:r>
        <w:t>дящей и исходящей документации в соответствии с действующими правилами ведения учета документов.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9. Заявитель несет ответственность за достоверность представленных сведений и документов.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10. В случае, если предъявлены не все документы, предусмотренные </w:t>
      </w:r>
      <w:hyperlink w:anchor="Par68" w:tooltip="6. К заявлению прикладываются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настоящего Положения, специалист, ответственный за прием и регистрацию документов, возвращает его заявителю в день представления документов.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11. Управление образования в те</w:t>
      </w:r>
      <w:r>
        <w:t>чение 3-х рабочих дней со дня получения заявления осуществляет рассмотрение представленного пакета документов.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12. Положительное решение о предоставлении сертификата дополнительного образования принимается Управлением образования при одновременном выполнен</w:t>
      </w:r>
      <w:r>
        <w:t>ии следующих условий: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1) в заявлении указаны достоверные сведения, подтверждаемые предъявленными документами;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заявитель предоставил согласие на обработку персональных данных для целей персонифицированного учета и персонифицированного финансирования допо</w:t>
      </w:r>
      <w:r>
        <w:t>лнительного образования детей;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3) заявитель соответствует требованиям, указанным в </w:t>
      </w:r>
      <w:hyperlink w:anchor="Par35" w:tooltip="2. Правом на получение персонифицированного дополнительного образования за счет средств бюджет городского округа Саранск обладают дети, постоянно проживающие на территории городского округа Саранск, в возрасте от 5-ти до 18-ти лет и соответствующие следующим требованиям: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13. После принятия Управлением образования положительного решения о предоставлении ребенку сертификата дополнительного образования в течение 1 рабочего дня в реестре сертификатов</w:t>
      </w:r>
    </w:p>
    <w:p w:rsidR="00000000" w:rsidRDefault="008272BE">
      <w:pPr>
        <w:pStyle w:val="ConsPlusNormal"/>
        <w:spacing w:before="240"/>
      </w:pPr>
      <w:r>
        <w:t>дополнительного образова</w:t>
      </w:r>
      <w:r>
        <w:t>ния создается запись с указанием номера сертификата и личных данных ребенка.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14. При создании записи о сертификате дополнительного образования в реестре </w:t>
      </w:r>
      <w:r>
        <w:lastRenderedPageBreak/>
        <w:t>сертификатов дополнительного образования для сертификата дополнительного образования устанавливается ст</w:t>
      </w:r>
      <w:r>
        <w:t>атус сертификата учета.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15. В случае поступления электронной заявления Управление образования в течение 1 рабочего дня со дня поступления создает запись о сертификате дополнительного образования в реестре сертификатов дополнительного образования, для котор</w:t>
      </w:r>
      <w:r>
        <w:t>ой устанавливается статус, не предусматривающий возможности использования сертификата дополнительного образования (далее - Ожидающая запись).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16. Ребенок вправе использовать сведения об Ожидающей записи для выбора образовательных программ и изменения стату</w:t>
      </w:r>
      <w:r>
        <w:t>са сертификата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17. Поставщики образовательных услуг имеют право зачислить ребенка на выбранные им образовательные программы после подтверждения Ожидающей записи Управлением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18. Подтверждение Ожидающей записи осущес</w:t>
      </w:r>
      <w:r>
        <w:t xml:space="preserve">твляется Управлением образования в соответствии с </w:t>
      </w:r>
      <w:hyperlink w:anchor="Par58" w:tooltip="4. В целях получения сертификата дополнительного образования родитель (законный представитель) ребенка или ребенок, достигший возраста 14 лет, подает в Управление образования Департамента по социальной политики Администрации городского округа Саранск (далее - Управление образования) или в образовательную организацию, указанную в приложение 1 к настоящему Положению, заявление о предоставлении сертификата дополнительного образования." w:history="1">
        <w:r>
          <w:rPr>
            <w:color w:val="0000FF"/>
          </w:rPr>
          <w:t>пу</w:t>
        </w:r>
        <w:r>
          <w:rPr>
            <w:color w:val="0000FF"/>
          </w:rPr>
          <w:t>нктами 4</w:t>
        </w:r>
      </w:hyperlink>
      <w:r>
        <w:t xml:space="preserve"> - </w:t>
      </w:r>
      <w:hyperlink w:anchor="Par68" w:tooltip="6. К заявлению прикладываются следующие документы:" w:history="1">
        <w:r>
          <w:rPr>
            <w:color w:val="0000FF"/>
          </w:rPr>
          <w:t>6</w:t>
        </w:r>
      </w:hyperlink>
      <w:r>
        <w:t xml:space="preserve"> настоящего Положения.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19. В случае если в течение 30-ти рабочих дней после создания Ожидающей записи заявитель не предоставит в Управление образования заявление и</w:t>
      </w:r>
      <w:r>
        <w:t xml:space="preserve"> документы, предусмотренные </w:t>
      </w:r>
      <w:hyperlink w:anchor="Par59" w:tooltip="5. В заявлении указывается:" w:history="1">
        <w:r>
          <w:rPr>
            <w:color w:val="0000FF"/>
          </w:rPr>
          <w:t>пунктом 5</w:t>
        </w:r>
      </w:hyperlink>
      <w:r>
        <w:t xml:space="preserve"> - </w:t>
      </w:r>
      <w:hyperlink w:anchor="Par68" w:tooltip="6. К заявлению прикладываются следующие документы:" w:history="1">
        <w:r>
          <w:rPr>
            <w:color w:val="0000FF"/>
          </w:rPr>
          <w:t>6</w:t>
        </w:r>
      </w:hyperlink>
      <w:r>
        <w:t xml:space="preserve"> настоящего Положения, Ожидающая запись исключается из реестра сертификатов дополн</w:t>
      </w:r>
      <w:r>
        <w:t>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20. В случае, если на момент получения сертификата дополнительного образования в городском округе Саранск у ребенка имеется действующий сертификат дополнительного образования, предоставленный в другом муниципальной районе Республики </w:t>
      </w:r>
      <w:r>
        <w:t>Мордовия, Управление образования при принятии положительного решения о предоставлении сертификата дополнительного образования в городском округе Саранск уведомляет Администрацию данного муниципального района о предоставлении ребенку сертификата дополнитель</w:t>
      </w:r>
      <w:r>
        <w:t>ного образования на территории городского округа Саранск. При этом в реестре сертификатов дополнительного образования городского округа Саранск создается реестровая запись с номером сертификата дополнительного образования, соответствующим ранее выданному н</w:t>
      </w:r>
      <w:r>
        <w:t>омеру сертификата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21. Приостановление действия сертификата дополнительного образования осуществляется Управлением образования в случаях: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1) письменного обращения со стороны родителя (законного представителя) ребенка или непосре</w:t>
      </w:r>
      <w:r>
        <w:t>дственно ребенка (в случае достижения возраста 14-ти лет), которому предоставлен сертификат дополнительного образования;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нарушения со стороны родителя (законного представителя) ребенка и (или) ребенка (в случае достижения возраста 14-ти лет), которому п</w:t>
      </w:r>
      <w:r>
        <w:t>редоставлен сертификат дополнительного образования Правил персонифицированного финансирования.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22. Исключение сертификата дополнительного образования из реестра сертификатов дополнительного образования осуществляется Управлением образования в случаях: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lastRenderedPageBreak/>
        <w:t>1) п</w:t>
      </w:r>
      <w:r>
        <w:t>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поступления уведомления от уполномоченного орг</w:t>
      </w:r>
      <w:r>
        <w:t>ана (уполномоченной организации) другого муниципального района (городского округа) о предоставлении сертификата дополнительного образования ребенку, сведения о котором содержатся в соответствующей реестровой записи;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3) достижения ребенком предельного возра</w:t>
      </w:r>
      <w:r>
        <w:t xml:space="preserve">ста, установленного </w:t>
      </w:r>
      <w:hyperlink w:anchor="Par35" w:tooltip="2. Правом на получение персонифицированного дополнительного образования за счет средств бюджет городского округа Саранск обладают дети, постоянно проживающие на территории городского округа Саранск, в возрасте от 5-ти до 18-ти лет и соответствующие следующим требованиям: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Исключение сертификата из реестра сертификатов дополнительного образования осуществляется по завершении ребенком обучения дополнительным общеобразовательным прог</w:t>
      </w:r>
      <w:r>
        <w:t>раммам (частям).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23. В случае изменения предоставленных ранее сведений о ребенке заявитель обращается в Управление образования или в образовательную организацию, указанную в </w:t>
      </w:r>
      <w:hyperlink w:anchor="Par195" w:tooltip="ПЕРЕЧЕНЬ" w:history="1">
        <w:r>
          <w:rPr>
            <w:color w:val="0000FF"/>
          </w:rPr>
          <w:t>приложение 1</w:t>
        </w:r>
      </w:hyperlink>
      <w:r>
        <w:t xml:space="preserve"> к настоящему Положению, с заявле</w:t>
      </w:r>
      <w:r>
        <w:t>нием об изменении сведений, содержащим: перечень сведений, подлежащих изменению; причину(ы) изменения сведений; новые сведения, на которые необходимо изменить сведения уже внесенные в реестр сертификатов дополнительного образования (далее - заявление об ут</w:t>
      </w:r>
      <w:r>
        <w:t>очнении данных).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24. При подаче заявления об уточнении данных заявителем предъявляются документы, либо их копии, подтверждающие достоверность новых сведений, на которые необходимо изменить сведения, ранее внесенные в Реестр сертификатов дополнительного обр</w:t>
      </w:r>
      <w:r>
        <w:t>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25. Заявление об уточнении данных рассматривается уполномоченной организацией (уполномоченным органом) в течение 3-х рабочих дней. На основании рассмотрения заявления об уточнении данных о ребенке уполномоченная организация (уполномоченный орган)</w:t>
      </w:r>
      <w:r>
        <w:t xml:space="preserve">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организация (уполномоченный орган) в течение 5-ти рабочих дней вносит изменение в соо</w:t>
      </w:r>
      <w:r>
        <w:t>тветствующую запись в Реестре сертификатов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26. 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</w:t>
      </w:r>
      <w:r>
        <w:t>ых информационных источниках.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27. Ведение реестра сертификатов дополнительного образования осуществляется Управлением образования.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Title"/>
        <w:jc w:val="center"/>
        <w:outlineLvl w:val="2"/>
      </w:pPr>
      <w:r>
        <w:t>Подраздел 2. ПОРЯДОК ФОРМИРОВАНИЯ РЕЕСТРОВ ДОПОЛНИТЕЛЬНЫХ</w:t>
      </w:r>
    </w:p>
    <w:p w:rsidR="00000000" w:rsidRDefault="008272BE">
      <w:pPr>
        <w:pStyle w:val="ConsPlusTitle"/>
        <w:jc w:val="center"/>
      </w:pPr>
      <w:r>
        <w:t>ОБЩЕОБРАЗОВАТЕЛЬНЫХ ПРОГРАММ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ind w:firstLine="540"/>
        <w:jc w:val="both"/>
      </w:pPr>
      <w:r>
        <w:t xml:space="preserve">28. В целях обеспечения вариативности и доступности дополнительного образования Управление образования осуществляет ведение реестров образовательных программ (реестра сертифицированных образовательных программ, реестра предпрофессиональных программ, </w:t>
      </w:r>
      <w:r>
        <w:lastRenderedPageBreak/>
        <w:t>реестр</w:t>
      </w:r>
      <w:r>
        <w:t>а значимых программ, реестра общеразвивающих программ), доступных для прохождения обучения детьми, имеющими сертификаты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29. В реестр сертифицированных образовательных программ включаются дополнительные общеобразовательные прогр</w:t>
      </w:r>
      <w:r>
        <w:t>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30. В целях формировани</w:t>
      </w:r>
      <w:r>
        <w:t>я реестров предпрофессиональных программ, значимых программ, общеразвивающих программ образовательные организации, осуществляющие образовательную деятельность по реализации дополнительных общеобразовательных программ за счет бюджетных ассигнований местного</w:t>
      </w:r>
      <w:r>
        <w:t xml:space="preserve"> бюджета городского округа Саранск,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(далее - перечни образовательных программ организаций).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31. Решения</w:t>
      </w:r>
      <w:r>
        <w:t xml:space="preserve"> о включении дополнительной общеобразовательной программы в соответствующий реестр образовательных программ, максимальной численности обучающихся по соответствующей программе за счет бюджетных ассигнований местного бюджета городского округа Саранск, на пла</w:t>
      </w:r>
      <w:r>
        <w:t>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(далее - Комиссия по реестрам), состав ко</w:t>
      </w:r>
      <w:r>
        <w:t>торой ежегодно утверждается Администрацией городского округа Саранск.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32. 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городског</w:t>
      </w:r>
      <w:r>
        <w:t>о округа Саранск на период с сентября по декабрь текущего года принимаются Комиссией по реестрам не позднее 25 августа текущего года. В Комиссию по реестрам в обязательном порядке включаются представители органов местного самоуправления, осуществляющих фун</w:t>
      </w:r>
      <w:r>
        <w:t>кции и полномочия учредителей, в отношении образовательных организаций, осуществляющих деятельность за счет бюджетных ассигнований местного бюджета городского округа Саранск.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33. Решения о включении дополнительных общеобразовательных программ в соответству</w:t>
      </w:r>
      <w:r>
        <w:t>ющие реестры образовательных программ, максимальной численности обучающихся по каждой программе, принимаемые Комиссией по реестрам, учитываются органами местного самоуправления, осуществляющими функции и полномочия учредителей, при формировании и утвержден</w:t>
      </w:r>
      <w:r>
        <w:t>ии муниципальных заданий бюджетным и автономным учреждениям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34.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</w:t>
      </w:r>
      <w:r>
        <w:t>ринимает с учетом оценки 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000000" w:rsidRDefault="008272BE">
      <w:pPr>
        <w:pStyle w:val="ConsPlusNormal"/>
        <w:spacing w:before="240"/>
        <w:ind w:firstLine="540"/>
        <w:jc w:val="both"/>
      </w:pPr>
      <w:bookmarkStart w:id="6" w:name="Par124"/>
      <w:bookmarkEnd w:id="6"/>
      <w:r>
        <w:t>35. Решение о включении дополнительной общеразвивающей программы в реестр значимых програм</w:t>
      </w:r>
      <w:r>
        <w:t>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lastRenderedPageBreak/>
        <w:t>1) образовательная программа специально разработана в целях сопровождения отдельных категорий обучающихся</w:t>
      </w:r>
      <w:r>
        <w:t>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образовательная программа специально разработана в целях сопровождения социально-экономического развития муниципалитета;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3) образовательная программа специально разработана в целях сохранения традиций муниципалитета или формирования патриотического са</w:t>
      </w:r>
      <w:r>
        <w:t>мосознания детей;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4) образовательная программа реализуется в целях обеспечения развития детей по обозначенным на уровне города и/или региона приоритетным видам деятельности;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5) образовательная программа специально разработана в целях профилактики и предупр</w:t>
      </w:r>
      <w:r>
        <w:t>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6) образовательная программа не будет востребована населением, в случ</w:t>
      </w:r>
      <w:r>
        <w:t>ае ее реализации в рамках системы персонифицированного финансирования дополнительного образования, в том числе в связи с ее высокой стоимостью.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36. В случае если дополнительная общеобразовательная программа, включенная в перечень образовательных программ о</w:t>
      </w:r>
      <w:r>
        <w:t xml:space="preserve">рганизации, не удовлетворяет условиям включения в реестр значимых программ, указанным в </w:t>
      </w:r>
      <w:hyperlink w:anchor="Par124" w:tooltip="35.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:" w:history="1">
        <w:r>
          <w:rPr>
            <w:color w:val="0000FF"/>
          </w:rPr>
          <w:t>пункте 35</w:t>
        </w:r>
      </w:hyperlink>
      <w:r>
        <w:t xml:space="preserve"> настоящего Положения, и при этом не соответствует условиям включения образовательной программы в реестр сертифицированных образовательных програм</w:t>
      </w:r>
      <w:r>
        <w:t>м, установленным Правилами персонифицированного финансирования, Комиссия по реестрам вправе принять решение о ее включении в реестр общеразвивающих программ. Решение о включении дополнительной общеобразовательной программы в реестр общеразвивающих программ</w:t>
      </w:r>
      <w:r>
        <w:t xml:space="preserve"> принимается по окончании завершения формирования реестров предпрофессиональных программ и значимых программ, с учетом доступных после формирования указанных реестров остатков бюджетных ассигнований.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37. В реестр общеразвивающих программ в приоритетном пор</w:t>
      </w:r>
      <w:r>
        <w:t>ядке включаются дополнительные общеобразовательные программы, не включенные в реестры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</w:t>
      </w:r>
      <w:r>
        <w:t>ем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Title"/>
        <w:jc w:val="center"/>
        <w:outlineLvl w:val="2"/>
      </w:pPr>
      <w:r>
        <w:t>Подраздел 3. ПОРЯДОК ИСПОЛЬЗОВАНИЯ СЕРТИФИКАТОВ</w:t>
      </w:r>
    </w:p>
    <w:p w:rsidR="00000000" w:rsidRDefault="008272BE">
      <w:pPr>
        <w:pStyle w:val="ConsPlusTitle"/>
        <w:jc w:val="center"/>
      </w:pPr>
      <w:r>
        <w:t>ДОПОЛНИТЕЛЬНОГО ОБРАЗОВАНИЯ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ind w:firstLine="540"/>
        <w:jc w:val="both"/>
      </w:pPr>
      <w:r>
        <w:t>38. Сертификат дополнительного</w:t>
      </w:r>
      <w:r>
        <w:t xml:space="preserve">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реестр образовательных программ.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39. Сертификат дополнительного образования не может одновременно исп</w:t>
      </w:r>
      <w:r>
        <w:t xml:space="preserve">ользоваться для получения образования по дополнительным общеобразовательным программам, включенным в </w:t>
      </w:r>
      <w:r>
        <w:lastRenderedPageBreak/>
        <w:t>реестр сертифицированных образовательных программ и реестр общеразвивающих программ.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В целях определения возможности использования сертификата дополнительн</w:t>
      </w:r>
      <w:r>
        <w:t>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</w:t>
      </w:r>
      <w:r>
        <w:t>фиката учета или сертификата персонифицированного финансирования.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40. 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</w:t>
      </w:r>
      <w:r>
        <w:t xml:space="preserve">арительной заявки на обучение в электронном виде (далее - Заявка на обучение) по дополнительной общеобразовательной программе, включенной в реестр сертифицированных образовательных программ, в случае соблюдения условий, установленных </w:t>
      </w:r>
      <w:hyperlink w:anchor="Par142" w:tooltip="42.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, не предусмотренном пунктом 48 настоящего Положения." w:history="1">
        <w:r>
          <w:rPr>
            <w:color w:val="0000FF"/>
          </w:rPr>
          <w:t>пунктом 42</w:t>
        </w:r>
      </w:hyperlink>
      <w:r>
        <w:t xml:space="preserve"> настоящего Положения.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41. Изменение статуса сертификата персонифицированного финансирования на статус сертификата учета при приеме поставщиком образовательных услуг заявление на обучение по дополнительной общеобразовательной программе, включенной в реестры предпрофессиональных,</w:t>
      </w:r>
      <w:r>
        <w:t xml:space="preserve"> общеразвивающих или значимых программ, происходит при соблюдении условий, установленных </w:t>
      </w:r>
      <w:hyperlink w:anchor="Par143" w:tooltip="43. Перевод сертификата дополнительного образования в статус сертификата учета может быть осуществлен при одновременном выполнении следующих условий:" w:history="1">
        <w:r>
          <w:rPr>
            <w:color w:val="0000FF"/>
          </w:rPr>
          <w:t>пунктом 43</w:t>
        </w:r>
      </w:hyperlink>
      <w:r>
        <w:t xml:space="preserve"> настоящего Положения. В ином случае статус сертификата не меняется.</w:t>
      </w:r>
    </w:p>
    <w:p w:rsidR="00000000" w:rsidRDefault="008272BE">
      <w:pPr>
        <w:pStyle w:val="ConsPlusNormal"/>
        <w:spacing w:before="240"/>
        <w:ind w:firstLine="540"/>
        <w:jc w:val="both"/>
      </w:pPr>
      <w:bookmarkStart w:id="7" w:name="Par142"/>
      <w:bookmarkEnd w:id="7"/>
      <w:r>
        <w:t xml:space="preserve">42.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</w:t>
      </w:r>
      <w:r>
        <w:t xml:space="preserve">текущего использования сертификата дополнительного образования для обучения по дополнительным общеобразовательным программам в объеме, не предусмотренном </w:t>
      </w:r>
      <w:hyperlink w:anchor="Par154" w:tooltip="48. Максимальное количество услуг, 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с таблицей 1." w:history="1">
        <w:r>
          <w:rPr>
            <w:color w:val="0000FF"/>
          </w:rPr>
          <w:t>пунктом 48</w:t>
        </w:r>
      </w:hyperlink>
      <w:r>
        <w:t xml:space="preserve"> настоящего Положения.</w:t>
      </w:r>
    </w:p>
    <w:p w:rsidR="00000000" w:rsidRDefault="008272BE">
      <w:pPr>
        <w:pStyle w:val="ConsPlusNormal"/>
        <w:spacing w:before="240"/>
        <w:ind w:firstLine="540"/>
        <w:jc w:val="both"/>
      </w:pPr>
      <w:bookmarkStart w:id="8" w:name="Par143"/>
      <w:bookmarkEnd w:id="8"/>
      <w:r>
        <w:t xml:space="preserve">43. Перевод сертификата </w:t>
      </w:r>
      <w:r>
        <w:t>дополнительного образования в статус сертификата учета может быть осуществлен при одновременном выполнении следующих условий: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1) отсутствуют заключенные с использованием рассматриваемого для перевода сертификата договоры об образовании, а также поданные с </w:t>
      </w:r>
      <w:r>
        <w:t>использованием указанного сертификата и неотклоненные Заявки, на обучение по дополнительным общеобразовательным программам, включенным в реестр сертифицированных образовательных программ;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норматив обеспечения сертификата дополнительного образования, опр</w:t>
      </w:r>
      <w:r>
        <w:t>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программе, не превышает объем остатка средств на рассматриваемом для перев</w:t>
      </w:r>
      <w:r>
        <w:t>ода сертификате.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44. 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</w:t>
      </w:r>
      <w:hyperlink w:anchor="Par142" w:tooltip="42.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, не предусмотренном пунктом 48 настоящего Положения." w:history="1">
        <w:r>
          <w:rPr>
            <w:color w:val="0000FF"/>
          </w:rPr>
          <w:t>пунктом 42</w:t>
        </w:r>
      </w:hyperlink>
      <w:r>
        <w:t xml:space="preserve"> настоящего Положения, осуществляется Управлением образования: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1) в день подачи заявления на обучение по дополнительной общеобразовательной программе, включенной в реестр сертифицированных образовательных программ, в сл</w:t>
      </w:r>
      <w:r>
        <w:t xml:space="preserve">учае если на момент подачи заявки на обучение общий объем обеспечения действующих сертификатов </w:t>
      </w:r>
      <w:r>
        <w:lastRenderedPageBreak/>
        <w:t>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</w:t>
      </w:r>
      <w:r>
        <w:t>о финансирования, установленного Программой персонифицированного финансирования;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</w:t>
      </w:r>
      <w:r>
        <w:t>ания в порядке общей очереди в зависимости от времени и даты направления уведомления на смену статуса сертификата.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45. В случае наличия фактов использования сертификата дополнительного образования в текущем финансовом году в качестве сертификата учета для </w:t>
      </w:r>
      <w:r>
        <w:t xml:space="preserve">обучения по дополнительным общеобразовательным программам, освоение которых не предусмотрено </w:t>
      </w:r>
      <w:hyperlink w:anchor="Par154" w:tooltip="48. Максимальное количество услуг, 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с таблицей 1." w:history="1">
        <w:r>
          <w:rPr>
            <w:color w:val="0000FF"/>
          </w:rPr>
          <w:t>пунктом 48</w:t>
        </w:r>
      </w:hyperlink>
      <w:r>
        <w:t xml:space="preserve"> настоящего Положения, при переводе сертификата дополнительного образования в статус сертификата персонифицированного фи</w:t>
      </w:r>
      <w:r>
        <w:t>нансирования норматив обеспечения сертификата персонифицированного финансирования устанавливается в размере норматива обеспечения сертификата, уменьшенного пропорционально числу дней, оставшихся до завершения текущего финансового года с момента подачи увед</w:t>
      </w:r>
      <w:r>
        <w:t>омления об изменении статуса сертификата дополнительного образования, без учета периода отпусков в системе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46. Перевод сертификата дополнительного образования в статус сертификата учета, в случае соблюдения условий, установленн</w:t>
      </w:r>
      <w:r>
        <w:t xml:space="preserve">ых </w:t>
      </w:r>
      <w:hyperlink w:anchor="Par143" w:tooltip="43. Перевод сертификата дополнительного образования в статус сертификата учета может быть осуществлен при одновременном выполнении следующих условий:" w:history="1">
        <w:r>
          <w:rPr>
            <w:color w:val="0000FF"/>
          </w:rPr>
          <w:t>пунктом 43</w:t>
        </w:r>
      </w:hyperlink>
      <w:r>
        <w:t xml:space="preserve"> настоящего Положения, осуществляется уполномоченным органом (упо</w:t>
      </w:r>
      <w:r>
        <w:t>лномоченной организацией) в день подачи Заявки на обучение по дополнительной общеобразовательной программе, включенной в реестр общеразвивающих программ.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47. Сертификат дополнительного образования, имеющий статус сертификата персонифицированного финансиров</w:t>
      </w:r>
      <w:r>
        <w:t>ания, подлежит автоматическому переводу в статус сертификата учета без направления Заявки на обучение в случаях: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1) при отклонении всех ранее поданных с использованием сертификата дополнительного образования заявок на обучения по дополнительным общеобразов</w:t>
      </w:r>
      <w:r>
        <w:t>ательным программам, включенным в реестр сертифицированных образовательных программ,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</w:t>
      </w:r>
      <w:r>
        <w:t>нифицированного финансирования;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2) 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</w:t>
      </w:r>
      <w:r>
        <w:t>ючены договоры об образовании, действующие в очередном финансовом году.</w:t>
      </w:r>
    </w:p>
    <w:p w:rsidR="00000000" w:rsidRDefault="008272BE">
      <w:pPr>
        <w:pStyle w:val="ConsPlusNormal"/>
        <w:spacing w:before="240"/>
        <w:ind w:firstLine="540"/>
        <w:jc w:val="both"/>
      </w:pPr>
      <w:bookmarkStart w:id="9" w:name="Par154"/>
      <w:bookmarkEnd w:id="9"/>
      <w:r>
        <w:t>48. Максимальное количество услуг, получение которых предусматривается по дополнительным образовательным программам, включенным в соответствующий реестр образовательных про</w:t>
      </w:r>
      <w:r>
        <w:t>грамм, в зависимости от статуса сертификата устанавливается в соответствии с таблицей 1.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right"/>
        <w:outlineLvl w:val="3"/>
      </w:pPr>
      <w:r>
        <w:t>Таблица 1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Title"/>
        <w:jc w:val="center"/>
      </w:pPr>
      <w:r>
        <w:t>МАКСИМАЛЬНОЕ КОЛИЧЕСТВО</w:t>
      </w:r>
    </w:p>
    <w:p w:rsidR="00000000" w:rsidRDefault="008272BE">
      <w:pPr>
        <w:pStyle w:val="ConsPlusTitle"/>
        <w:jc w:val="center"/>
      </w:pPr>
      <w:r>
        <w:t>УСЛУГ, ПОЛУЧЕНИЕ КОТОРЫХ ПРЕДУСМАТРИВАЕТСЯ</w:t>
      </w:r>
    </w:p>
    <w:p w:rsidR="00000000" w:rsidRDefault="008272BE">
      <w:pPr>
        <w:pStyle w:val="ConsPlusTitle"/>
        <w:jc w:val="center"/>
      </w:pPr>
      <w:r>
        <w:t>ПО ОБРАЗОВАТЕЛЬНЫМ ПРОГРАММАМ, ВКЛЮЧЕННЫМ В СООТВЕТСТВУЮЩИЙ</w:t>
      </w:r>
    </w:p>
    <w:p w:rsidR="00000000" w:rsidRDefault="008272BE">
      <w:pPr>
        <w:pStyle w:val="ConsPlusTitle"/>
        <w:jc w:val="center"/>
      </w:pPr>
      <w:r>
        <w:t>РЕЕСТР ОБРАЗОВАТЕЛЬНЫХ ПРОГР</w:t>
      </w:r>
      <w:r>
        <w:t>АММ</w:t>
      </w:r>
    </w:p>
    <w:p w:rsidR="00000000" w:rsidRDefault="00827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4"/>
        <w:gridCol w:w="2778"/>
        <w:gridCol w:w="1474"/>
        <w:gridCol w:w="2211"/>
      </w:tblGrid>
      <w:tr w:rsidR="00000000" w:rsidRPr="008272BE"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Статус сертификата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000000" w:rsidRPr="008272BE"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Реестр предпрофессиональных программ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Реестр значимых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Реестр общеразвивающих программ</w:t>
            </w:r>
          </w:p>
        </w:tc>
      </w:tr>
      <w:tr w:rsidR="00000000" w:rsidRPr="008272BE"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Дети в возрасте от 5-ти до 18-ти лет</w:t>
            </w:r>
          </w:p>
        </w:tc>
      </w:tr>
      <w:tr w:rsidR="00000000" w:rsidRPr="008272BE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Сертификат учета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</w:t>
            </w:r>
          </w:p>
        </w:tc>
      </w:tr>
      <w:tr w:rsidR="00000000" w:rsidRPr="008272BE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Сертификат персонифицированного финансирования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0</w:t>
            </w:r>
          </w:p>
        </w:tc>
      </w:tr>
    </w:tbl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ind w:firstLine="540"/>
        <w:jc w:val="both"/>
      </w:pPr>
      <w:r>
        <w:t>49. При подаче с использованием сертификата дополнительного образования заявления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программ, поставщик образ</w:t>
      </w:r>
      <w:r>
        <w:t>овательных услуг запрашивает в Управлении образования информацию о возможности использования соответствующего сертификата дополнительного образования для обучения по выбранной программе, а также о достижении ограничения на зачисление на обучение по соответ</w:t>
      </w:r>
      <w:r>
        <w:t>ствующему сертификату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</w:t>
      </w:r>
      <w:r>
        <w:t xml:space="preserve">ной общеобразовательной программе объем оказываемых услуг превысит максимальное количество оказываемых услуг, установленное </w:t>
      </w:r>
      <w:hyperlink w:anchor="Par154" w:tooltip="48. Максимальное количество услуг, 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с таблицей 1." w:history="1">
        <w:r>
          <w:rPr>
            <w:color w:val="0000FF"/>
          </w:rPr>
          <w:t>пунктом 48</w:t>
        </w:r>
      </w:hyperlink>
      <w:r>
        <w:t xml:space="preserve"> настоящего Положения для соответствующего сертификата дополнительного образования, поста</w:t>
      </w:r>
      <w:r>
        <w:t>вщик образовательных услуг отклоняет поступившую заявку на обучение.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50. При отсутствии оснований для отклонения заявки на обучение, поданной от лица ребенка, предусмотренных </w:t>
      </w:r>
      <w:hyperlink w:anchor="Par154" w:tooltip="48. Максимальное количество услуг, 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с таблицей 1." w:history="1">
        <w:r>
          <w:rPr>
            <w:color w:val="0000FF"/>
          </w:rPr>
          <w:t>пунктом 48</w:t>
        </w:r>
      </w:hyperlink>
      <w:r>
        <w:t xml:space="preserve"> настоящего Положения, поставщик образ</w:t>
      </w:r>
      <w:r>
        <w:t>овательных услуг 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</w:t>
      </w:r>
      <w:r>
        <w:t>й программе зачисляет ребенка на обучение.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</w:t>
      </w:r>
      <w:r>
        <w:lastRenderedPageBreak/>
        <w:t>течение 3 рабочих дней информирует Управлен</w:t>
      </w:r>
      <w:r>
        <w:t>ие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>51. Поставщик образовательных услуг в течение 3 рабочих дней с момента прекращения образовательных отношений с ребенком (момента отчисления ребенка) информирует Управление образования о факте прекращения образовательных отношений по соответ</w:t>
      </w:r>
      <w:r>
        <w:t>ствующему сертификату дополнительного образования.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52. Порядок использования сертификата дополнительного образования для обучения по дополнительным общеобразовательным программам, включенным в реестр сертифицированных образовательных программ определяется </w:t>
      </w:r>
      <w:r>
        <w:t>Правилами персонифицированного финансирования и Программой персонифицированного финансирования.</w:t>
      </w:r>
    </w:p>
    <w:p w:rsidR="00000000" w:rsidRDefault="008272BE">
      <w:pPr>
        <w:pStyle w:val="ConsPlusNormal"/>
        <w:spacing w:before="240"/>
        <w:ind w:firstLine="540"/>
        <w:jc w:val="both"/>
      </w:pPr>
      <w:r>
        <w:t xml:space="preserve">53. В случае если на начало нового учебного года ребенок продолжает обучение по образовательным программам, включенным в реестры предпрофессиональных, значимых </w:t>
      </w:r>
      <w:r>
        <w:t xml:space="preserve">и общеразвивающих программ, при этом, число получаемых им услуг, превышает возможности для зачислений, предусмотренные </w:t>
      </w:r>
      <w:hyperlink w:anchor="Par154" w:tooltip="48. Максимальное количество услуг, 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с таблицей 1." w:history="1">
        <w:r>
          <w:rPr>
            <w:color w:val="0000FF"/>
          </w:rPr>
          <w:t>пунктами 48</w:t>
        </w:r>
      </w:hyperlink>
      <w:r>
        <w:t xml:space="preserve"> настоящего Положения, поставщики образовательных услуг, на обучение по программам которых за</w:t>
      </w:r>
      <w:r>
        <w:t>числен соответствующий ребенок, продолжают его обучение, независимо от количества получаемых ребенком услуг. При этом зачисление указанного ребенка на новые образовательные программы осуществляется в общем порядке.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right"/>
        <w:outlineLvl w:val="1"/>
      </w:pPr>
      <w:r>
        <w:t>Приложение 1</w:t>
      </w:r>
    </w:p>
    <w:p w:rsidR="00000000" w:rsidRDefault="008272BE">
      <w:pPr>
        <w:pStyle w:val="ConsPlusNormal"/>
        <w:jc w:val="right"/>
      </w:pPr>
      <w:r>
        <w:t>к Положению о персонифицированном</w:t>
      </w:r>
    </w:p>
    <w:p w:rsidR="00000000" w:rsidRDefault="008272BE">
      <w:pPr>
        <w:pStyle w:val="ConsPlusNormal"/>
        <w:jc w:val="right"/>
      </w:pPr>
      <w:r>
        <w:t>дополнительном образовании детей</w:t>
      </w:r>
    </w:p>
    <w:p w:rsidR="00000000" w:rsidRDefault="008272BE">
      <w:pPr>
        <w:pStyle w:val="ConsPlusNormal"/>
        <w:jc w:val="right"/>
      </w:pPr>
      <w:r>
        <w:t>в городском округе Саранск</w:t>
      </w:r>
    </w:p>
    <w:p w:rsidR="00000000" w:rsidRDefault="008272BE">
      <w:pPr>
        <w:pStyle w:val="ConsPlusNormal"/>
        <w:jc w:val="both"/>
      </w:pPr>
    </w:p>
    <w:p w:rsidR="00000000" w:rsidRDefault="008272BE">
      <w:pPr>
        <w:pStyle w:val="ConsPlusTitle"/>
        <w:jc w:val="center"/>
      </w:pPr>
      <w:bookmarkStart w:id="10" w:name="Par195"/>
      <w:bookmarkEnd w:id="10"/>
      <w:r>
        <w:t>ПЕРЕЧЕНЬ</w:t>
      </w:r>
    </w:p>
    <w:p w:rsidR="00000000" w:rsidRDefault="008272BE">
      <w:pPr>
        <w:pStyle w:val="ConsPlusTitle"/>
        <w:jc w:val="center"/>
      </w:pPr>
      <w:r>
        <w:t>ОБРАЗОВАТЕЛЬНЫХ ОРГАНИЗАЦИЙ, ОКАЗЫВАЮЩИХ УСЛУГИ</w:t>
      </w:r>
    </w:p>
    <w:p w:rsidR="00000000" w:rsidRDefault="008272BE">
      <w:pPr>
        <w:pStyle w:val="ConsPlusTitle"/>
        <w:jc w:val="center"/>
      </w:pPr>
      <w:r>
        <w:t>ДОПОЛНИТЕЛЬНОГО ОБРАЗОВАНИЯ</w:t>
      </w:r>
    </w:p>
    <w:p w:rsidR="00000000" w:rsidRDefault="00827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2665"/>
        <w:gridCol w:w="3231"/>
      </w:tblGrid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Полное наименование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Юридический адрес организ</w:t>
            </w:r>
            <w:r w:rsidRPr="008272BE">
              <w:t>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Фактические адреса, по которым осуществляется прием и регистрация Заявлений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МУДО "ДДТ"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Грузинская, 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Грузинская, 25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МУДО "ЦДТ N 2"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Ульянова, 75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Ульянова, 75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МУДО "ЦЭВ"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Миронова, 10а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Миронова, 10а г. Саранск, ул. Гожувская, 28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lastRenderedPageBreak/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МУДО "ДЮСШ N 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Грузинская, 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Грузинская, 25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МУДО "СДЮСШ N 4"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пр. Ленина, 1а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пр. Ленина, 1а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</w:t>
            </w:r>
            <w:r w:rsidRPr="008272BE">
              <w:t xml:space="preserve"> "Детская музыкальная школа N 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А.Толстого, 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А.Толстого, 13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 "Детская музыкальная школа N 2"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Васенко, 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Васенко, 3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 "Детская музыкальная школа N 4 имени Л.Воинова"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пр. 60 лет Октября, 12а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пр. 60 лет Октября, 12а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 "Детская музыкальная школа N 6"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Гожувская, 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Гожувская, 25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 "Детская художественная школа N 1 имени П.Ф.Рябова"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Мос</w:t>
            </w:r>
            <w:r w:rsidRPr="008272BE">
              <w:t>ковская, 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Московская, 5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 "Детская художественная школа N 2"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Веселовского, 38Б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Веселовского, 38Б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 "Детская художественная школа N 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Сущинского, 24А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Сущинского, 24А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 "Детская художественная школа N 4"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М.Расковой, д. 15, стр. 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М.Расковой, д. 15, стр. Б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 "Детская школа искусств N 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О.Кошевого, 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О.Кошево</w:t>
            </w:r>
            <w:r w:rsidRPr="008272BE">
              <w:t>го, 9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 "Детская школа искусств N 7"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Р.п. Ялга, ул. Пионерская, 41А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Р.п. Ялга, ул. Пионерская, 41А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МБУДО "Детская школа искусств N 8"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Р.п. Луховка, ул. Октябрьская, 29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Р.п. Луховка, ул. Октябрьская, 29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пр. 60</w:t>
            </w:r>
            <w:r w:rsidRPr="008272BE">
              <w:t xml:space="preserve"> лет Октября, 101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пр. 60 лет Октября, 101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2"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Волгоградская, 88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Волгоградская, 88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lastRenderedPageBreak/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Энергетическая, 10а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Энергетическая, 10а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"Лицей N 4"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Б.Хмельницкого, 57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Б.Хмельницкого, 57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8"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М.Расковой, 17а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М.Расковой, 17а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9"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Московская, 68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Московская, 68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МАОУ "СОШ N 10"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</w:t>
            </w:r>
            <w:r w:rsidRPr="008272BE">
              <w:t>. Саранск, ул. Солнечная, 27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Солнечная, 27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11"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Б. Эрьзи, 28а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Б.Эрьзи, 28а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"Гимназия N 12"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Ленина, 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Ленина, 11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13"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Ленинградская, 34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Ленинградская, 34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16"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Ботевградская, 102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Ботевградская, 102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17"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пр. Российской Армии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пр. Российской Армии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29.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18"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Гагарина, 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Гагарина, 13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30.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"Гимназия N 19"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Коммунистическая, 103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Коммунистическая, 103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31.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"Гимназия N 20"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Советская, 77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 xml:space="preserve">г. Саранск, ул. Советская, </w:t>
            </w:r>
            <w:r w:rsidRPr="008272BE">
              <w:t>77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32.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22"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П.Морозова, 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П.Морозова, 11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33.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"Гимназия N 23"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Комарова, 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Комарова, 7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34.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24"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Серадзская, 26а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Серадзская, 26а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35.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25"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Пушкина, 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Пушкина, 22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lastRenderedPageBreak/>
              <w:t>36.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"Лицей N 26"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Серадзская, 21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Серадзская, 21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37.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27"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Веселовского, 39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Веселовского, 39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38.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28"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пр. 70 лет Октября, 160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пр. 70 лет Октября, 160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39.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"Гимназия N 29"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Есенина, 14а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Есенина, 14а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40.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30"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Сущинского, 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Сущинского, 5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41.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</w:t>
            </w:r>
            <w:r w:rsidRPr="008272BE">
              <w:t>ОУ "Лицей N 31"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Металлургов, 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Металлургов, 2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42.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32"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Лихачева, 40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Лихачева, 40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43.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33"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Р.Люксембург, 28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Р.Люксембург, 28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44.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35"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Коваленко, 21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Коваленко, 21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45.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37"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Коваленко, 38а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Коваленко, 38а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46.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38"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Миронова, 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Миронова, 8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47.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39"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Володарского, 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Володарского, 5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48.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40"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Севастопольская, 46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Севастопольская, 46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49.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"СОШ N 41"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Н.Эркая, 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Н.Эркая, 16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50.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"Лицей N 43"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</w:t>
            </w:r>
            <w:r w:rsidRPr="008272BE">
              <w:t xml:space="preserve"> Саранск, ул. Пролетарская, 101а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г. Саранск, ул. Пролетарская, 101а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51.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"Николаевская СОШ"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Николаевка, пл. Школьная, 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Николаевка, пл. Школьная, 16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52.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"Ялгинская СОШ"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Ялга, ул. Мичурина, 34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Ялга, ул. Мичурина, 34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lastRenderedPageBreak/>
              <w:t>53.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"Луховский лицей"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Луховка, ул. Октябрьская, 27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Луховка, ул. Октябрьская, 27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54.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"Зыковская СОШ"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с. Зыково, ул. Советская, 124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с. Зыково, ул. Советская, 124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55.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"Монастырская ООШ"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с. Монастырская, ул. Школьная, 19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с. Монастырская, ул. Школьная, 19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56.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"Горяйновская ООШ"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с. Горяйновка, ул. Орлова, 5г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с. Горяйновка, ул. Орлова, 5г</w:t>
            </w:r>
          </w:p>
        </w:tc>
      </w:tr>
      <w:tr w:rsidR="00000000" w:rsidRPr="008272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  <w:jc w:val="center"/>
            </w:pPr>
            <w:r w:rsidRPr="008272BE">
              <w:t>57.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МОУ "Озерная ООШ"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п. Озерный, ул. Тепличная, 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2BE" w:rsidRDefault="008272BE">
            <w:pPr>
              <w:pStyle w:val="ConsPlusNormal"/>
            </w:pPr>
            <w:r w:rsidRPr="008272BE">
              <w:t>п. Озерный, ул. Тепличная, 16</w:t>
            </w:r>
          </w:p>
        </w:tc>
      </w:tr>
    </w:tbl>
    <w:p w:rsidR="00000000" w:rsidRDefault="008272BE">
      <w:pPr>
        <w:pStyle w:val="ConsPlusNormal"/>
        <w:jc w:val="both"/>
      </w:pPr>
    </w:p>
    <w:p w:rsidR="00000000" w:rsidRDefault="008272BE">
      <w:pPr>
        <w:pStyle w:val="ConsPlusNormal"/>
        <w:jc w:val="both"/>
      </w:pPr>
    </w:p>
    <w:p w:rsidR="008272BE" w:rsidRDefault="00827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72B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BE" w:rsidRDefault="008272BE">
      <w:pPr>
        <w:spacing w:after="0" w:line="240" w:lineRule="auto"/>
      </w:pPr>
      <w:r>
        <w:separator/>
      </w:r>
    </w:p>
  </w:endnote>
  <w:endnote w:type="continuationSeparator" w:id="0">
    <w:p w:rsidR="008272BE" w:rsidRDefault="008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72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272B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2BE" w:rsidRDefault="008272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272B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272B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2BE" w:rsidRDefault="008272B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272BE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2BE" w:rsidRDefault="008272BE">
          <w:pPr>
            <w:pStyle w:val="ConsPlusNormal"/>
            <w:jc w:val="right"/>
            <w:rPr>
              <w:sz w:val="20"/>
              <w:szCs w:val="20"/>
            </w:rPr>
          </w:pPr>
          <w:r w:rsidRPr="008272BE">
            <w:rPr>
              <w:sz w:val="20"/>
              <w:szCs w:val="20"/>
            </w:rPr>
            <w:t xml:space="preserve">Страница </w:t>
          </w:r>
          <w:r w:rsidRPr="008272BE">
            <w:rPr>
              <w:sz w:val="20"/>
              <w:szCs w:val="20"/>
            </w:rPr>
            <w:fldChar w:fldCharType="begin"/>
          </w:r>
          <w:r w:rsidRPr="008272BE">
            <w:rPr>
              <w:sz w:val="20"/>
              <w:szCs w:val="20"/>
            </w:rPr>
            <w:instrText>\PAGE</w:instrText>
          </w:r>
          <w:r w:rsidR="005E6885" w:rsidRPr="008272BE">
            <w:rPr>
              <w:sz w:val="20"/>
              <w:szCs w:val="20"/>
            </w:rPr>
            <w:fldChar w:fldCharType="separate"/>
          </w:r>
          <w:r w:rsidR="005E6885" w:rsidRPr="008272BE">
            <w:rPr>
              <w:noProof/>
              <w:sz w:val="20"/>
              <w:szCs w:val="20"/>
            </w:rPr>
            <w:t>5</w:t>
          </w:r>
          <w:r w:rsidRPr="008272BE">
            <w:rPr>
              <w:sz w:val="20"/>
              <w:szCs w:val="20"/>
            </w:rPr>
            <w:fldChar w:fldCharType="end"/>
          </w:r>
          <w:r w:rsidRPr="008272BE">
            <w:rPr>
              <w:sz w:val="20"/>
              <w:szCs w:val="20"/>
            </w:rPr>
            <w:t xml:space="preserve"> из </w:t>
          </w:r>
          <w:r w:rsidRPr="008272BE">
            <w:rPr>
              <w:sz w:val="20"/>
              <w:szCs w:val="20"/>
            </w:rPr>
            <w:fldChar w:fldCharType="begin"/>
          </w:r>
          <w:r w:rsidRPr="008272BE">
            <w:rPr>
              <w:sz w:val="20"/>
              <w:szCs w:val="20"/>
            </w:rPr>
            <w:instrText>\NUMPAGES</w:instrText>
          </w:r>
          <w:r w:rsidR="005E6885" w:rsidRPr="008272BE">
            <w:rPr>
              <w:sz w:val="20"/>
              <w:szCs w:val="20"/>
            </w:rPr>
            <w:fldChar w:fldCharType="separate"/>
          </w:r>
          <w:r w:rsidR="005E6885" w:rsidRPr="008272BE">
            <w:rPr>
              <w:noProof/>
              <w:sz w:val="20"/>
              <w:szCs w:val="20"/>
            </w:rPr>
            <w:t>18</w:t>
          </w:r>
          <w:r w:rsidRPr="008272BE">
            <w:rPr>
              <w:sz w:val="20"/>
              <w:szCs w:val="20"/>
            </w:rPr>
            <w:fldChar w:fldCharType="end"/>
          </w:r>
        </w:p>
      </w:tc>
    </w:tr>
  </w:tbl>
  <w:p w:rsidR="00000000" w:rsidRDefault="008272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BE" w:rsidRDefault="008272BE">
      <w:pPr>
        <w:spacing w:after="0" w:line="240" w:lineRule="auto"/>
      </w:pPr>
      <w:r>
        <w:separator/>
      </w:r>
    </w:p>
  </w:footnote>
  <w:footnote w:type="continuationSeparator" w:id="0">
    <w:p w:rsidR="008272BE" w:rsidRDefault="0082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272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2BE" w:rsidRDefault="008272BE">
          <w:pPr>
            <w:pStyle w:val="ConsPlusNormal"/>
            <w:rPr>
              <w:sz w:val="16"/>
              <w:szCs w:val="16"/>
            </w:rPr>
          </w:pPr>
          <w:r w:rsidRPr="008272BE">
            <w:rPr>
              <w:sz w:val="16"/>
              <w:szCs w:val="16"/>
            </w:rPr>
            <w:t>Постановление Администрации г.о. Саранск от 08.04.2019 N 668</w:t>
          </w:r>
          <w:r w:rsidRPr="008272BE">
            <w:rPr>
              <w:sz w:val="16"/>
              <w:szCs w:val="16"/>
            </w:rPr>
            <w:br/>
            <w:t>"Об утверждении Положения о персонифицированном дополнитель...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2BE" w:rsidRDefault="008272BE">
          <w:pPr>
            <w:pStyle w:val="ConsPlusNormal"/>
            <w:jc w:val="center"/>
          </w:pPr>
        </w:p>
        <w:p w:rsidR="00000000" w:rsidRPr="008272BE" w:rsidRDefault="008272B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2BE" w:rsidRDefault="008272BE">
          <w:pPr>
            <w:pStyle w:val="ConsPlusNormal"/>
            <w:jc w:val="right"/>
            <w:rPr>
              <w:sz w:val="16"/>
              <w:szCs w:val="16"/>
            </w:rPr>
          </w:pPr>
          <w:r w:rsidRPr="008272B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272B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272BE">
            <w:rPr>
              <w:sz w:val="18"/>
              <w:szCs w:val="18"/>
            </w:rPr>
            <w:br/>
          </w:r>
          <w:r w:rsidRPr="008272BE">
            <w:rPr>
              <w:sz w:val="16"/>
              <w:szCs w:val="16"/>
            </w:rPr>
            <w:t>Дата сохранения: 23.04.2019</w:t>
          </w:r>
        </w:p>
      </w:tc>
    </w:tr>
  </w:tbl>
  <w:p w:rsidR="00000000" w:rsidRDefault="008272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72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885"/>
    <w:rsid w:val="005E6885"/>
    <w:rsid w:val="0082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6291</Words>
  <Characters>35865</Characters>
  <Application>Microsoft Office Word</Application>
  <DocSecurity>2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г.о. Саранск от 08.04.2019 N 668"Об утверждении Положения о персонифицированном дополнительном образовании детей в городском округе Саранск"</vt:lpstr>
    </vt:vector>
  </TitlesOfParts>
  <Company>КонсультантПлюс Версия 4018.00.10</Company>
  <LinksUpToDate>false</LinksUpToDate>
  <CharactersWithSpaces>42072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г.о. Саранск от 08.04.2019 N 668"Об утверждении Положения о персонифицированном дополнительном образовании детей в городском округе Саранск"</dc:title>
  <dc:creator>User</dc:creator>
  <cp:lastModifiedBy>User</cp:lastModifiedBy>
  <cp:revision>2</cp:revision>
  <dcterms:created xsi:type="dcterms:W3CDTF">2019-04-23T11:39:00Z</dcterms:created>
  <dcterms:modified xsi:type="dcterms:W3CDTF">2019-04-23T11:39:00Z</dcterms:modified>
</cp:coreProperties>
</file>