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10F" w:rsidRPr="00EC770E" w:rsidRDefault="0056110F" w:rsidP="00EC770E">
      <w:pPr>
        <w:pStyle w:val="a9"/>
        <w:jc w:val="center"/>
        <w:rPr>
          <w:sz w:val="28"/>
          <w:szCs w:val="28"/>
        </w:rPr>
      </w:pPr>
      <w:r w:rsidRPr="00EC770E">
        <w:rPr>
          <w:sz w:val="28"/>
          <w:szCs w:val="28"/>
        </w:rPr>
        <w:t>Публичное представление</w:t>
      </w:r>
    </w:p>
    <w:p w:rsidR="0056110F" w:rsidRPr="00EC770E" w:rsidRDefault="0056110F" w:rsidP="00EC770E">
      <w:pPr>
        <w:pStyle w:val="a9"/>
        <w:jc w:val="center"/>
        <w:rPr>
          <w:sz w:val="28"/>
          <w:szCs w:val="28"/>
        </w:rPr>
      </w:pPr>
      <w:r w:rsidRPr="00EC770E">
        <w:rPr>
          <w:sz w:val="28"/>
          <w:szCs w:val="28"/>
        </w:rPr>
        <w:t>собственного инновационного педагогического опыта</w:t>
      </w:r>
    </w:p>
    <w:p w:rsidR="0056110F" w:rsidRPr="00EC770E" w:rsidRDefault="0056110F" w:rsidP="00EC770E">
      <w:pPr>
        <w:pStyle w:val="a9"/>
        <w:jc w:val="center"/>
        <w:rPr>
          <w:sz w:val="28"/>
          <w:szCs w:val="28"/>
        </w:rPr>
      </w:pPr>
      <w:r w:rsidRPr="00EC770E">
        <w:rPr>
          <w:sz w:val="28"/>
          <w:szCs w:val="28"/>
        </w:rPr>
        <w:t>учителя  русского языка и литературы МОУ «СОШ № 28» г.о. Саранск</w:t>
      </w:r>
    </w:p>
    <w:p w:rsidR="0056110F" w:rsidRPr="00EC770E" w:rsidRDefault="00C62AE0" w:rsidP="00EC770E">
      <w:pPr>
        <w:pStyle w:val="a9"/>
        <w:jc w:val="center"/>
        <w:rPr>
          <w:sz w:val="28"/>
          <w:szCs w:val="28"/>
        </w:rPr>
      </w:pPr>
      <w:r w:rsidRPr="00EC770E">
        <w:rPr>
          <w:sz w:val="28"/>
          <w:szCs w:val="28"/>
        </w:rPr>
        <w:t>Ермиловой Натальи Алексеевны</w:t>
      </w:r>
    </w:p>
    <w:p w:rsidR="00AA3458" w:rsidRPr="00C62AE0" w:rsidRDefault="00AA3458" w:rsidP="00EC770E">
      <w:pPr>
        <w:jc w:val="center"/>
        <w:rPr>
          <w:rFonts w:ascii="Times New Roman" w:hAnsi="Times New Roman"/>
          <w:b/>
          <w:sz w:val="28"/>
          <w:szCs w:val="28"/>
        </w:rPr>
      </w:pPr>
    </w:p>
    <w:p w:rsidR="00AA3458" w:rsidRDefault="00AA3458" w:rsidP="00EC770E">
      <w:pPr>
        <w:pStyle w:val="a9"/>
        <w:jc w:val="center"/>
        <w:rPr>
          <w:b/>
          <w:sz w:val="28"/>
          <w:szCs w:val="28"/>
        </w:rPr>
      </w:pPr>
      <w:r w:rsidRPr="00EC770E">
        <w:rPr>
          <w:b/>
          <w:sz w:val="28"/>
          <w:szCs w:val="28"/>
        </w:rPr>
        <w:t>Инклюзивное образование в  условиях ФГОС или</w:t>
      </w:r>
      <w:r w:rsidRPr="00EC770E">
        <w:rPr>
          <w:b/>
          <w:sz w:val="28"/>
          <w:szCs w:val="28"/>
        </w:rPr>
        <w:br/>
        <w:t>«Школа для всех»  и «Школа для каждого»!</w:t>
      </w:r>
    </w:p>
    <w:p w:rsidR="00EC770E" w:rsidRPr="00EC770E" w:rsidRDefault="00EC770E" w:rsidP="00EC770E">
      <w:pPr>
        <w:pStyle w:val="a9"/>
        <w:jc w:val="center"/>
        <w:rPr>
          <w:b/>
          <w:sz w:val="28"/>
          <w:szCs w:val="28"/>
        </w:rPr>
      </w:pPr>
    </w:p>
    <w:p w:rsidR="00AA3458" w:rsidRPr="00EC770E" w:rsidRDefault="00AA3458" w:rsidP="00EC770E">
      <w:pPr>
        <w:pStyle w:val="a9"/>
        <w:jc w:val="both"/>
        <w:rPr>
          <w:sz w:val="28"/>
          <w:szCs w:val="28"/>
        </w:rPr>
      </w:pPr>
      <w:r w:rsidRPr="00EC770E">
        <w:rPr>
          <w:sz w:val="28"/>
          <w:szCs w:val="28"/>
        </w:rPr>
        <w:t xml:space="preserve">          «Школа для всех»  и «Школа для каждого»! Как  хочется, чтобы так и было!  Чтобы о каждой школе говорили с уважением, с теплотой и верили  в силу ее влияния. Школа – это как женщина, мама, которой доверяешь</w:t>
      </w:r>
      <w:proofErr w:type="gramStart"/>
      <w:r w:rsidRPr="00EC770E">
        <w:rPr>
          <w:sz w:val="28"/>
          <w:szCs w:val="28"/>
        </w:rPr>
        <w:t>… Э</w:t>
      </w:r>
      <w:proofErr w:type="gramEnd"/>
      <w:r w:rsidRPr="00EC770E">
        <w:rPr>
          <w:sz w:val="28"/>
          <w:szCs w:val="28"/>
        </w:rPr>
        <w:t>то твой второй дом, в котором  комфортно,  в котором нет страха и нет официоза.  И, конечно же, чем школа меньше по своему  контингенту, тем легче  решить такую  дилемму, название которой – инклюзивное образование.</w:t>
      </w:r>
    </w:p>
    <w:p w:rsidR="00AA3458" w:rsidRPr="00EC770E" w:rsidRDefault="00AA3458" w:rsidP="00EC770E">
      <w:pPr>
        <w:pStyle w:val="a9"/>
        <w:jc w:val="both"/>
        <w:rPr>
          <w:sz w:val="28"/>
          <w:szCs w:val="28"/>
        </w:rPr>
      </w:pPr>
      <w:r w:rsidRPr="00EC770E">
        <w:rPr>
          <w:sz w:val="28"/>
          <w:szCs w:val="28"/>
        </w:rPr>
        <w:t xml:space="preserve">         Говоря об общечеловеческих ценностях, совсем не хочется переходить на терминологию, тем более</w:t>
      </w:r>
      <w:proofErr w:type="gramStart"/>
      <w:r w:rsidRPr="00EC770E">
        <w:rPr>
          <w:sz w:val="28"/>
          <w:szCs w:val="28"/>
        </w:rPr>
        <w:t>,</w:t>
      </w:r>
      <w:proofErr w:type="gramEnd"/>
      <w:r w:rsidRPr="00EC770E">
        <w:rPr>
          <w:sz w:val="28"/>
          <w:szCs w:val="28"/>
        </w:rPr>
        <w:t xml:space="preserve"> что  инклюзия -  это, все же,  «вхождение»,  «включение», это доступ  к учению всех школьников, несмотря на их разные индивидуальные возможности, разное состояние здоровья и разное  социальное положение. </w:t>
      </w:r>
    </w:p>
    <w:p w:rsidR="00AA3458" w:rsidRPr="00EC770E" w:rsidRDefault="00EC770E" w:rsidP="00EC770E">
      <w:pPr>
        <w:pStyle w:val="a9"/>
        <w:rPr>
          <w:sz w:val="28"/>
          <w:szCs w:val="28"/>
        </w:rPr>
      </w:pPr>
      <w:r>
        <w:rPr>
          <w:sz w:val="28"/>
          <w:szCs w:val="28"/>
        </w:rPr>
        <w:t xml:space="preserve">          </w:t>
      </w:r>
      <w:r w:rsidR="00AA3458" w:rsidRPr="00EC770E">
        <w:rPr>
          <w:sz w:val="28"/>
          <w:szCs w:val="28"/>
        </w:rPr>
        <w:t>Более 10 лет  педагоги нашей  школы постигают  науку «</w:t>
      </w:r>
      <w:proofErr w:type="gramStart"/>
      <w:r w:rsidR="00AA3458" w:rsidRPr="00EC770E">
        <w:rPr>
          <w:sz w:val="28"/>
          <w:szCs w:val="28"/>
        </w:rPr>
        <w:t>включающего</w:t>
      </w:r>
      <w:proofErr w:type="gramEnd"/>
      <w:r w:rsidR="00AA3458" w:rsidRPr="00EC770E">
        <w:rPr>
          <w:sz w:val="28"/>
          <w:szCs w:val="28"/>
        </w:rPr>
        <w:t xml:space="preserve"> образования»</w:t>
      </w:r>
      <w:r w:rsidR="00B31D8D" w:rsidRPr="00EC770E">
        <w:rPr>
          <w:sz w:val="28"/>
          <w:szCs w:val="28"/>
        </w:rPr>
        <w:t>, я же</w:t>
      </w:r>
      <w:proofErr w:type="gramStart"/>
      <w:r w:rsidR="00B31D8D" w:rsidRPr="00EC770E">
        <w:rPr>
          <w:sz w:val="28"/>
          <w:szCs w:val="28"/>
        </w:rPr>
        <w:t xml:space="preserve"> </w:t>
      </w:r>
      <w:r>
        <w:rPr>
          <w:sz w:val="28"/>
          <w:szCs w:val="28"/>
        </w:rPr>
        <w:t>,</w:t>
      </w:r>
      <w:proofErr w:type="gramEnd"/>
      <w:r w:rsidR="00B31D8D" w:rsidRPr="00EC770E">
        <w:rPr>
          <w:sz w:val="28"/>
          <w:szCs w:val="28"/>
        </w:rPr>
        <w:t>как педагог</w:t>
      </w:r>
      <w:r>
        <w:rPr>
          <w:sz w:val="28"/>
          <w:szCs w:val="28"/>
        </w:rPr>
        <w:t>,</w:t>
      </w:r>
      <w:r w:rsidR="00B31D8D" w:rsidRPr="00EC770E">
        <w:rPr>
          <w:sz w:val="28"/>
          <w:szCs w:val="28"/>
        </w:rPr>
        <w:t xml:space="preserve"> начала данную работу еще в начале 90-х, когда  служила учителем русского языка и литературы в МОУ «СОШ  с углубленным изучением №32» и когда были открыты классы</w:t>
      </w:r>
      <w:r>
        <w:rPr>
          <w:sz w:val="28"/>
          <w:szCs w:val="28"/>
        </w:rPr>
        <w:t xml:space="preserve"> коррекционно-развивающего о</w:t>
      </w:r>
      <w:r w:rsidR="00B31D8D" w:rsidRPr="00EC770E">
        <w:rPr>
          <w:sz w:val="28"/>
          <w:szCs w:val="28"/>
        </w:rPr>
        <w:t>бучения</w:t>
      </w:r>
      <w:r w:rsidR="00AA3458" w:rsidRPr="00EC770E">
        <w:rPr>
          <w:sz w:val="28"/>
          <w:szCs w:val="28"/>
        </w:rPr>
        <w:t>.</w:t>
      </w:r>
      <w:r w:rsidR="00AA3458" w:rsidRPr="00EC770E">
        <w:rPr>
          <w:sz w:val="28"/>
          <w:szCs w:val="28"/>
        </w:rPr>
        <w:br/>
        <w:t xml:space="preserve">        </w:t>
      </w:r>
      <w:r w:rsidR="00B31D8D" w:rsidRPr="00EC770E">
        <w:rPr>
          <w:sz w:val="28"/>
          <w:szCs w:val="28"/>
        </w:rPr>
        <w:t>Мы для себя давно определили,</w:t>
      </w:r>
      <w:r w:rsidR="00C62AE0" w:rsidRPr="00EC770E">
        <w:rPr>
          <w:sz w:val="28"/>
          <w:szCs w:val="28"/>
        </w:rPr>
        <w:t xml:space="preserve"> </w:t>
      </w:r>
      <w:r w:rsidR="00B31D8D" w:rsidRPr="00EC770E">
        <w:rPr>
          <w:sz w:val="28"/>
          <w:szCs w:val="28"/>
        </w:rPr>
        <w:t>что и</w:t>
      </w:r>
      <w:r w:rsidR="00AA3458" w:rsidRPr="00EC770E">
        <w:rPr>
          <w:sz w:val="28"/>
          <w:szCs w:val="28"/>
        </w:rPr>
        <w:t>нклюзивное (включающее) образование дает возможность всем учащимся в полном объеме участвовать в жизни коллектива,  причем, любого -  детского сада, школы, института…Оно направлено на развитие у всех людей способностей, которые необходимы  ему  для общения. Ведь неслучайно данная  система образования базируется на принципах, где  «ценность человека не зависит от его способностей и достижений», каждый человек способен чувствовать и думать, каждый  имеет право на общение и на то, чтобы быть услышанным.</w:t>
      </w:r>
      <w:r w:rsidR="00AA3458" w:rsidRPr="00EC770E">
        <w:rPr>
          <w:sz w:val="28"/>
          <w:szCs w:val="28"/>
        </w:rPr>
        <w:br/>
        <w:t xml:space="preserve">        Включение – это больше, чем интеграция. Одни молодые люди воспринимают человеческие различия как обычные. Другие же  начинают освобождаться от комплексов и  получать  полноценное и эффективное образование, чтобы жить полной гармоничной  жизнью.</w:t>
      </w:r>
    </w:p>
    <w:p w:rsidR="00AA3458" w:rsidRPr="00EC770E" w:rsidRDefault="00AA3458" w:rsidP="00EC770E">
      <w:pPr>
        <w:pStyle w:val="a9"/>
        <w:jc w:val="both"/>
        <w:rPr>
          <w:sz w:val="28"/>
          <w:szCs w:val="28"/>
        </w:rPr>
      </w:pPr>
      <w:r w:rsidRPr="00EC770E">
        <w:rPr>
          <w:sz w:val="28"/>
          <w:szCs w:val="28"/>
        </w:rPr>
        <w:t xml:space="preserve">         </w:t>
      </w:r>
      <w:proofErr w:type="gramStart"/>
      <w:r w:rsidRPr="00EC770E">
        <w:rPr>
          <w:sz w:val="28"/>
          <w:szCs w:val="28"/>
        </w:rPr>
        <w:t xml:space="preserve">Можно сколько угодно  говорить красивых слов, но если  у школы  нет опоры  на нормативно-правовые документы, слабо разработана методическое обеспечение  в  работе педагогов с  детьми с ограниченными возможностями здоровья (ОВЗ)  заниматься сим в начале нулевых, а затем в период введения  НСОТ, с его оптимизацией штатного расписания, ради эффективного, а может быть эффектного, было делом  «неблагодарным».   </w:t>
      </w:r>
      <w:proofErr w:type="gramEnd"/>
    </w:p>
    <w:p w:rsidR="00AA3458" w:rsidRPr="00EC770E" w:rsidRDefault="00AA3458" w:rsidP="00EC770E">
      <w:pPr>
        <w:pStyle w:val="a9"/>
        <w:jc w:val="both"/>
        <w:rPr>
          <w:sz w:val="28"/>
          <w:szCs w:val="28"/>
        </w:rPr>
      </w:pPr>
      <w:r w:rsidRPr="00EC770E">
        <w:rPr>
          <w:sz w:val="28"/>
          <w:szCs w:val="28"/>
        </w:rPr>
        <w:t xml:space="preserve">         </w:t>
      </w:r>
      <w:proofErr w:type="gramStart"/>
      <w:r w:rsidRPr="00EC770E">
        <w:rPr>
          <w:sz w:val="28"/>
          <w:szCs w:val="28"/>
        </w:rPr>
        <w:t xml:space="preserve">Каким большим  психологическим барьером была  для родителей, у которых  дети – инвалиды  или  дети  с задержкой психического развития,   </w:t>
      </w:r>
      <w:r w:rsidRPr="00EC770E">
        <w:rPr>
          <w:sz w:val="28"/>
          <w:szCs w:val="28"/>
        </w:rPr>
        <w:lastRenderedPageBreak/>
        <w:t>рекомендация ПМПК – «обучение в коррекционной классе».</w:t>
      </w:r>
      <w:proofErr w:type="gramEnd"/>
      <w:r w:rsidRPr="00EC770E">
        <w:rPr>
          <w:sz w:val="28"/>
          <w:szCs w:val="28"/>
        </w:rPr>
        <w:t xml:space="preserve"> Услышать это   для  многих было  равноценно  ударившей молнии. Сколько  нужно было сил педагогам убедить родителей в том, что  благодаря особой методике преподавания, малой комплектации  учащихся в классе (12-13 человек) дети быстрее преодолеют барьер  незнания.  </w:t>
      </w:r>
    </w:p>
    <w:p w:rsidR="00AA3458" w:rsidRPr="00EC770E" w:rsidRDefault="00AA3458" w:rsidP="00EC770E">
      <w:pPr>
        <w:pStyle w:val="a9"/>
        <w:jc w:val="both"/>
        <w:rPr>
          <w:sz w:val="28"/>
          <w:szCs w:val="28"/>
        </w:rPr>
      </w:pPr>
      <w:r w:rsidRPr="00EC770E">
        <w:rPr>
          <w:sz w:val="28"/>
          <w:szCs w:val="28"/>
        </w:rPr>
        <w:t xml:space="preserve">       Создавая для таких ребятишек так называемые «тепличные условия» третья часть класса  уже входила на  вторую ступень обучения </w:t>
      </w:r>
      <w:proofErr w:type="gramStart"/>
      <w:r w:rsidRPr="00EC770E">
        <w:rPr>
          <w:sz w:val="28"/>
          <w:szCs w:val="28"/>
        </w:rPr>
        <w:t xml:space="preserve">( </w:t>
      </w:r>
      <w:proofErr w:type="gramEnd"/>
      <w:r w:rsidRPr="00EC770E">
        <w:rPr>
          <w:sz w:val="28"/>
          <w:szCs w:val="28"/>
        </w:rPr>
        <w:t xml:space="preserve">основная школа)  без заключения – «ЗПР».  Это была  победа!  Ведь главная задача педагога в этом классе – Личность! Личность, уважающая себя  и других. В будущем - хороший </w:t>
      </w:r>
      <w:proofErr w:type="gramStart"/>
      <w:r w:rsidRPr="00EC770E">
        <w:rPr>
          <w:sz w:val="28"/>
          <w:szCs w:val="28"/>
        </w:rPr>
        <w:t>работяга</w:t>
      </w:r>
      <w:proofErr w:type="gramEnd"/>
      <w:r w:rsidRPr="00EC770E">
        <w:rPr>
          <w:sz w:val="28"/>
          <w:szCs w:val="28"/>
        </w:rPr>
        <w:t xml:space="preserve">! Хороший семьянин!  Какая женщина   не  желала бы  видеть рядом с собой добросердечного и надежного мужчину, у которого золотые руки. Или женщину – милую, нежную, добропорядочную  хозяйку  дома. И вот опираясь на главный принцип жизни,  что в этом мире есть место каждому, мы корректировали программу на свои законные 20 процентов, не отходя,  говоря современным  языком  методики,  от «фундаментального ядра». Социально-психолого-педагогическое сопровождение стало основным. Совместная работа педагога-психолога,  учителя – логопеда, педагога-дефектолога  (основная должность – учитель начальных классов), социального педагога стали приносить свои благодатные зерна. </w:t>
      </w:r>
    </w:p>
    <w:p w:rsidR="00AA3458" w:rsidRPr="00EC770E" w:rsidRDefault="00AA3458" w:rsidP="00EC770E">
      <w:pPr>
        <w:pStyle w:val="a9"/>
        <w:jc w:val="both"/>
        <w:rPr>
          <w:sz w:val="28"/>
          <w:szCs w:val="28"/>
        </w:rPr>
      </w:pPr>
      <w:r w:rsidRPr="00EC770E">
        <w:rPr>
          <w:sz w:val="28"/>
          <w:szCs w:val="28"/>
        </w:rPr>
        <w:t xml:space="preserve">        А дети – инвалиды, а еще </w:t>
      </w:r>
      <w:proofErr w:type="spellStart"/>
      <w:r w:rsidRPr="00EC770E">
        <w:rPr>
          <w:sz w:val="28"/>
          <w:szCs w:val="28"/>
        </w:rPr>
        <w:t>тяжеле</w:t>
      </w:r>
      <w:proofErr w:type="spellEnd"/>
      <w:r w:rsidRPr="00EC770E">
        <w:rPr>
          <w:sz w:val="28"/>
          <w:szCs w:val="28"/>
        </w:rPr>
        <w:t xml:space="preserve"> «инвалиды-колясочники»,  получающие домашнее обучение, все же проходили адаптацию  в классе,  на уроках и внеурочных занятиях,  классных и общешкольных мероприятиях, которые для них в общей массе были доступны, интересны,  и на них   ребятам было комфортно.   Ведь им, после окончания школы,  придется принимать правила игры   взрослой жизни. А  очередным испытанием  на самостоятельность  станет итоговая  государственная аттестация. Вряд ли  их будут щадить на экзамене  - условия  для всех равные – Проходные Баллы! </w:t>
      </w:r>
    </w:p>
    <w:p w:rsidR="00AA3458" w:rsidRPr="00EC770E" w:rsidRDefault="00AA3458" w:rsidP="00EC770E">
      <w:pPr>
        <w:pStyle w:val="a9"/>
        <w:jc w:val="both"/>
        <w:rPr>
          <w:sz w:val="28"/>
          <w:szCs w:val="28"/>
        </w:rPr>
      </w:pPr>
      <w:r w:rsidRPr="00EC770E">
        <w:rPr>
          <w:sz w:val="28"/>
          <w:szCs w:val="28"/>
        </w:rPr>
        <w:t xml:space="preserve">        Отдельной  проблемой было обучение  детей с эмоционально-волевыми нарушениями,  с проявлениями немотивированной агрессии, ребят </w:t>
      </w:r>
      <w:proofErr w:type="gramStart"/>
      <w:r w:rsidRPr="00EC770E">
        <w:rPr>
          <w:sz w:val="28"/>
          <w:szCs w:val="28"/>
        </w:rPr>
        <w:t>с</w:t>
      </w:r>
      <w:proofErr w:type="gramEnd"/>
      <w:r w:rsidRPr="00EC770E">
        <w:rPr>
          <w:sz w:val="28"/>
          <w:szCs w:val="28"/>
        </w:rPr>
        <w:t xml:space="preserve"> повышенной </w:t>
      </w:r>
      <w:proofErr w:type="spellStart"/>
      <w:r w:rsidRPr="00EC770E">
        <w:rPr>
          <w:sz w:val="28"/>
          <w:szCs w:val="28"/>
        </w:rPr>
        <w:t>гиперактивностью</w:t>
      </w:r>
      <w:proofErr w:type="spellEnd"/>
      <w:r w:rsidRPr="00EC770E">
        <w:rPr>
          <w:sz w:val="28"/>
          <w:szCs w:val="28"/>
        </w:rPr>
        <w:t xml:space="preserve">.  Освоить методику управления такими детьми – это полдела. Вооружить учителя методикой владения собой, когда хочется закричать от отчаяния, от собственного бессилия! Вот это задача! При этом нужно помнить, что работая с такими детьми, после 5 лет общения  наступает профессиональное и эмоциональное выгорание.  </w:t>
      </w:r>
    </w:p>
    <w:p w:rsidR="00AA3458" w:rsidRPr="00EC770E" w:rsidRDefault="00AA3458" w:rsidP="00EC770E">
      <w:pPr>
        <w:pStyle w:val="a9"/>
        <w:jc w:val="both"/>
        <w:rPr>
          <w:sz w:val="28"/>
          <w:szCs w:val="28"/>
        </w:rPr>
      </w:pPr>
      <w:r w:rsidRPr="00EC770E">
        <w:rPr>
          <w:sz w:val="28"/>
          <w:szCs w:val="28"/>
        </w:rPr>
        <w:t xml:space="preserve">          Сегодня мы, наконец, дожили  до Нового Закона об образовании,  в котором  черным по белому написано « инклюзивное образование…», «доступная среда…», «социализация  детей с ОВЗ …», «эффективное обучение», «стратегия и процедуры процесса включения, т.е. социальная  интеграция»  и т.д.  Но при этом  всем нам, педагогам, родителям, ученикам, придется проходить новый психологический барьер, особенно там, где  мы отказались от коррекции учебных программ, отказались или</w:t>
      </w:r>
      <w:r w:rsidR="00B31D8D" w:rsidRPr="00EC770E">
        <w:rPr>
          <w:sz w:val="28"/>
          <w:szCs w:val="28"/>
        </w:rPr>
        <w:t xml:space="preserve">, </w:t>
      </w:r>
      <w:r w:rsidRPr="00EC770E">
        <w:rPr>
          <w:sz w:val="28"/>
          <w:szCs w:val="28"/>
        </w:rPr>
        <w:t xml:space="preserve">лучше сказать,  закрыли глаза на  таких детей, бросили их в свободное плавание. А ведь детей с определенными ограничениями в  здоровье становится  с каждым годом все больше и больше. И этому есть объяснение. Темп! Темп времени! </w:t>
      </w:r>
      <w:r w:rsidRPr="00EC770E">
        <w:rPr>
          <w:sz w:val="28"/>
          <w:szCs w:val="28"/>
        </w:rPr>
        <w:lastRenderedPageBreak/>
        <w:t xml:space="preserve">Выживаемость! Неустойчивые семьи! Разрушенные браки. Тяжелые роды… </w:t>
      </w:r>
      <w:r w:rsidRPr="00EC770E">
        <w:rPr>
          <w:sz w:val="28"/>
          <w:szCs w:val="28"/>
        </w:rPr>
        <w:br/>
        <w:t xml:space="preserve">          Сегодня практически все общеобразовательные  школы по федеральному  проекту «Доступная среда» получили необходимые средства, которые пошли  на установку пандусов, приобретения  оборудования для  сенсорных комнат, специальное оборудование  для слабослышащих детей,  инвалидов – колясочников, организации специальных гигиенических комнат. Все это очень хорошо. Но под все это необходимо   самое важное приобретение – кадры, хорошо  подготовленные кадры, владеющие  немецкой Программой по интеллектуальному развитию детей «</w:t>
      </w:r>
      <w:proofErr w:type="spellStart"/>
      <w:r w:rsidRPr="00EC770E">
        <w:rPr>
          <w:sz w:val="28"/>
          <w:szCs w:val="28"/>
        </w:rPr>
        <w:t>Пертра</w:t>
      </w:r>
      <w:proofErr w:type="spellEnd"/>
      <w:r w:rsidRPr="00EC770E">
        <w:rPr>
          <w:sz w:val="28"/>
          <w:szCs w:val="28"/>
        </w:rPr>
        <w:t>»,  психологией образования или основами психолого-педагогического сопровождения. Кстати, именно того сегодня требует ФГОС (федеральный государ</w:t>
      </w:r>
      <w:r w:rsidR="00B31D8D" w:rsidRPr="00EC770E">
        <w:rPr>
          <w:sz w:val="28"/>
          <w:szCs w:val="28"/>
        </w:rPr>
        <w:t>с</w:t>
      </w:r>
      <w:r w:rsidRPr="00EC770E">
        <w:rPr>
          <w:sz w:val="28"/>
          <w:szCs w:val="28"/>
        </w:rPr>
        <w:t>твенный образовательный стандарт).</w:t>
      </w:r>
    </w:p>
    <w:p w:rsidR="00AA3458" w:rsidRPr="00EC770E" w:rsidRDefault="00AA3458" w:rsidP="00EC770E">
      <w:pPr>
        <w:pStyle w:val="a9"/>
        <w:jc w:val="both"/>
        <w:rPr>
          <w:sz w:val="28"/>
          <w:szCs w:val="28"/>
        </w:rPr>
      </w:pPr>
      <w:r w:rsidRPr="00EC770E">
        <w:rPr>
          <w:sz w:val="28"/>
          <w:szCs w:val="28"/>
        </w:rPr>
        <w:t xml:space="preserve">           Наша школа сегодня отрабатывает собственный проект - проект  «двойной специальности». Что это значит? За десять лет  наблюдения за  работой учителей начальных классов и их результатами, где в одном классе обучаются дети разного уровня, мы пришли к выводу, что у учителя с двойной специальностью ( учитель начальных классов  и учитель дефектолог, учитель начальных классов  и педагог – психолог, учитель начальных классо</w:t>
      </w:r>
      <w:proofErr w:type="gramStart"/>
      <w:r w:rsidRPr="00EC770E">
        <w:rPr>
          <w:sz w:val="28"/>
          <w:szCs w:val="28"/>
        </w:rPr>
        <w:t>в-</w:t>
      </w:r>
      <w:proofErr w:type="gramEnd"/>
      <w:r w:rsidRPr="00EC770E">
        <w:rPr>
          <w:sz w:val="28"/>
          <w:szCs w:val="28"/>
        </w:rPr>
        <w:t xml:space="preserve"> учитель –логопед) дают результат качественнее, потому что владеют разными методиками. А в сенсорной комнате и с Программой «</w:t>
      </w:r>
      <w:proofErr w:type="spellStart"/>
      <w:r w:rsidRPr="00EC770E">
        <w:rPr>
          <w:sz w:val="28"/>
          <w:szCs w:val="28"/>
        </w:rPr>
        <w:t>Пертра</w:t>
      </w:r>
      <w:proofErr w:type="spellEnd"/>
      <w:r w:rsidRPr="00EC770E">
        <w:rPr>
          <w:sz w:val="28"/>
          <w:szCs w:val="28"/>
        </w:rPr>
        <w:t xml:space="preserve">»  работает педагогом- психологом </w:t>
      </w:r>
      <w:proofErr w:type="gramStart"/>
      <w:r w:rsidRPr="00EC770E">
        <w:rPr>
          <w:sz w:val="28"/>
          <w:szCs w:val="28"/>
        </w:rPr>
        <w:t xml:space="preserve">( </w:t>
      </w:r>
      <w:proofErr w:type="gramEnd"/>
      <w:r w:rsidRPr="00EC770E">
        <w:rPr>
          <w:sz w:val="28"/>
          <w:szCs w:val="28"/>
        </w:rPr>
        <w:t>это  вторая специальность) – учитель начальных классов высшей категории, которой владеет  разными технологиями обучения по разным УМК (учебно-методическим комплектам).</w:t>
      </w:r>
    </w:p>
    <w:p w:rsidR="00AA3458" w:rsidRPr="00EC770E" w:rsidRDefault="00AA3458" w:rsidP="00EC770E">
      <w:pPr>
        <w:pStyle w:val="a9"/>
        <w:jc w:val="both"/>
        <w:rPr>
          <w:sz w:val="28"/>
          <w:szCs w:val="28"/>
        </w:rPr>
      </w:pPr>
      <w:r w:rsidRPr="00EC770E">
        <w:rPr>
          <w:sz w:val="28"/>
          <w:szCs w:val="28"/>
        </w:rPr>
        <w:t xml:space="preserve">            Продолжает  свою тонкую  психологическую работу Кабинет «Доверия» - это большое  подспорье в просветительской работе с родителями. </w:t>
      </w:r>
    </w:p>
    <w:p w:rsidR="00AA3458" w:rsidRPr="00EC770E" w:rsidRDefault="00AA3458" w:rsidP="00EC770E">
      <w:pPr>
        <w:pStyle w:val="a9"/>
        <w:jc w:val="both"/>
        <w:rPr>
          <w:sz w:val="28"/>
          <w:szCs w:val="28"/>
        </w:rPr>
      </w:pPr>
      <w:r w:rsidRPr="00EC770E">
        <w:rPr>
          <w:sz w:val="28"/>
          <w:szCs w:val="28"/>
        </w:rPr>
        <w:t xml:space="preserve">              Совместная работа СППС (социально-психолого-педагогической) службы школы с ПМПК городского округа Саранск. Все это работает на ребенка.  Говоря  о детях с ограниченными возможностями здоровья, необходимо помнить, что  все они  сегодня учатся с детьми с разными талантами. И эти таланты необходимо развивать.   Соединять казалось </w:t>
      </w:r>
      <w:proofErr w:type="gramStart"/>
      <w:r w:rsidRPr="00EC770E">
        <w:rPr>
          <w:sz w:val="28"/>
          <w:szCs w:val="28"/>
        </w:rPr>
        <w:t>бы</w:t>
      </w:r>
      <w:proofErr w:type="gramEnd"/>
      <w:r w:rsidRPr="00EC770E">
        <w:rPr>
          <w:sz w:val="28"/>
          <w:szCs w:val="28"/>
        </w:rPr>
        <w:t xml:space="preserve"> несовместимые вещи:  одаренность и ослабленное здоровье, психологическую устойчивость  и эмоциональную ранимость – все же придется. И сегодня  разработаны рекомендации как работать в классе с детьми с ЗПР, ОВЗ, одаренными детьми. Только не ленись. Не отказывайся от свой профессии- профессии формировать души! </w:t>
      </w:r>
    </w:p>
    <w:p w:rsidR="00AA3458" w:rsidRPr="00EC770E" w:rsidRDefault="002D57B6" w:rsidP="00EC770E">
      <w:pPr>
        <w:pStyle w:val="a9"/>
        <w:jc w:val="both"/>
        <w:rPr>
          <w:bCs/>
          <w:sz w:val="28"/>
          <w:szCs w:val="28"/>
        </w:rPr>
      </w:pPr>
      <w:r w:rsidRPr="00EC770E">
        <w:rPr>
          <w:sz w:val="28"/>
          <w:szCs w:val="28"/>
        </w:rPr>
        <w:t xml:space="preserve">      </w:t>
      </w:r>
      <w:r w:rsidR="00AA3458" w:rsidRPr="00EC770E">
        <w:rPr>
          <w:sz w:val="28"/>
          <w:szCs w:val="28"/>
        </w:rPr>
        <w:t xml:space="preserve">  </w:t>
      </w:r>
      <w:r w:rsidRPr="00EC770E">
        <w:rPr>
          <w:bCs/>
          <w:sz w:val="28"/>
          <w:szCs w:val="28"/>
        </w:rPr>
        <w:t>Что же такое инклюзия сегодня?</w:t>
      </w:r>
    </w:p>
    <w:p w:rsidR="00B750DE" w:rsidRPr="00EC770E" w:rsidRDefault="002D57B6" w:rsidP="00EC770E">
      <w:pPr>
        <w:pStyle w:val="a9"/>
        <w:jc w:val="both"/>
        <w:rPr>
          <w:sz w:val="28"/>
          <w:szCs w:val="28"/>
        </w:rPr>
      </w:pPr>
      <w:r w:rsidRPr="00EC770E">
        <w:rPr>
          <w:sz w:val="28"/>
          <w:szCs w:val="28"/>
        </w:rPr>
        <w:t xml:space="preserve">      </w:t>
      </w:r>
      <w:r w:rsidR="00EC770E">
        <w:rPr>
          <w:sz w:val="28"/>
          <w:szCs w:val="28"/>
        </w:rPr>
        <w:t xml:space="preserve"> </w:t>
      </w:r>
      <w:r w:rsidR="00B750DE" w:rsidRPr="00EC770E">
        <w:rPr>
          <w:sz w:val="28"/>
          <w:szCs w:val="28"/>
        </w:rPr>
        <w:t xml:space="preserve"> </w:t>
      </w:r>
      <w:r w:rsidR="00AA3458" w:rsidRPr="00EC770E">
        <w:rPr>
          <w:sz w:val="28"/>
          <w:szCs w:val="28"/>
        </w:rPr>
        <w:t xml:space="preserve">В основу инклюзивного образования положена идеология, которая исключает любую дискриминацию детей, обеспечивает равное отношение ко всем, создаёт условия для детей, имеющих особые образовательные потребности. Опыт показывает, что из любой жесткой образовательной системы какая-то часть детей выбывает, потому что система не готова к удовлетворению индивидуальных потребностей таких детей в обучении. Это соотношение составляет 15 % от общего числа детей в школах и, таким образом, выбывшие дети становятся обособленными и исключаются из общей системы. Нужно понимать, что неудачу терпят не дети, а сама система. </w:t>
      </w:r>
      <w:r w:rsidR="00B750DE" w:rsidRPr="00EC770E">
        <w:rPr>
          <w:sz w:val="28"/>
          <w:szCs w:val="28"/>
        </w:rPr>
        <w:t xml:space="preserve">           </w:t>
      </w:r>
    </w:p>
    <w:p w:rsidR="00AA3458" w:rsidRPr="00EC770E" w:rsidRDefault="00B750DE" w:rsidP="00EC770E">
      <w:pPr>
        <w:pStyle w:val="a9"/>
        <w:jc w:val="both"/>
        <w:rPr>
          <w:sz w:val="28"/>
          <w:szCs w:val="28"/>
        </w:rPr>
      </w:pPr>
      <w:r w:rsidRPr="00EC770E">
        <w:rPr>
          <w:sz w:val="28"/>
          <w:szCs w:val="28"/>
        </w:rPr>
        <w:lastRenderedPageBreak/>
        <w:t xml:space="preserve">        </w:t>
      </w:r>
      <w:r w:rsidR="00AA3458" w:rsidRPr="00EC770E">
        <w:rPr>
          <w:sz w:val="28"/>
          <w:szCs w:val="28"/>
        </w:rPr>
        <w:t>Инклюзивные подходы могут поддержать таких детей в обучении и достижении успеха, что даст шансы и возможности для лучшей жизни.</w:t>
      </w:r>
    </w:p>
    <w:p w:rsidR="00AA3458" w:rsidRPr="00EC770E" w:rsidRDefault="00B750DE" w:rsidP="00EC770E">
      <w:pPr>
        <w:pStyle w:val="a9"/>
        <w:jc w:val="both"/>
        <w:rPr>
          <w:sz w:val="28"/>
          <w:szCs w:val="28"/>
        </w:rPr>
      </w:pPr>
      <w:r w:rsidRPr="00EC770E">
        <w:rPr>
          <w:sz w:val="28"/>
          <w:szCs w:val="28"/>
        </w:rPr>
        <w:t xml:space="preserve">        </w:t>
      </w:r>
      <w:r w:rsidR="00AA3458" w:rsidRPr="00EC770E">
        <w:rPr>
          <w:sz w:val="28"/>
          <w:szCs w:val="28"/>
        </w:rPr>
        <w:t>Основные принципы инклюзивного образования:</w:t>
      </w:r>
    </w:p>
    <w:p w:rsidR="00AA3458" w:rsidRPr="00EC770E" w:rsidRDefault="00AA3458" w:rsidP="00EC770E">
      <w:pPr>
        <w:pStyle w:val="a9"/>
        <w:jc w:val="both"/>
        <w:rPr>
          <w:sz w:val="28"/>
          <w:szCs w:val="28"/>
        </w:rPr>
      </w:pPr>
      <w:r w:rsidRPr="00EC770E">
        <w:rPr>
          <w:sz w:val="28"/>
          <w:szCs w:val="28"/>
        </w:rPr>
        <w:t xml:space="preserve">        Все усилия по инклюзивному образованию основаны на правовой идеологии – если мы делаем это из жалости или благотворительности, мы не сможем  получить нужные результаты</w:t>
      </w:r>
    </w:p>
    <w:p w:rsidR="00AA3458" w:rsidRPr="00EC770E" w:rsidRDefault="00AA3458" w:rsidP="00EC770E">
      <w:pPr>
        <w:pStyle w:val="a9"/>
        <w:jc w:val="both"/>
        <w:rPr>
          <w:sz w:val="28"/>
          <w:szCs w:val="28"/>
        </w:rPr>
      </w:pPr>
      <w:r w:rsidRPr="00EC770E">
        <w:rPr>
          <w:sz w:val="28"/>
          <w:szCs w:val="28"/>
        </w:rPr>
        <w:t xml:space="preserve">       Все дети могут учиться – мы должны создать подходящие условия для их обучения.</w:t>
      </w:r>
    </w:p>
    <w:p w:rsidR="00AA3458" w:rsidRPr="00EC770E" w:rsidRDefault="00AA3458" w:rsidP="00EC770E">
      <w:pPr>
        <w:pStyle w:val="a9"/>
        <w:jc w:val="both"/>
        <w:rPr>
          <w:sz w:val="28"/>
          <w:szCs w:val="28"/>
        </w:rPr>
      </w:pPr>
      <w:r w:rsidRPr="00EC770E">
        <w:rPr>
          <w:sz w:val="28"/>
          <w:szCs w:val="28"/>
        </w:rPr>
        <w:t xml:space="preserve">        Ценность человека не зависит от его способностей и достижений;</w:t>
      </w:r>
    </w:p>
    <w:p w:rsidR="00AA3458" w:rsidRPr="00EC770E" w:rsidRDefault="00B750DE" w:rsidP="00EC770E">
      <w:pPr>
        <w:pStyle w:val="a9"/>
        <w:jc w:val="both"/>
        <w:rPr>
          <w:sz w:val="28"/>
          <w:szCs w:val="28"/>
        </w:rPr>
      </w:pPr>
      <w:r w:rsidRPr="00EC770E">
        <w:rPr>
          <w:sz w:val="28"/>
          <w:szCs w:val="28"/>
        </w:rPr>
        <w:t xml:space="preserve">        </w:t>
      </w:r>
      <w:r w:rsidR="00AA3458" w:rsidRPr="00EC770E">
        <w:rPr>
          <w:sz w:val="28"/>
          <w:szCs w:val="28"/>
        </w:rPr>
        <w:t>Каждый человек способен чувствовать и думать;</w:t>
      </w:r>
    </w:p>
    <w:p w:rsidR="00AA3458" w:rsidRPr="00EC770E" w:rsidRDefault="00B750DE" w:rsidP="00EC770E">
      <w:pPr>
        <w:pStyle w:val="a9"/>
        <w:jc w:val="both"/>
        <w:rPr>
          <w:sz w:val="28"/>
          <w:szCs w:val="28"/>
        </w:rPr>
      </w:pPr>
      <w:r w:rsidRPr="00EC770E">
        <w:rPr>
          <w:sz w:val="28"/>
          <w:szCs w:val="28"/>
        </w:rPr>
        <w:t xml:space="preserve">        </w:t>
      </w:r>
      <w:r w:rsidR="00AA3458" w:rsidRPr="00EC770E">
        <w:rPr>
          <w:sz w:val="28"/>
          <w:szCs w:val="28"/>
        </w:rPr>
        <w:t>Каждый человек имеет право на общение и на то, чтобы быть услышанным;</w:t>
      </w:r>
    </w:p>
    <w:p w:rsidR="00AA3458" w:rsidRPr="00EC770E" w:rsidRDefault="00B750DE" w:rsidP="00EC770E">
      <w:pPr>
        <w:pStyle w:val="a9"/>
        <w:jc w:val="both"/>
        <w:rPr>
          <w:sz w:val="28"/>
          <w:szCs w:val="28"/>
        </w:rPr>
      </w:pPr>
      <w:r w:rsidRPr="00EC770E">
        <w:rPr>
          <w:sz w:val="28"/>
          <w:szCs w:val="28"/>
        </w:rPr>
        <w:t xml:space="preserve">       </w:t>
      </w:r>
      <w:r w:rsidR="00AA3458" w:rsidRPr="00EC770E">
        <w:rPr>
          <w:sz w:val="28"/>
          <w:szCs w:val="28"/>
        </w:rPr>
        <w:t>Все люди нуждаются друг в друге;</w:t>
      </w:r>
    </w:p>
    <w:p w:rsidR="00AA3458" w:rsidRPr="00EC770E" w:rsidRDefault="00B750DE" w:rsidP="00EC770E">
      <w:pPr>
        <w:pStyle w:val="a9"/>
        <w:jc w:val="both"/>
        <w:rPr>
          <w:sz w:val="28"/>
          <w:szCs w:val="28"/>
        </w:rPr>
      </w:pPr>
      <w:r w:rsidRPr="00EC770E">
        <w:rPr>
          <w:sz w:val="28"/>
          <w:szCs w:val="28"/>
        </w:rPr>
        <w:t xml:space="preserve">       </w:t>
      </w:r>
      <w:r w:rsidR="00AA3458" w:rsidRPr="00EC770E">
        <w:rPr>
          <w:sz w:val="28"/>
          <w:szCs w:val="28"/>
        </w:rPr>
        <w:t>Подлинное образование может осуществляться только в контексте реальных взаимоотношений</w:t>
      </w:r>
      <w:r w:rsidRPr="00EC770E">
        <w:rPr>
          <w:sz w:val="28"/>
          <w:szCs w:val="28"/>
        </w:rPr>
        <w:t>.</w:t>
      </w:r>
    </w:p>
    <w:p w:rsidR="00AA3458" w:rsidRPr="00EC770E" w:rsidRDefault="00B750DE" w:rsidP="00EC770E">
      <w:pPr>
        <w:pStyle w:val="a9"/>
        <w:jc w:val="both"/>
        <w:rPr>
          <w:sz w:val="28"/>
          <w:szCs w:val="28"/>
        </w:rPr>
      </w:pPr>
      <w:r w:rsidRPr="00EC770E">
        <w:rPr>
          <w:sz w:val="28"/>
          <w:szCs w:val="28"/>
        </w:rPr>
        <w:t xml:space="preserve">       </w:t>
      </w:r>
      <w:r w:rsidR="00AA3458" w:rsidRPr="00EC770E">
        <w:rPr>
          <w:sz w:val="28"/>
          <w:szCs w:val="28"/>
        </w:rPr>
        <w:t xml:space="preserve">Инклюзивный подход означает, что учителя оказывают индивидуальную поддержку всем, но при этом какие-то группы учеников не отделены от других. </w:t>
      </w:r>
    </w:p>
    <w:p w:rsidR="00B750DE" w:rsidRPr="00EC770E" w:rsidRDefault="00B750DE" w:rsidP="00EC770E">
      <w:pPr>
        <w:pStyle w:val="a9"/>
        <w:jc w:val="both"/>
        <w:rPr>
          <w:sz w:val="28"/>
          <w:szCs w:val="28"/>
        </w:rPr>
      </w:pPr>
      <w:r w:rsidRPr="00EC770E">
        <w:rPr>
          <w:sz w:val="28"/>
          <w:szCs w:val="28"/>
        </w:rPr>
        <w:t xml:space="preserve">        </w:t>
      </w:r>
      <w:r w:rsidR="00AA3458" w:rsidRPr="00EC770E">
        <w:rPr>
          <w:sz w:val="28"/>
          <w:szCs w:val="28"/>
        </w:rPr>
        <w:t>Настораживающим фактом является нежелание детей-инвалидов учиться вместе со здоровыми детьми, что говорит о сомнениях в переходе к</w:t>
      </w:r>
      <w:r w:rsidRPr="00EC770E">
        <w:rPr>
          <w:sz w:val="28"/>
          <w:szCs w:val="28"/>
        </w:rPr>
        <w:t xml:space="preserve"> совместному обучению и страхе. </w:t>
      </w:r>
      <w:r w:rsidR="00AA3458" w:rsidRPr="00EC770E">
        <w:rPr>
          <w:sz w:val="28"/>
          <w:szCs w:val="28"/>
        </w:rPr>
        <w:t>Не все родители детей с особенностями развития хотят отдавать своих детей в обычную школу, опасаясь насмешек, конфликтов с одноклассниками и учителями, неприспособленности помещений и учебного процесса к особы</w:t>
      </w:r>
      <w:r w:rsidRPr="00EC770E">
        <w:rPr>
          <w:sz w:val="28"/>
          <w:szCs w:val="28"/>
        </w:rPr>
        <w:t>м потребностям их детей и т.д.</w:t>
      </w:r>
    </w:p>
    <w:p w:rsidR="00AA3458" w:rsidRPr="00EC770E" w:rsidRDefault="00B750DE" w:rsidP="00EC770E">
      <w:pPr>
        <w:pStyle w:val="a9"/>
        <w:jc w:val="both"/>
        <w:rPr>
          <w:sz w:val="28"/>
          <w:szCs w:val="28"/>
        </w:rPr>
      </w:pPr>
      <w:r w:rsidRPr="00EC770E">
        <w:rPr>
          <w:sz w:val="28"/>
          <w:szCs w:val="28"/>
        </w:rPr>
        <w:t xml:space="preserve">         </w:t>
      </w:r>
      <w:r w:rsidR="00AA3458" w:rsidRPr="00EC770E">
        <w:rPr>
          <w:sz w:val="28"/>
          <w:szCs w:val="28"/>
        </w:rPr>
        <w:t>Родители  же «обычных» детей опасаются, что ребенок с особенностями развития (особенно с тяжелыми нарушениями) будет мешать, отвлекать учителя и детей, что снизит уровень знаний всего класса. Безусловно, у родителей здоровых детей вызывает опасения, что при смешанном обучении снизится уровень знаний их детей, ухудшится дисциплина.</w:t>
      </w:r>
    </w:p>
    <w:p w:rsidR="00AA3458" w:rsidRPr="00EC770E" w:rsidRDefault="00B750DE" w:rsidP="00EC770E">
      <w:pPr>
        <w:pStyle w:val="a9"/>
        <w:jc w:val="both"/>
        <w:rPr>
          <w:sz w:val="28"/>
          <w:szCs w:val="28"/>
        </w:rPr>
      </w:pPr>
      <w:r w:rsidRPr="00EC770E">
        <w:rPr>
          <w:sz w:val="28"/>
          <w:szCs w:val="28"/>
        </w:rPr>
        <w:t xml:space="preserve">         </w:t>
      </w:r>
      <w:r w:rsidR="00AA3458" w:rsidRPr="00EC770E">
        <w:rPr>
          <w:sz w:val="28"/>
          <w:szCs w:val="28"/>
        </w:rPr>
        <w:t xml:space="preserve">Учителя признают то, что они недостаточно готовы к обучению ребенка даже с незначительными нарушениями развития и поведения. Они признают, что не всегда знают, как организовать его обучение. </w:t>
      </w:r>
    </w:p>
    <w:p w:rsidR="00AA3458" w:rsidRPr="00EC770E" w:rsidRDefault="00B750DE" w:rsidP="00EC770E">
      <w:pPr>
        <w:pStyle w:val="a9"/>
        <w:jc w:val="both"/>
        <w:rPr>
          <w:sz w:val="28"/>
          <w:szCs w:val="28"/>
        </w:rPr>
      </w:pPr>
      <w:r w:rsidRPr="00EC770E">
        <w:rPr>
          <w:sz w:val="28"/>
          <w:szCs w:val="28"/>
        </w:rPr>
        <w:t xml:space="preserve">         </w:t>
      </w:r>
      <w:r w:rsidR="00AA3458" w:rsidRPr="00EC770E">
        <w:rPr>
          <w:sz w:val="28"/>
          <w:szCs w:val="28"/>
        </w:rPr>
        <w:t>Для реализации этой цели  нужно решить следующие задачи:</w:t>
      </w:r>
    </w:p>
    <w:p w:rsidR="00C62AE0" w:rsidRPr="00EC770E" w:rsidRDefault="00AA3458" w:rsidP="00EC770E">
      <w:pPr>
        <w:pStyle w:val="a9"/>
        <w:numPr>
          <w:ilvl w:val="0"/>
          <w:numId w:val="21"/>
        </w:numPr>
        <w:jc w:val="both"/>
        <w:rPr>
          <w:sz w:val="28"/>
          <w:szCs w:val="28"/>
        </w:rPr>
      </w:pPr>
      <w:r w:rsidRPr="00EC770E">
        <w:rPr>
          <w:sz w:val="28"/>
          <w:szCs w:val="28"/>
        </w:rPr>
        <w:t xml:space="preserve">создать условия и материально-техническую базу соответствующую </w:t>
      </w:r>
    </w:p>
    <w:p w:rsidR="00AA3458" w:rsidRPr="00EC770E" w:rsidRDefault="00AA3458" w:rsidP="00EC770E">
      <w:pPr>
        <w:pStyle w:val="a9"/>
        <w:jc w:val="both"/>
        <w:rPr>
          <w:sz w:val="28"/>
          <w:szCs w:val="28"/>
        </w:rPr>
      </w:pPr>
      <w:r w:rsidRPr="00EC770E">
        <w:rPr>
          <w:sz w:val="28"/>
          <w:szCs w:val="28"/>
        </w:rPr>
        <w:t xml:space="preserve">контингенту </w:t>
      </w:r>
      <w:proofErr w:type="gramStart"/>
      <w:r w:rsidRPr="00EC770E">
        <w:rPr>
          <w:sz w:val="28"/>
          <w:szCs w:val="28"/>
        </w:rPr>
        <w:t>обучающихся</w:t>
      </w:r>
      <w:proofErr w:type="gramEnd"/>
      <w:r w:rsidRPr="00EC770E">
        <w:rPr>
          <w:sz w:val="28"/>
          <w:szCs w:val="28"/>
        </w:rPr>
        <w:t>;</w:t>
      </w:r>
    </w:p>
    <w:p w:rsidR="00EC770E" w:rsidRDefault="00AA3458" w:rsidP="00EC770E">
      <w:pPr>
        <w:pStyle w:val="a9"/>
        <w:numPr>
          <w:ilvl w:val="0"/>
          <w:numId w:val="21"/>
        </w:numPr>
        <w:jc w:val="both"/>
        <w:rPr>
          <w:sz w:val="28"/>
          <w:szCs w:val="28"/>
        </w:rPr>
      </w:pPr>
      <w:r w:rsidRPr="00EC770E">
        <w:rPr>
          <w:sz w:val="28"/>
          <w:szCs w:val="28"/>
        </w:rPr>
        <w:t xml:space="preserve">организовать систему  повышения профессиональной компетентности </w:t>
      </w:r>
    </w:p>
    <w:p w:rsidR="00AA3458" w:rsidRPr="00EC770E" w:rsidRDefault="00AA3458" w:rsidP="00EC770E">
      <w:pPr>
        <w:pStyle w:val="a9"/>
        <w:jc w:val="both"/>
        <w:rPr>
          <w:sz w:val="28"/>
          <w:szCs w:val="28"/>
        </w:rPr>
      </w:pPr>
      <w:r w:rsidRPr="00EC770E">
        <w:rPr>
          <w:sz w:val="28"/>
          <w:szCs w:val="28"/>
        </w:rPr>
        <w:t>учителя;</w:t>
      </w:r>
    </w:p>
    <w:p w:rsidR="00C62AE0" w:rsidRPr="00EC770E" w:rsidRDefault="00AA3458" w:rsidP="00EC770E">
      <w:pPr>
        <w:pStyle w:val="a9"/>
        <w:numPr>
          <w:ilvl w:val="0"/>
          <w:numId w:val="21"/>
        </w:numPr>
        <w:jc w:val="both"/>
        <w:rPr>
          <w:sz w:val="28"/>
          <w:szCs w:val="28"/>
        </w:rPr>
      </w:pPr>
      <w:r w:rsidRPr="00EC770E">
        <w:rPr>
          <w:sz w:val="28"/>
          <w:szCs w:val="28"/>
        </w:rPr>
        <w:t xml:space="preserve">усовершенствовать психолого-педагогическое сопровождение  детей </w:t>
      </w:r>
      <w:proofErr w:type="gramStart"/>
      <w:r w:rsidRPr="00EC770E">
        <w:rPr>
          <w:sz w:val="28"/>
          <w:szCs w:val="28"/>
        </w:rPr>
        <w:t>с</w:t>
      </w:r>
      <w:proofErr w:type="gramEnd"/>
      <w:r w:rsidRPr="00EC770E">
        <w:rPr>
          <w:sz w:val="28"/>
          <w:szCs w:val="28"/>
        </w:rPr>
        <w:t xml:space="preserve"> </w:t>
      </w:r>
    </w:p>
    <w:p w:rsidR="00AA3458" w:rsidRPr="00EC770E" w:rsidRDefault="00AA3458" w:rsidP="00EC770E">
      <w:pPr>
        <w:pStyle w:val="a9"/>
        <w:jc w:val="both"/>
        <w:rPr>
          <w:sz w:val="28"/>
          <w:szCs w:val="28"/>
        </w:rPr>
      </w:pPr>
      <w:r w:rsidRPr="00EC770E">
        <w:rPr>
          <w:sz w:val="28"/>
          <w:szCs w:val="28"/>
        </w:rPr>
        <w:t>ограниченными возможностями и всех участников образовательного процесса;</w:t>
      </w:r>
    </w:p>
    <w:p w:rsidR="00C62AE0" w:rsidRPr="00EC770E" w:rsidRDefault="00AA3458" w:rsidP="00EC770E">
      <w:pPr>
        <w:pStyle w:val="a9"/>
        <w:numPr>
          <w:ilvl w:val="0"/>
          <w:numId w:val="21"/>
        </w:numPr>
        <w:jc w:val="both"/>
        <w:rPr>
          <w:sz w:val="28"/>
          <w:szCs w:val="28"/>
        </w:rPr>
      </w:pPr>
      <w:r w:rsidRPr="00EC770E">
        <w:rPr>
          <w:sz w:val="28"/>
          <w:szCs w:val="28"/>
        </w:rPr>
        <w:t xml:space="preserve">создать систему просветительской деятельности для повышения уровня </w:t>
      </w:r>
    </w:p>
    <w:p w:rsidR="00AA3458" w:rsidRPr="00EC770E" w:rsidRDefault="00AA3458" w:rsidP="00EC770E">
      <w:pPr>
        <w:pStyle w:val="a9"/>
        <w:jc w:val="both"/>
        <w:rPr>
          <w:sz w:val="28"/>
          <w:szCs w:val="28"/>
        </w:rPr>
      </w:pPr>
      <w:r w:rsidRPr="00EC770E">
        <w:rPr>
          <w:sz w:val="28"/>
          <w:szCs w:val="28"/>
        </w:rPr>
        <w:t xml:space="preserve">правосознания и толерантности  всех участников образовательного </w:t>
      </w:r>
      <w:r w:rsidR="00C62AE0" w:rsidRPr="00EC770E">
        <w:rPr>
          <w:sz w:val="28"/>
          <w:szCs w:val="28"/>
        </w:rPr>
        <w:t>процесса и окружающего социума.</w:t>
      </w:r>
    </w:p>
    <w:p w:rsidR="00AA3458" w:rsidRPr="00EC770E" w:rsidRDefault="00C62AE0" w:rsidP="00EC770E">
      <w:pPr>
        <w:pStyle w:val="a9"/>
        <w:jc w:val="both"/>
        <w:rPr>
          <w:sz w:val="28"/>
          <w:szCs w:val="28"/>
        </w:rPr>
      </w:pPr>
      <w:r w:rsidRPr="00EC770E">
        <w:rPr>
          <w:sz w:val="28"/>
          <w:szCs w:val="28"/>
        </w:rPr>
        <w:t xml:space="preserve">      </w:t>
      </w:r>
      <w:r w:rsidR="00AA3458" w:rsidRPr="00EC770E">
        <w:rPr>
          <w:sz w:val="28"/>
          <w:szCs w:val="28"/>
        </w:rPr>
        <w:t>В инклюзивном образовании масса объективных и субъективных трудностей, но прежде всего надо говорить о следующем:</w:t>
      </w:r>
    </w:p>
    <w:p w:rsidR="00AA3458" w:rsidRPr="00EC770E" w:rsidRDefault="00C62AE0" w:rsidP="00EC770E">
      <w:pPr>
        <w:pStyle w:val="a9"/>
        <w:jc w:val="both"/>
        <w:rPr>
          <w:sz w:val="28"/>
          <w:szCs w:val="28"/>
        </w:rPr>
      </w:pPr>
      <w:r w:rsidRPr="00EC770E">
        <w:rPr>
          <w:sz w:val="28"/>
          <w:szCs w:val="28"/>
        </w:rPr>
        <w:lastRenderedPageBreak/>
        <w:t xml:space="preserve">       1.</w:t>
      </w:r>
      <w:r w:rsidR="00AA3458" w:rsidRPr="00EC770E">
        <w:rPr>
          <w:sz w:val="28"/>
          <w:szCs w:val="28"/>
        </w:rPr>
        <w:t xml:space="preserve"> Не разработана всероссийская программа социальной интеграции детей с особенностями развития в общество, повышения уровня толерантности, самосознания и помогающего поведения со стороны здоровых людей.</w:t>
      </w:r>
    </w:p>
    <w:p w:rsidR="00AA3458" w:rsidRPr="00EC770E" w:rsidRDefault="00C62AE0" w:rsidP="00EC770E">
      <w:pPr>
        <w:pStyle w:val="a9"/>
        <w:jc w:val="both"/>
        <w:rPr>
          <w:sz w:val="28"/>
          <w:szCs w:val="28"/>
        </w:rPr>
      </w:pPr>
      <w:r w:rsidRPr="00EC770E">
        <w:rPr>
          <w:sz w:val="28"/>
          <w:szCs w:val="28"/>
        </w:rPr>
        <w:t xml:space="preserve">       </w:t>
      </w:r>
      <w:r w:rsidR="00AA3458" w:rsidRPr="00EC770E">
        <w:rPr>
          <w:sz w:val="28"/>
          <w:szCs w:val="28"/>
        </w:rPr>
        <w:t>2. Слабо на всех уровнях работает законодательство, регламентирующее права детей-инвалидов. Обязанности государства и общества перед ними не прописаны юридически.</w:t>
      </w:r>
    </w:p>
    <w:p w:rsidR="00AA3458" w:rsidRPr="00EC770E" w:rsidRDefault="00C62AE0" w:rsidP="00EC770E">
      <w:pPr>
        <w:pStyle w:val="a9"/>
        <w:jc w:val="both"/>
        <w:rPr>
          <w:sz w:val="28"/>
          <w:szCs w:val="28"/>
        </w:rPr>
      </w:pPr>
      <w:r w:rsidRPr="00EC770E">
        <w:rPr>
          <w:sz w:val="28"/>
          <w:szCs w:val="28"/>
        </w:rPr>
        <w:t xml:space="preserve">       </w:t>
      </w:r>
      <w:r w:rsidR="00AA3458" w:rsidRPr="00EC770E">
        <w:rPr>
          <w:sz w:val="28"/>
          <w:szCs w:val="28"/>
        </w:rPr>
        <w:t>3. Мало внимания уделяется адаптации пространства обучения, созданию доступной для всех детей с ОВЗ среды.</w:t>
      </w:r>
    </w:p>
    <w:p w:rsidR="00AA3458" w:rsidRPr="00EC770E" w:rsidRDefault="00C62AE0" w:rsidP="00EC770E">
      <w:pPr>
        <w:pStyle w:val="a9"/>
        <w:jc w:val="both"/>
        <w:rPr>
          <w:sz w:val="28"/>
          <w:szCs w:val="28"/>
        </w:rPr>
      </w:pPr>
      <w:r w:rsidRPr="00EC770E">
        <w:rPr>
          <w:sz w:val="28"/>
          <w:szCs w:val="28"/>
        </w:rPr>
        <w:t xml:space="preserve">       </w:t>
      </w:r>
      <w:r w:rsidR="00AA3458" w:rsidRPr="00EC770E">
        <w:rPr>
          <w:sz w:val="28"/>
          <w:szCs w:val="28"/>
        </w:rPr>
        <w:t xml:space="preserve">4. Есть серьезная проблема совмещения темпов преподавания и объема знаний, доступных детям с ОВЗ и детям здоровым. Ребенок с особенностями развития должен помещаться в ту среду, которая на данный момент соответствует возможностям его обучения. Кроме того, в случае необходимости, к нему прикрепляется </w:t>
      </w:r>
      <w:proofErr w:type="spellStart"/>
      <w:r w:rsidR="00AA3458" w:rsidRPr="00EC770E">
        <w:rPr>
          <w:sz w:val="28"/>
          <w:szCs w:val="28"/>
        </w:rPr>
        <w:t>тьютор</w:t>
      </w:r>
      <w:proofErr w:type="spellEnd"/>
      <w:r w:rsidR="00AA3458" w:rsidRPr="00EC770E">
        <w:rPr>
          <w:sz w:val="28"/>
          <w:szCs w:val="28"/>
        </w:rPr>
        <w:t>.</w:t>
      </w:r>
    </w:p>
    <w:p w:rsidR="00AA3458" w:rsidRPr="00EC770E" w:rsidRDefault="00C62AE0" w:rsidP="00EC770E">
      <w:pPr>
        <w:pStyle w:val="a9"/>
        <w:jc w:val="both"/>
        <w:rPr>
          <w:sz w:val="28"/>
          <w:szCs w:val="28"/>
        </w:rPr>
      </w:pPr>
      <w:r w:rsidRPr="00EC770E">
        <w:rPr>
          <w:sz w:val="28"/>
          <w:szCs w:val="28"/>
        </w:rPr>
        <w:t xml:space="preserve">       </w:t>
      </w:r>
      <w:r w:rsidR="00AA3458" w:rsidRPr="00EC770E">
        <w:rPr>
          <w:sz w:val="28"/>
          <w:szCs w:val="28"/>
        </w:rPr>
        <w:t>5. Отсутствует специальное медицинское сопровождение в учебном заведении.</w:t>
      </w:r>
    </w:p>
    <w:p w:rsidR="00AA3458" w:rsidRPr="00EC770E" w:rsidRDefault="00C62AE0" w:rsidP="00EC770E">
      <w:pPr>
        <w:pStyle w:val="a9"/>
        <w:jc w:val="both"/>
        <w:rPr>
          <w:sz w:val="28"/>
          <w:szCs w:val="28"/>
        </w:rPr>
      </w:pPr>
      <w:r w:rsidRPr="00EC770E">
        <w:rPr>
          <w:sz w:val="28"/>
          <w:szCs w:val="28"/>
        </w:rPr>
        <w:t xml:space="preserve">       </w:t>
      </w:r>
      <w:r w:rsidR="00AA3458" w:rsidRPr="00EC770E">
        <w:rPr>
          <w:sz w:val="28"/>
          <w:szCs w:val="28"/>
        </w:rPr>
        <w:t>6. Трудно и медленно выстраиваются контакты детей с ОВЗ и детей здоровых.</w:t>
      </w:r>
    </w:p>
    <w:p w:rsidR="00AA3458" w:rsidRPr="00EC770E" w:rsidRDefault="00C62AE0" w:rsidP="00EC770E">
      <w:pPr>
        <w:pStyle w:val="a9"/>
        <w:jc w:val="both"/>
        <w:rPr>
          <w:sz w:val="28"/>
          <w:szCs w:val="28"/>
        </w:rPr>
      </w:pPr>
      <w:r w:rsidRPr="00EC770E">
        <w:rPr>
          <w:sz w:val="28"/>
          <w:szCs w:val="28"/>
        </w:rPr>
        <w:t xml:space="preserve">       </w:t>
      </w:r>
      <w:r w:rsidR="00AA3458" w:rsidRPr="00EC770E">
        <w:rPr>
          <w:sz w:val="28"/>
          <w:szCs w:val="28"/>
        </w:rPr>
        <w:t>7. Отсутствует автотранспорт для учеников с ОВЗ, который позволял бы им добираться до места учебы и обратно — домой.</w:t>
      </w:r>
    </w:p>
    <w:p w:rsidR="00AA3458" w:rsidRPr="00C62AE0" w:rsidRDefault="00C62AE0" w:rsidP="00EC770E">
      <w:pPr>
        <w:pStyle w:val="a9"/>
        <w:rPr>
          <w:sz w:val="28"/>
          <w:szCs w:val="28"/>
        </w:rPr>
        <w:sectPr w:rsidR="00AA3458" w:rsidRPr="00C62AE0" w:rsidSect="00C62AE0">
          <w:pgSz w:w="11906" w:h="16838"/>
          <w:pgMar w:top="1134" w:right="707" w:bottom="1134" w:left="1701" w:header="709" w:footer="709" w:gutter="0"/>
          <w:cols w:space="708"/>
          <w:docGrid w:linePitch="360"/>
        </w:sectPr>
      </w:pPr>
      <w:r w:rsidRPr="00EC770E">
        <w:rPr>
          <w:sz w:val="28"/>
          <w:szCs w:val="28"/>
        </w:rPr>
        <w:t xml:space="preserve">        </w:t>
      </w:r>
      <w:r w:rsidR="00AA3458" w:rsidRPr="00EC770E">
        <w:rPr>
          <w:sz w:val="28"/>
          <w:szCs w:val="28"/>
        </w:rPr>
        <w:t>8. Недостаточно высока профессиональная компетентность педагогов, участвующих в инклюзивном образ</w:t>
      </w:r>
      <w:r w:rsidR="00AA3458" w:rsidRPr="00C62AE0">
        <w:rPr>
          <w:sz w:val="28"/>
          <w:szCs w:val="28"/>
        </w:rPr>
        <w:t>овании</w:t>
      </w:r>
      <w:r w:rsidRPr="00C62AE0">
        <w:rPr>
          <w:sz w:val="28"/>
          <w:szCs w:val="28"/>
        </w:rPr>
        <w:t>.</w:t>
      </w:r>
    </w:p>
    <w:p w:rsidR="003C13E9" w:rsidRPr="00EC770E" w:rsidRDefault="003C13E9" w:rsidP="00A45CC3">
      <w:pPr>
        <w:pStyle w:val="a9"/>
        <w:rPr>
          <w:sz w:val="28"/>
          <w:szCs w:val="28"/>
        </w:rPr>
      </w:pPr>
    </w:p>
    <w:sectPr w:rsidR="003C13E9" w:rsidRPr="00EC770E" w:rsidSect="00AA34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C38AC"/>
    <w:multiLevelType w:val="hybridMultilevel"/>
    <w:tmpl w:val="C19AACD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0E86661E"/>
    <w:multiLevelType w:val="hybridMultilevel"/>
    <w:tmpl w:val="9A3A1A84"/>
    <w:lvl w:ilvl="0" w:tplc="B3C403F2">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
    <w:nsid w:val="1C10355B"/>
    <w:multiLevelType w:val="multilevel"/>
    <w:tmpl w:val="EEBE7744"/>
    <w:lvl w:ilvl="0">
      <w:start w:val="1"/>
      <w:numFmt w:val="decimal"/>
      <w:lvlText w:val="%1."/>
      <w:lvlJc w:val="left"/>
      <w:pPr>
        <w:tabs>
          <w:tab w:val="num" w:pos="397"/>
        </w:tabs>
        <w:ind w:left="397" w:hanging="397"/>
      </w:pPr>
      <w:rPr>
        <w:rFonts w:hint="default"/>
        <w:b/>
      </w:rPr>
    </w:lvl>
    <w:lvl w:ilvl="1">
      <w:start w:val="1"/>
      <w:numFmt w:val="decimal"/>
      <w:isLgl/>
      <w:lvlText w:val="%1.%2."/>
      <w:lvlJc w:val="left"/>
      <w:pPr>
        <w:tabs>
          <w:tab w:val="num" w:pos="964"/>
        </w:tabs>
        <w:ind w:left="964" w:hanging="567"/>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3">
    <w:nsid w:val="20994B80"/>
    <w:multiLevelType w:val="multilevel"/>
    <w:tmpl w:val="78F4C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B019B0"/>
    <w:multiLevelType w:val="hybridMultilevel"/>
    <w:tmpl w:val="B2A01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0A2772"/>
    <w:multiLevelType w:val="hybridMultilevel"/>
    <w:tmpl w:val="E8EC5EC6"/>
    <w:lvl w:ilvl="0" w:tplc="0F0C9A0E">
      <w:numFmt w:val="bullet"/>
      <w:lvlText w:val="-"/>
      <w:lvlJc w:val="left"/>
      <w:pPr>
        <w:tabs>
          <w:tab w:val="num" w:pos="1069"/>
        </w:tabs>
        <w:ind w:left="1069" w:hanging="36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33C1317A"/>
    <w:multiLevelType w:val="hybridMultilevel"/>
    <w:tmpl w:val="57B04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2B605B"/>
    <w:multiLevelType w:val="multilevel"/>
    <w:tmpl w:val="973A3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FE3410"/>
    <w:multiLevelType w:val="hybridMultilevel"/>
    <w:tmpl w:val="3936570A"/>
    <w:lvl w:ilvl="0" w:tplc="99DAAA1E">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
    <w:nsid w:val="3CA25969"/>
    <w:multiLevelType w:val="hybridMultilevel"/>
    <w:tmpl w:val="D7C2B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7E2476"/>
    <w:multiLevelType w:val="multilevel"/>
    <w:tmpl w:val="150CB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BA3DD6"/>
    <w:multiLevelType w:val="hybridMultilevel"/>
    <w:tmpl w:val="1C52B766"/>
    <w:lvl w:ilvl="0" w:tplc="0419000F">
      <w:start w:val="1"/>
      <w:numFmt w:val="decimal"/>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2">
    <w:nsid w:val="68152B05"/>
    <w:multiLevelType w:val="multilevel"/>
    <w:tmpl w:val="4AAAD0DA"/>
    <w:lvl w:ilvl="0">
      <w:start w:val="1"/>
      <w:numFmt w:val="decimal"/>
      <w:lvlText w:val="%1."/>
      <w:lvlJc w:val="left"/>
      <w:pPr>
        <w:tabs>
          <w:tab w:val="num" w:pos="454"/>
        </w:tabs>
        <w:ind w:left="454" w:hanging="454"/>
      </w:pPr>
      <w:rPr>
        <w:rFonts w:hint="default"/>
        <w:b/>
      </w:rPr>
    </w:lvl>
    <w:lvl w:ilvl="1">
      <w:start w:val="1"/>
      <w:numFmt w:val="decimal"/>
      <w:isLgl/>
      <w:lvlText w:val="%1.%2."/>
      <w:lvlJc w:val="left"/>
      <w:pPr>
        <w:tabs>
          <w:tab w:val="num" w:pos="964"/>
        </w:tabs>
        <w:ind w:left="964" w:hanging="51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13">
    <w:nsid w:val="68D57837"/>
    <w:multiLevelType w:val="hybridMultilevel"/>
    <w:tmpl w:val="03E0F798"/>
    <w:lvl w:ilvl="0" w:tplc="38D47194">
      <w:start w:val="1"/>
      <w:numFmt w:val="bullet"/>
      <w:lvlText w:val="•"/>
      <w:lvlJc w:val="left"/>
      <w:pPr>
        <w:tabs>
          <w:tab w:val="num" w:pos="720"/>
        </w:tabs>
        <w:ind w:left="720" w:hanging="360"/>
      </w:pPr>
      <w:rPr>
        <w:rFonts w:ascii="Times New Roman" w:hAnsi="Times New Roman" w:hint="default"/>
      </w:rPr>
    </w:lvl>
    <w:lvl w:ilvl="1" w:tplc="96E68028" w:tentative="1">
      <w:start w:val="1"/>
      <w:numFmt w:val="bullet"/>
      <w:lvlText w:val="•"/>
      <w:lvlJc w:val="left"/>
      <w:pPr>
        <w:tabs>
          <w:tab w:val="num" w:pos="1440"/>
        </w:tabs>
        <w:ind w:left="1440" w:hanging="360"/>
      </w:pPr>
      <w:rPr>
        <w:rFonts w:ascii="Times New Roman" w:hAnsi="Times New Roman" w:hint="default"/>
      </w:rPr>
    </w:lvl>
    <w:lvl w:ilvl="2" w:tplc="100E675E" w:tentative="1">
      <w:start w:val="1"/>
      <w:numFmt w:val="bullet"/>
      <w:lvlText w:val="•"/>
      <w:lvlJc w:val="left"/>
      <w:pPr>
        <w:tabs>
          <w:tab w:val="num" w:pos="2160"/>
        </w:tabs>
        <w:ind w:left="2160" w:hanging="360"/>
      </w:pPr>
      <w:rPr>
        <w:rFonts w:ascii="Times New Roman" w:hAnsi="Times New Roman" w:hint="default"/>
      </w:rPr>
    </w:lvl>
    <w:lvl w:ilvl="3" w:tplc="F2148488" w:tentative="1">
      <w:start w:val="1"/>
      <w:numFmt w:val="bullet"/>
      <w:lvlText w:val="•"/>
      <w:lvlJc w:val="left"/>
      <w:pPr>
        <w:tabs>
          <w:tab w:val="num" w:pos="2880"/>
        </w:tabs>
        <w:ind w:left="2880" w:hanging="360"/>
      </w:pPr>
      <w:rPr>
        <w:rFonts w:ascii="Times New Roman" w:hAnsi="Times New Roman" w:hint="default"/>
      </w:rPr>
    </w:lvl>
    <w:lvl w:ilvl="4" w:tplc="C28894D6" w:tentative="1">
      <w:start w:val="1"/>
      <w:numFmt w:val="bullet"/>
      <w:lvlText w:val="•"/>
      <w:lvlJc w:val="left"/>
      <w:pPr>
        <w:tabs>
          <w:tab w:val="num" w:pos="3600"/>
        </w:tabs>
        <w:ind w:left="3600" w:hanging="360"/>
      </w:pPr>
      <w:rPr>
        <w:rFonts w:ascii="Times New Roman" w:hAnsi="Times New Roman" w:hint="default"/>
      </w:rPr>
    </w:lvl>
    <w:lvl w:ilvl="5" w:tplc="69B49928" w:tentative="1">
      <w:start w:val="1"/>
      <w:numFmt w:val="bullet"/>
      <w:lvlText w:val="•"/>
      <w:lvlJc w:val="left"/>
      <w:pPr>
        <w:tabs>
          <w:tab w:val="num" w:pos="4320"/>
        </w:tabs>
        <w:ind w:left="4320" w:hanging="360"/>
      </w:pPr>
      <w:rPr>
        <w:rFonts w:ascii="Times New Roman" w:hAnsi="Times New Roman" w:hint="default"/>
      </w:rPr>
    </w:lvl>
    <w:lvl w:ilvl="6" w:tplc="39ACD3B0" w:tentative="1">
      <w:start w:val="1"/>
      <w:numFmt w:val="bullet"/>
      <w:lvlText w:val="•"/>
      <w:lvlJc w:val="left"/>
      <w:pPr>
        <w:tabs>
          <w:tab w:val="num" w:pos="5040"/>
        </w:tabs>
        <w:ind w:left="5040" w:hanging="360"/>
      </w:pPr>
      <w:rPr>
        <w:rFonts w:ascii="Times New Roman" w:hAnsi="Times New Roman" w:hint="default"/>
      </w:rPr>
    </w:lvl>
    <w:lvl w:ilvl="7" w:tplc="B78A99BC" w:tentative="1">
      <w:start w:val="1"/>
      <w:numFmt w:val="bullet"/>
      <w:lvlText w:val="•"/>
      <w:lvlJc w:val="left"/>
      <w:pPr>
        <w:tabs>
          <w:tab w:val="num" w:pos="5760"/>
        </w:tabs>
        <w:ind w:left="5760" w:hanging="360"/>
      </w:pPr>
      <w:rPr>
        <w:rFonts w:ascii="Times New Roman" w:hAnsi="Times New Roman" w:hint="default"/>
      </w:rPr>
    </w:lvl>
    <w:lvl w:ilvl="8" w:tplc="2C5AEBA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6C362A24"/>
    <w:multiLevelType w:val="hybridMultilevel"/>
    <w:tmpl w:val="A7C24404"/>
    <w:lvl w:ilvl="0" w:tplc="04190001">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6DF360D0"/>
    <w:multiLevelType w:val="hybridMultilevel"/>
    <w:tmpl w:val="C8AAB57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70CF7C90"/>
    <w:multiLevelType w:val="hybridMultilevel"/>
    <w:tmpl w:val="924E500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nsid w:val="7432731B"/>
    <w:multiLevelType w:val="hybridMultilevel"/>
    <w:tmpl w:val="553AE34C"/>
    <w:lvl w:ilvl="0" w:tplc="96F2686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8">
    <w:nsid w:val="7AB53BEE"/>
    <w:multiLevelType w:val="hybridMultilevel"/>
    <w:tmpl w:val="9A9E0EBC"/>
    <w:lvl w:ilvl="0" w:tplc="453C74C8">
      <w:start w:val="1"/>
      <w:numFmt w:val="decimal"/>
      <w:lvlText w:val="%1."/>
      <w:lvlJc w:val="left"/>
      <w:pPr>
        <w:tabs>
          <w:tab w:val="num" w:pos="698"/>
        </w:tabs>
        <w:ind w:left="698" w:hanging="840"/>
      </w:pPr>
      <w:rPr>
        <w:rFonts w:hint="default"/>
      </w:rPr>
    </w:lvl>
    <w:lvl w:ilvl="1" w:tplc="04190019" w:tentative="1">
      <w:start w:val="1"/>
      <w:numFmt w:val="lowerLetter"/>
      <w:lvlText w:val="%2."/>
      <w:lvlJc w:val="left"/>
      <w:pPr>
        <w:tabs>
          <w:tab w:val="num" w:pos="938"/>
        </w:tabs>
        <w:ind w:left="938" w:hanging="360"/>
      </w:pPr>
    </w:lvl>
    <w:lvl w:ilvl="2" w:tplc="0419001B" w:tentative="1">
      <w:start w:val="1"/>
      <w:numFmt w:val="lowerRoman"/>
      <w:lvlText w:val="%3."/>
      <w:lvlJc w:val="right"/>
      <w:pPr>
        <w:tabs>
          <w:tab w:val="num" w:pos="1658"/>
        </w:tabs>
        <w:ind w:left="1658" w:hanging="180"/>
      </w:pPr>
    </w:lvl>
    <w:lvl w:ilvl="3" w:tplc="0419000F" w:tentative="1">
      <w:start w:val="1"/>
      <w:numFmt w:val="decimal"/>
      <w:lvlText w:val="%4."/>
      <w:lvlJc w:val="left"/>
      <w:pPr>
        <w:tabs>
          <w:tab w:val="num" w:pos="2378"/>
        </w:tabs>
        <w:ind w:left="2378" w:hanging="360"/>
      </w:pPr>
    </w:lvl>
    <w:lvl w:ilvl="4" w:tplc="04190019" w:tentative="1">
      <w:start w:val="1"/>
      <w:numFmt w:val="lowerLetter"/>
      <w:lvlText w:val="%5."/>
      <w:lvlJc w:val="left"/>
      <w:pPr>
        <w:tabs>
          <w:tab w:val="num" w:pos="3098"/>
        </w:tabs>
        <w:ind w:left="3098" w:hanging="360"/>
      </w:pPr>
    </w:lvl>
    <w:lvl w:ilvl="5" w:tplc="0419001B" w:tentative="1">
      <w:start w:val="1"/>
      <w:numFmt w:val="lowerRoman"/>
      <w:lvlText w:val="%6."/>
      <w:lvlJc w:val="right"/>
      <w:pPr>
        <w:tabs>
          <w:tab w:val="num" w:pos="3818"/>
        </w:tabs>
        <w:ind w:left="3818" w:hanging="180"/>
      </w:pPr>
    </w:lvl>
    <w:lvl w:ilvl="6" w:tplc="0419000F" w:tentative="1">
      <w:start w:val="1"/>
      <w:numFmt w:val="decimal"/>
      <w:lvlText w:val="%7."/>
      <w:lvlJc w:val="left"/>
      <w:pPr>
        <w:tabs>
          <w:tab w:val="num" w:pos="4538"/>
        </w:tabs>
        <w:ind w:left="4538" w:hanging="360"/>
      </w:pPr>
    </w:lvl>
    <w:lvl w:ilvl="7" w:tplc="04190019" w:tentative="1">
      <w:start w:val="1"/>
      <w:numFmt w:val="lowerLetter"/>
      <w:lvlText w:val="%8."/>
      <w:lvlJc w:val="left"/>
      <w:pPr>
        <w:tabs>
          <w:tab w:val="num" w:pos="5258"/>
        </w:tabs>
        <w:ind w:left="5258" w:hanging="360"/>
      </w:pPr>
    </w:lvl>
    <w:lvl w:ilvl="8" w:tplc="0419001B" w:tentative="1">
      <w:start w:val="1"/>
      <w:numFmt w:val="lowerRoman"/>
      <w:lvlText w:val="%9."/>
      <w:lvlJc w:val="right"/>
      <w:pPr>
        <w:tabs>
          <w:tab w:val="num" w:pos="5978"/>
        </w:tabs>
        <w:ind w:left="5978" w:hanging="180"/>
      </w:pPr>
    </w:lvl>
  </w:abstractNum>
  <w:abstractNum w:abstractNumId="19">
    <w:nsid w:val="7B3163CD"/>
    <w:multiLevelType w:val="multilevel"/>
    <w:tmpl w:val="823E0204"/>
    <w:lvl w:ilvl="0">
      <w:start w:val="2"/>
      <w:numFmt w:val="decimal"/>
      <w:lvlText w:val="%1."/>
      <w:lvlJc w:val="left"/>
      <w:pPr>
        <w:tabs>
          <w:tab w:val="num" w:pos="454"/>
        </w:tabs>
        <w:ind w:left="454" w:hanging="454"/>
      </w:pPr>
      <w:rPr>
        <w:rFonts w:hint="default"/>
        <w:b/>
      </w:rPr>
    </w:lvl>
    <w:lvl w:ilvl="1">
      <w:start w:val="1"/>
      <w:numFmt w:val="decimal"/>
      <w:isLgl/>
      <w:lvlText w:val="%1.%2."/>
      <w:lvlJc w:val="left"/>
      <w:pPr>
        <w:tabs>
          <w:tab w:val="num" w:pos="964"/>
        </w:tabs>
        <w:ind w:left="964" w:hanging="510"/>
      </w:pPr>
      <w:rPr>
        <w:rFonts w:hint="default"/>
        <w:b/>
      </w:rPr>
    </w:lvl>
    <w:lvl w:ilvl="2">
      <w:start w:val="1"/>
      <w:numFmt w:val="decimal"/>
      <w:isLgl/>
      <w:lvlText w:val="%1.%2.%3."/>
      <w:lvlJc w:val="left"/>
      <w:pPr>
        <w:tabs>
          <w:tab w:val="num" w:pos="1531"/>
        </w:tabs>
        <w:ind w:left="1531" w:hanging="567"/>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20">
    <w:nsid w:val="7CB8693C"/>
    <w:multiLevelType w:val="hybridMultilevel"/>
    <w:tmpl w:val="E61C60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3"/>
  </w:num>
  <w:num w:numId="3">
    <w:abstractNumId w:val="14"/>
  </w:num>
  <w:num w:numId="4">
    <w:abstractNumId w:val="11"/>
  </w:num>
  <w:num w:numId="5">
    <w:abstractNumId w:val="8"/>
  </w:num>
  <w:num w:numId="6">
    <w:abstractNumId w:val="1"/>
  </w:num>
  <w:num w:numId="7">
    <w:abstractNumId w:val="5"/>
  </w:num>
  <w:num w:numId="8">
    <w:abstractNumId w:val="18"/>
  </w:num>
  <w:num w:numId="9">
    <w:abstractNumId w:val="17"/>
  </w:num>
  <w:num w:numId="10">
    <w:abstractNumId w:val="3"/>
  </w:num>
  <w:num w:numId="11">
    <w:abstractNumId w:val="10"/>
  </w:num>
  <w:num w:numId="12">
    <w:abstractNumId w:val="7"/>
  </w:num>
  <w:num w:numId="13">
    <w:abstractNumId w:val="2"/>
  </w:num>
  <w:num w:numId="14">
    <w:abstractNumId w:val="12"/>
  </w:num>
  <w:num w:numId="15">
    <w:abstractNumId w:val="19"/>
  </w:num>
  <w:num w:numId="16">
    <w:abstractNumId w:val="16"/>
  </w:num>
  <w:num w:numId="17">
    <w:abstractNumId w:val="9"/>
  </w:num>
  <w:num w:numId="18">
    <w:abstractNumId w:val="6"/>
  </w:num>
  <w:num w:numId="19">
    <w:abstractNumId w:val="15"/>
  </w:num>
  <w:num w:numId="20">
    <w:abstractNumId w:val="0"/>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110F"/>
    <w:rsid w:val="002D57B6"/>
    <w:rsid w:val="003C13E9"/>
    <w:rsid w:val="0056110F"/>
    <w:rsid w:val="00A45CC3"/>
    <w:rsid w:val="00AA3458"/>
    <w:rsid w:val="00B31D8D"/>
    <w:rsid w:val="00B37169"/>
    <w:rsid w:val="00B750DE"/>
    <w:rsid w:val="00C62AE0"/>
    <w:rsid w:val="00EC77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10F"/>
    <w:rPr>
      <w:rFonts w:ascii="Calibri" w:eastAsia="Times New Roman" w:hAnsi="Calibri" w:cs="Times New Roman"/>
    </w:rPr>
  </w:style>
  <w:style w:type="paragraph" w:styleId="1">
    <w:name w:val="heading 1"/>
    <w:basedOn w:val="a"/>
    <w:next w:val="a"/>
    <w:link w:val="10"/>
    <w:qFormat/>
    <w:rsid w:val="00AA3458"/>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qFormat/>
    <w:rsid w:val="00AA3458"/>
    <w:pPr>
      <w:keepNext/>
      <w:spacing w:before="240" w:after="60"/>
      <w:outlineLvl w:val="1"/>
    </w:pPr>
    <w:rPr>
      <w:rFonts w:eastAsia="MS Gothic"/>
      <w:b/>
      <w:bCs/>
      <w:i/>
      <w:iCs/>
      <w:sz w:val="28"/>
      <w:szCs w:val="28"/>
    </w:rPr>
  </w:style>
  <w:style w:type="paragraph" w:styleId="3">
    <w:name w:val="heading 3"/>
    <w:basedOn w:val="a"/>
    <w:next w:val="a"/>
    <w:link w:val="30"/>
    <w:uiPriority w:val="9"/>
    <w:qFormat/>
    <w:rsid w:val="00AA3458"/>
    <w:pPr>
      <w:keepNext/>
      <w:spacing w:before="240" w:after="60"/>
      <w:outlineLvl w:val="2"/>
    </w:pPr>
    <w:rPr>
      <w:rFonts w:eastAsia="MS Gothic"/>
      <w:b/>
      <w:bCs/>
      <w:sz w:val="26"/>
      <w:szCs w:val="26"/>
    </w:rPr>
  </w:style>
  <w:style w:type="paragraph" w:styleId="5">
    <w:name w:val="heading 5"/>
    <w:basedOn w:val="a"/>
    <w:next w:val="a"/>
    <w:link w:val="50"/>
    <w:qFormat/>
    <w:rsid w:val="00AA3458"/>
    <w:pPr>
      <w:spacing w:before="240" w:after="60" w:line="240" w:lineRule="auto"/>
      <w:outlineLvl w:val="4"/>
    </w:pPr>
    <w:rPr>
      <w:rFonts w:ascii="Times New Roman" w:hAnsi="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6110F"/>
    <w:rPr>
      <w:rFonts w:cs="Times New Roman"/>
      <w:color w:val="0000FF"/>
      <w:u w:val="single"/>
    </w:rPr>
  </w:style>
  <w:style w:type="paragraph" w:customStyle="1" w:styleId="11">
    <w:name w:val="Абзац списка1"/>
    <w:basedOn w:val="a"/>
    <w:rsid w:val="0056110F"/>
    <w:pPr>
      <w:ind w:left="720"/>
      <w:contextualSpacing/>
    </w:pPr>
  </w:style>
  <w:style w:type="character" w:customStyle="1" w:styleId="10">
    <w:name w:val="Заголовок 1 Знак"/>
    <w:basedOn w:val="a0"/>
    <w:link w:val="1"/>
    <w:rsid w:val="00AA3458"/>
    <w:rPr>
      <w:rFonts w:ascii="Arial" w:eastAsia="Times New Roman" w:hAnsi="Arial" w:cs="Arial"/>
      <w:b/>
      <w:bCs/>
      <w:kern w:val="32"/>
      <w:sz w:val="32"/>
      <w:szCs w:val="32"/>
      <w:lang w:eastAsia="ru-RU"/>
    </w:rPr>
  </w:style>
  <w:style w:type="character" w:customStyle="1" w:styleId="20">
    <w:name w:val="Заголовок 2 Знак"/>
    <w:basedOn w:val="a0"/>
    <w:link w:val="2"/>
    <w:rsid w:val="00AA3458"/>
    <w:rPr>
      <w:rFonts w:ascii="Calibri" w:eastAsia="MS Gothic" w:hAnsi="Calibri" w:cs="Times New Roman"/>
      <w:b/>
      <w:bCs/>
      <w:i/>
      <w:iCs/>
      <w:sz w:val="28"/>
      <w:szCs w:val="28"/>
    </w:rPr>
  </w:style>
  <w:style w:type="character" w:customStyle="1" w:styleId="30">
    <w:name w:val="Заголовок 3 Знак"/>
    <w:basedOn w:val="a0"/>
    <w:link w:val="3"/>
    <w:uiPriority w:val="9"/>
    <w:rsid w:val="00AA3458"/>
    <w:rPr>
      <w:rFonts w:ascii="Calibri" w:eastAsia="MS Gothic" w:hAnsi="Calibri" w:cs="Times New Roman"/>
      <w:b/>
      <w:bCs/>
      <w:sz w:val="26"/>
      <w:szCs w:val="26"/>
    </w:rPr>
  </w:style>
  <w:style w:type="character" w:customStyle="1" w:styleId="50">
    <w:name w:val="Заголовок 5 Знак"/>
    <w:basedOn w:val="a0"/>
    <w:link w:val="5"/>
    <w:rsid w:val="00AA3458"/>
    <w:rPr>
      <w:rFonts w:ascii="Times New Roman" w:eastAsia="Times New Roman" w:hAnsi="Times New Roman" w:cs="Times New Roman"/>
      <w:b/>
      <w:bCs/>
      <w:i/>
      <w:iCs/>
      <w:sz w:val="26"/>
      <w:szCs w:val="26"/>
      <w:lang w:eastAsia="ru-RU"/>
    </w:rPr>
  </w:style>
  <w:style w:type="paragraph" w:styleId="a4">
    <w:name w:val="Normal (Web)"/>
    <w:basedOn w:val="a"/>
    <w:uiPriority w:val="99"/>
    <w:rsid w:val="00AA3458"/>
    <w:pPr>
      <w:spacing w:before="100" w:beforeAutospacing="1" w:after="100" w:afterAutospacing="1" w:line="240" w:lineRule="auto"/>
    </w:pPr>
    <w:rPr>
      <w:rFonts w:ascii="Times New Roman" w:hAnsi="Times New Roman"/>
      <w:sz w:val="24"/>
      <w:szCs w:val="24"/>
      <w:lang w:eastAsia="ru-RU"/>
    </w:rPr>
  </w:style>
  <w:style w:type="paragraph" w:styleId="a5">
    <w:name w:val="Balloon Text"/>
    <w:basedOn w:val="a"/>
    <w:link w:val="a6"/>
    <w:uiPriority w:val="99"/>
    <w:semiHidden/>
    <w:unhideWhenUsed/>
    <w:rsid w:val="00AA3458"/>
    <w:pPr>
      <w:spacing w:after="0" w:line="240" w:lineRule="auto"/>
    </w:pPr>
    <w:rPr>
      <w:rFonts w:ascii="Tahoma" w:hAnsi="Tahoma" w:cs="Tahoma"/>
      <w:sz w:val="16"/>
      <w:szCs w:val="16"/>
      <w:lang w:eastAsia="ru-RU"/>
    </w:rPr>
  </w:style>
  <w:style w:type="character" w:customStyle="1" w:styleId="a6">
    <w:name w:val="Текст выноски Знак"/>
    <w:basedOn w:val="a0"/>
    <w:link w:val="a5"/>
    <w:uiPriority w:val="99"/>
    <w:semiHidden/>
    <w:rsid w:val="00AA3458"/>
    <w:rPr>
      <w:rFonts w:ascii="Tahoma" w:eastAsia="Times New Roman" w:hAnsi="Tahoma" w:cs="Tahoma"/>
      <w:sz w:val="16"/>
      <w:szCs w:val="16"/>
      <w:lang w:eastAsia="ru-RU"/>
    </w:rPr>
  </w:style>
  <w:style w:type="character" w:styleId="a7">
    <w:name w:val="Strong"/>
    <w:qFormat/>
    <w:rsid w:val="00AA3458"/>
    <w:rPr>
      <w:b/>
      <w:bCs/>
    </w:rPr>
  </w:style>
  <w:style w:type="character" w:customStyle="1" w:styleId="Zag11">
    <w:name w:val="Zag_11"/>
    <w:rsid w:val="00AA3458"/>
  </w:style>
  <w:style w:type="paragraph" w:styleId="a8">
    <w:name w:val="List Paragraph"/>
    <w:basedOn w:val="a"/>
    <w:uiPriority w:val="34"/>
    <w:qFormat/>
    <w:rsid w:val="00AA3458"/>
    <w:pPr>
      <w:spacing w:after="0" w:line="240" w:lineRule="auto"/>
      <w:ind w:left="720" w:firstLine="709"/>
      <w:contextualSpacing/>
      <w:jc w:val="both"/>
    </w:pPr>
    <w:rPr>
      <w:rFonts w:eastAsia="Calibri"/>
    </w:rPr>
  </w:style>
  <w:style w:type="paragraph" w:customStyle="1" w:styleId="Default">
    <w:name w:val="Default"/>
    <w:rsid w:val="00AA3458"/>
    <w:pPr>
      <w:autoSpaceDE w:val="0"/>
      <w:autoSpaceDN w:val="0"/>
      <w:adjustRightInd w:val="0"/>
      <w:spacing w:after="0" w:line="240" w:lineRule="auto"/>
    </w:pPr>
    <w:rPr>
      <w:rFonts w:ascii="Calibri" w:eastAsia="Calibri" w:hAnsi="Calibri" w:cs="Calibri"/>
      <w:color w:val="000000"/>
      <w:sz w:val="24"/>
      <w:szCs w:val="24"/>
    </w:rPr>
  </w:style>
  <w:style w:type="paragraph" w:styleId="a9">
    <w:name w:val="No Spacing"/>
    <w:uiPriority w:val="1"/>
    <w:qFormat/>
    <w:rsid w:val="00AA3458"/>
    <w:pPr>
      <w:spacing w:after="0"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semiHidden/>
    <w:unhideWhenUsed/>
    <w:rsid w:val="00AA3458"/>
    <w:pPr>
      <w:tabs>
        <w:tab w:val="center" w:pos="4677"/>
        <w:tab w:val="right" w:pos="9355"/>
      </w:tabs>
      <w:spacing w:after="0" w:line="240" w:lineRule="auto"/>
    </w:pPr>
    <w:rPr>
      <w:rFonts w:ascii="Times New Roman" w:hAnsi="Times New Roman"/>
      <w:sz w:val="24"/>
      <w:szCs w:val="24"/>
      <w:lang w:eastAsia="ru-RU"/>
    </w:rPr>
  </w:style>
  <w:style w:type="character" w:customStyle="1" w:styleId="ab">
    <w:name w:val="Верхний колонтитул Знак"/>
    <w:basedOn w:val="a0"/>
    <w:link w:val="aa"/>
    <w:uiPriority w:val="99"/>
    <w:semiHidden/>
    <w:rsid w:val="00AA3458"/>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AA3458"/>
    <w:pPr>
      <w:tabs>
        <w:tab w:val="center" w:pos="4677"/>
        <w:tab w:val="right" w:pos="9355"/>
      </w:tabs>
      <w:spacing w:after="0" w:line="240" w:lineRule="auto"/>
    </w:pPr>
    <w:rPr>
      <w:rFonts w:ascii="Times New Roman" w:hAnsi="Times New Roman"/>
      <w:sz w:val="24"/>
      <w:szCs w:val="24"/>
      <w:lang w:eastAsia="ru-RU"/>
    </w:rPr>
  </w:style>
  <w:style w:type="character" w:customStyle="1" w:styleId="ad">
    <w:name w:val="Нижний колонтитул Знак"/>
    <w:basedOn w:val="a0"/>
    <w:link w:val="ac"/>
    <w:uiPriority w:val="99"/>
    <w:semiHidden/>
    <w:rsid w:val="00AA345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10F"/>
    <w:rPr>
      <w:rFonts w:ascii="Calibri" w:eastAsia="Times New Roman" w:hAnsi="Calibri" w:cs="Times New Roman"/>
    </w:rPr>
  </w:style>
  <w:style w:type="paragraph" w:styleId="1">
    <w:name w:val="heading 1"/>
    <w:basedOn w:val="a"/>
    <w:next w:val="a"/>
    <w:link w:val="10"/>
    <w:qFormat/>
    <w:rsid w:val="00AA3458"/>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qFormat/>
    <w:rsid w:val="00AA3458"/>
    <w:pPr>
      <w:keepNext/>
      <w:spacing w:before="240" w:after="60"/>
      <w:outlineLvl w:val="1"/>
    </w:pPr>
    <w:rPr>
      <w:rFonts w:eastAsia="MS Gothic"/>
      <w:b/>
      <w:bCs/>
      <w:i/>
      <w:iCs/>
      <w:sz w:val="28"/>
      <w:szCs w:val="28"/>
    </w:rPr>
  </w:style>
  <w:style w:type="paragraph" w:styleId="3">
    <w:name w:val="heading 3"/>
    <w:basedOn w:val="a"/>
    <w:next w:val="a"/>
    <w:link w:val="30"/>
    <w:uiPriority w:val="9"/>
    <w:qFormat/>
    <w:rsid w:val="00AA3458"/>
    <w:pPr>
      <w:keepNext/>
      <w:spacing w:before="240" w:after="60"/>
      <w:outlineLvl w:val="2"/>
    </w:pPr>
    <w:rPr>
      <w:rFonts w:eastAsia="MS Gothic"/>
      <w:b/>
      <w:bCs/>
      <w:sz w:val="26"/>
      <w:szCs w:val="26"/>
    </w:rPr>
  </w:style>
  <w:style w:type="paragraph" w:styleId="5">
    <w:name w:val="heading 5"/>
    <w:basedOn w:val="a"/>
    <w:next w:val="a"/>
    <w:link w:val="50"/>
    <w:qFormat/>
    <w:rsid w:val="00AA3458"/>
    <w:pPr>
      <w:spacing w:before="240" w:after="60" w:line="240" w:lineRule="auto"/>
      <w:outlineLvl w:val="4"/>
    </w:pPr>
    <w:rPr>
      <w:rFonts w:ascii="Times New Roman" w:hAnsi="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6110F"/>
    <w:rPr>
      <w:rFonts w:cs="Times New Roman"/>
      <w:color w:val="0000FF"/>
      <w:u w:val="single"/>
    </w:rPr>
  </w:style>
  <w:style w:type="paragraph" w:customStyle="1" w:styleId="11">
    <w:name w:val="Абзац списка1"/>
    <w:basedOn w:val="a"/>
    <w:rsid w:val="0056110F"/>
    <w:pPr>
      <w:ind w:left="720"/>
      <w:contextualSpacing/>
    </w:pPr>
  </w:style>
  <w:style w:type="character" w:customStyle="1" w:styleId="10">
    <w:name w:val="Заголовок 1 Знак"/>
    <w:basedOn w:val="a0"/>
    <w:link w:val="1"/>
    <w:rsid w:val="00AA3458"/>
    <w:rPr>
      <w:rFonts w:ascii="Arial" w:eastAsia="Times New Roman" w:hAnsi="Arial" w:cs="Arial"/>
      <w:b/>
      <w:bCs/>
      <w:kern w:val="32"/>
      <w:sz w:val="32"/>
      <w:szCs w:val="32"/>
      <w:lang w:eastAsia="ru-RU"/>
    </w:rPr>
  </w:style>
  <w:style w:type="character" w:customStyle="1" w:styleId="20">
    <w:name w:val="Заголовок 2 Знак"/>
    <w:basedOn w:val="a0"/>
    <w:link w:val="2"/>
    <w:rsid w:val="00AA3458"/>
    <w:rPr>
      <w:rFonts w:ascii="Calibri" w:eastAsia="MS Gothic" w:hAnsi="Calibri" w:cs="Times New Roman"/>
      <w:b/>
      <w:bCs/>
      <w:i/>
      <w:iCs/>
      <w:sz w:val="28"/>
      <w:szCs w:val="28"/>
    </w:rPr>
  </w:style>
  <w:style w:type="character" w:customStyle="1" w:styleId="30">
    <w:name w:val="Заголовок 3 Знак"/>
    <w:basedOn w:val="a0"/>
    <w:link w:val="3"/>
    <w:uiPriority w:val="9"/>
    <w:rsid w:val="00AA3458"/>
    <w:rPr>
      <w:rFonts w:ascii="Calibri" w:eastAsia="MS Gothic" w:hAnsi="Calibri" w:cs="Times New Roman"/>
      <w:b/>
      <w:bCs/>
      <w:sz w:val="26"/>
      <w:szCs w:val="26"/>
    </w:rPr>
  </w:style>
  <w:style w:type="character" w:customStyle="1" w:styleId="50">
    <w:name w:val="Заголовок 5 Знак"/>
    <w:basedOn w:val="a0"/>
    <w:link w:val="5"/>
    <w:rsid w:val="00AA3458"/>
    <w:rPr>
      <w:rFonts w:ascii="Times New Roman" w:eastAsia="Times New Roman" w:hAnsi="Times New Roman" w:cs="Times New Roman"/>
      <w:b/>
      <w:bCs/>
      <w:i/>
      <w:iCs/>
      <w:sz w:val="26"/>
      <w:szCs w:val="26"/>
      <w:lang w:eastAsia="ru-RU"/>
    </w:rPr>
  </w:style>
  <w:style w:type="paragraph" w:styleId="a4">
    <w:name w:val="Normal (Web)"/>
    <w:basedOn w:val="a"/>
    <w:uiPriority w:val="99"/>
    <w:rsid w:val="00AA3458"/>
    <w:pPr>
      <w:spacing w:before="100" w:beforeAutospacing="1" w:after="100" w:afterAutospacing="1" w:line="240" w:lineRule="auto"/>
    </w:pPr>
    <w:rPr>
      <w:rFonts w:ascii="Times New Roman" w:hAnsi="Times New Roman"/>
      <w:sz w:val="24"/>
      <w:szCs w:val="24"/>
      <w:lang w:eastAsia="ru-RU"/>
    </w:rPr>
  </w:style>
  <w:style w:type="paragraph" w:styleId="a5">
    <w:name w:val="Balloon Text"/>
    <w:basedOn w:val="a"/>
    <w:link w:val="a6"/>
    <w:uiPriority w:val="99"/>
    <w:semiHidden/>
    <w:unhideWhenUsed/>
    <w:rsid w:val="00AA3458"/>
    <w:pPr>
      <w:spacing w:after="0" w:line="240" w:lineRule="auto"/>
    </w:pPr>
    <w:rPr>
      <w:rFonts w:ascii="Tahoma" w:hAnsi="Tahoma" w:cs="Tahoma"/>
      <w:sz w:val="16"/>
      <w:szCs w:val="16"/>
      <w:lang w:eastAsia="ru-RU"/>
    </w:rPr>
  </w:style>
  <w:style w:type="character" w:customStyle="1" w:styleId="a6">
    <w:name w:val="Текст выноски Знак"/>
    <w:basedOn w:val="a0"/>
    <w:link w:val="a5"/>
    <w:uiPriority w:val="99"/>
    <w:semiHidden/>
    <w:rsid w:val="00AA3458"/>
    <w:rPr>
      <w:rFonts w:ascii="Tahoma" w:eastAsia="Times New Roman" w:hAnsi="Tahoma" w:cs="Tahoma"/>
      <w:sz w:val="16"/>
      <w:szCs w:val="16"/>
      <w:lang w:eastAsia="ru-RU"/>
    </w:rPr>
  </w:style>
  <w:style w:type="character" w:styleId="a7">
    <w:name w:val="Strong"/>
    <w:qFormat/>
    <w:rsid w:val="00AA3458"/>
    <w:rPr>
      <w:b/>
      <w:bCs/>
    </w:rPr>
  </w:style>
  <w:style w:type="character" w:customStyle="1" w:styleId="Zag11">
    <w:name w:val="Zag_11"/>
    <w:rsid w:val="00AA3458"/>
  </w:style>
  <w:style w:type="paragraph" w:styleId="a8">
    <w:name w:val="List Paragraph"/>
    <w:basedOn w:val="a"/>
    <w:uiPriority w:val="34"/>
    <w:qFormat/>
    <w:rsid w:val="00AA3458"/>
    <w:pPr>
      <w:spacing w:after="0" w:line="240" w:lineRule="auto"/>
      <w:ind w:left="720" w:firstLine="709"/>
      <w:contextualSpacing/>
      <w:jc w:val="both"/>
    </w:pPr>
    <w:rPr>
      <w:rFonts w:eastAsia="Calibri"/>
    </w:rPr>
  </w:style>
  <w:style w:type="paragraph" w:customStyle="1" w:styleId="Default">
    <w:name w:val="Default"/>
    <w:rsid w:val="00AA3458"/>
    <w:pPr>
      <w:autoSpaceDE w:val="0"/>
      <w:autoSpaceDN w:val="0"/>
      <w:adjustRightInd w:val="0"/>
      <w:spacing w:after="0" w:line="240" w:lineRule="auto"/>
    </w:pPr>
    <w:rPr>
      <w:rFonts w:ascii="Calibri" w:eastAsia="Calibri" w:hAnsi="Calibri" w:cs="Calibri"/>
      <w:color w:val="000000"/>
      <w:sz w:val="24"/>
      <w:szCs w:val="24"/>
    </w:rPr>
  </w:style>
  <w:style w:type="paragraph" w:styleId="a9">
    <w:name w:val="No Spacing"/>
    <w:uiPriority w:val="1"/>
    <w:qFormat/>
    <w:rsid w:val="00AA3458"/>
    <w:pPr>
      <w:spacing w:after="0"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semiHidden/>
    <w:unhideWhenUsed/>
    <w:rsid w:val="00AA3458"/>
    <w:pPr>
      <w:tabs>
        <w:tab w:val="center" w:pos="4677"/>
        <w:tab w:val="right" w:pos="9355"/>
      </w:tabs>
      <w:spacing w:after="0" w:line="240" w:lineRule="auto"/>
    </w:pPr>
    <w:rPr>
      <w:rFonts w:ascii="Times New Roman" w:hAnsi="Times New Roman"/>
      <w:sz w:val="24"/>
      <w:szCs w:val="24"/>
      <w:lang w:eastAsia="ru-RU"/>
    </w:rPr>
  </w:style>
  <w:style w:type="character" w:customStyle="1" w:styleId="ab">
    <w:name w:val="Верхний колонтитул Знак"/>
    <w:basedOn w:val="a0"/>
    <w:link w:val="aa"/>
    <w:uiPriority w:val="99"/>
    <w:semiHidden/>
    <w:rsid w:val="00AA3458"/>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AA3458"/>
    <w:pPr>
      <w:tabs>
        <w:tab w:val="center" w:pos="4677"/>
        <w:tab w:val="right" w:pos="9355"/>
      </w:tabs>
      <w:spacing w:after="0" w:line="240" w:lineRule="auto"/>
    </w:pPr>
    <w:rPr>
      <w:rFonts w:ascii="Times New Roman" w:hAnsi="Times New Roman"/>
      <w:sz w:val="24"/>
      <w:szCs w:val="24"/>
      <w:lang w:eastAsia="ru-RU"/>
    </w:rPr>
  </w:style>
  <w:style w:type="character" w:customStyle="1" w:styleId="ad">
    <w:name w:val="Нижний колонтитул Знак"/>
    <w:basedOn w:val="a0"/>
    <w:link w:val="ac"/>
    <w:uiPriority w:val="99"/>
    <w:semiHidden/>
    <w:rsid w:val="00AA345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A901D-F844-4D64-B4C3-7830844D4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1865</Words>
  <Characters>10632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Comp</cp:lastModifiedBy>
  <cp:revision>4</cp:revision>
  <dcterms:created xsi:type="dcterms:W3CDTF">2015-01-18T12:28:00Z</dcterms:created>
  <dcterms:modified xsi:type="dcterms:W3CDTF">2015-12-15T13:44:00Z</dcterms:modified>
</cp:coreProperties>
</file>