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61" w:rsidRPr="00197861" w:rsidRDefault="00197861" w:rsidP="00197861">
      <w:pPr>
        <w:shd w:val="clear" w:color="auto" w:fill="FFFFFF"/>
        <w:spacing w:before="100" w:beforeAutospacing="1" w:after="30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</w:pPr>
      <w:r w:rsidRPr="00197861">
        <w:rPr>
          <w:rFonts w:ascii="Trebuchet MS" w:eastAsia="Times New Roman" w:hAnsi="Trebuchet MS" w:cs="Times New Roman"/>
          <w:b/>
          <w:bCs/>
          <w:color w:val="222222"/>
          <w:kern w:val="36"/>
          <w:sz w:val="36"/>
          <w:szCs w:val="36"/>
          <w:lang w:eastAsia="ru-RU"/>
        </w:rPr>
        <w:t>Что такое медиация?</w:t>
      </w:r>
    </w:p>
    <w:p w:rsidR="00197861" w:rsidRPr="00197861" w:rsidRDefault="00197861" w:rsidP="00197861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b/>
          <w:bCs/>
          <w:color w:val="222222"/>
          <w:sz w:val="18"/>
          <w:lang w:eastAsia="ru-RU"/>
        </w:rPr>
        <w:t>Медиация </w:t>
      </w: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(от лат. </w:t>
      </w:r>
      <w:proofErr w:type="spellStart"/>
      <w:r w:rsidRPr="00197861">
        <w:rPr>
          <w:rFonts w:ascii="Verdana" w:eastAsia="Times New Roman" w:hAnsi="Verdana" w:cs="Times New Roman"/>
          <w:i/>
          <w:iCs/>
          <w:color w:val="222222"/>
          <w:sz w:val="18"/>
          <w:lang w:eastAsia="ru-RU"/>
        </w:rPr>
        <w:t>mediare</w:t>
      </w:r>
      <w:proofErr w:type="spellEnd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 - посредничать) - форма внесудебного разрешения споров </w:t>
      </w:r>
      <w:proofErr w:type="gramStart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</w:t>
      </w:r>
      <w:proofErr w:type="gramEnd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</w:t>
      </w:r>
      <w:proofErr w:type="gramStart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помощью</w:t>
      </w:r>
      <w:proofErr w:type="gramEnd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третьей нейтральной беспристрастной стороны - </w:t>
      </w:r>
      <w:hyperlink r:id="rId5" w:history="1">
        <w:r w:rsidRPr="00197861">
          <w:rPr>
            <w:rFonts w:ascii="Verdana" w:eastAsia="Times New Roman" w:hAnsi="Verdana" w:cs="Times New Roman"/>
            <w:color w:val="336699"/>
            <w:sz w:val="18"/>
            <w:u w:val="single"/>
            <w:lang w:eastAsia="ru-RU"/>
          </w:rPr>
          <w:t>медиатора</w:t>
        </w:r>
      </w:hyperlink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 (посредника).</w:t>
      </w: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Медиация является наиболее мягкой формой альтернативного разрешения споров. Во время процедуры медиации стороны, участвующие в конфликте, самостоятельно приходят к взаимовыгодному решению, опираясь на опыт, знания и умения медиатора. Разрешение спора полностью зависит от воли самих спорящих.</w:t>
      </w:r>
    </w:p>
    <w:p w:rsidR="00197861" w:rsidRPr="00197861" w:rsidRDefault="00197861" w:rsidP="0019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Медиация помогает сэкономить время, деньги и эмоциональные силы участников спора</w:t>
      </w:r>
    </w:p>
    <w:p w:rsidR="00197861" w:rsidRPr="00197861" w:rsidRDefault="00197861" w:rsidP="0019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При ее проведении обстановка, организация, регламент и содержание процесса могут быть </w:t>
      </w:r>
      <w:proofErr w:type="gramStart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определены</w:t>
      </w:r>
      <w:proofErr w:type="gramEnd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индивидуально.</w:t>
      </w:r>
    </w:p>
    <w:p w:rsidR="00197861" w:rsidRPr="00197861" w:rsidRDefault="00197861" w:rsidP="0019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Медиация ориентирована не столько на конфликт (выяснение кто прав, а кто виноват) или на выигрыш, сколько на конструктивный поиск решений.</w:t>
      </w:r>
    </w:p>
    <w:p w:rsidR="00197861" w:rsidRPr="00197861" w:rsidRDefault="00197861" w:rsidP="0019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В плане временных затрат медиация может быть легко подстроена под потребности участников и может учитывать эмоциональные и личные аспекты спора.</w:t>
      </w:r>
    </w:p>
    <w:p w:rsidR="00197861" w:rsidRPr="00197861" w:rsidRDefault="00197861" w:rsidP="0019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При этом сфера частных интересов участников полностью защищена, поскольку процесс медиации это конфиденциальный процесс.</w:t>
      </w:r>
    </w:p>
    <w:p w:rsidR="00197861" w:rsidRPr="00197861" w:rsidRDefault="00197861" w:rsidP="0019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Медиация позволяет участникам спора посмотреть в будущее и использовать свои творческие способности.</w:t>
      </w:r>
    </w:p>
    <w:p w:rsidR="00197861" w:rsidRPr="00197861" w:rsidRDefault="00197861" w:rsidP="001978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При разрешении спора с помощью медиации достигнутые договоренности, как правило, более долговечны и отвечают реальному положению вещей, что не только способствует претворению их в жизнь, но и делает их осуществление обоюдно приемлемым и естественным шагом.</w:t>
      </w:r>
    </w:p>
    <w:p w:rsidR="00197861" w:rsidRPr="00197861" w:rsidRDefault="00197861" w:rsidP="00197861">
      <w:pPr>
        <w:shd w:val="clear" w:color="auto" w:fill="FFFFFF"/>
        <w:spacing w:before="100" w:beforeAutospacing="1" w:after="100" w:afterAutospacing="1" w:line="315" w:lineRule="atLeast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Медиация существует так же давно, как существуют конфликты. Историкам хорошо известно, что издревле медиация применялась при разрешении международных</w:t>
      </w:r>
      <w:proofErr w:type="gramStart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,</w:t>
      </w:r>
      <w:proofErr w:type="gramEnd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межэтнических и просто многосторонних споров. Называлось это по-разному: «посредничество», «ходатайство», «предложение добрых услуг». Подобные методы разрешения споров все чаще использовались в тех случаях, когда переговоры заходили в тупик, и для достижения успеха нужно было заставить спорящие стороны понять и принять точки зрения друг друга. Уже много веков назад люди убедились, что при разрешении серьезных разногласий взаимовыгодного, а, главное, жизнеспособного и решения проще добиться переговорами, нежели используя нормы или иерархический порядок. </w:t>
      </w: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</w: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br/>
        <w:t>В настоящее время </w:t>
      </w:r>
      <w:r w:rsidRPr="00197861">
        <w:rPr>
          <w:rFonts w:ascii="Verdana" w:eastAsia="Times New Roman" w:hAnsi="Verdana" w:cs="Times New Roman"/>
          <w:b/>
          <w:bCs/>
          <w:color w:val="222222"/>
          <w:sz w:val="18"/>
          <w:lang w:eastAsia="ru-RU"/>
        </w:rPr>
        <w:t>медиация</w:t>
      </w: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 активно используется в </w:t>
      </w:r>
      <w:hyperlink r:id="rId6" w:history="1">
        <w:r w:rsidRPr="00197861">
          <w:rPr>
            <w:rFonts w:ascii="Verdana" w:eastAsia="Times New Roman" w:hAnsi="Verdana" w:cs="Times New Roman"/>
            <w:color w:val="336699"/>
            <w:sz w:val="18"/>
            <w:u w:val="single"/>
            <w:lang w:eastAsia="ru-RU"/>
          </w:rPr>
          <w:t>странах Европы, США и в Австралии</w:t>
        </w:r>
      </w:hyperlink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.</w:t>
      </w:r>
    </w:p>
    <w:p w:rsidR="00197861" w:rsidRPr="00197861" w:rsidRDefault="00197861" w:rsidP="001978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197861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>Области применения:</w:t>
      </w:r>
      <w:bookmarkStart w:id="0" w:name="obl"/>
      <w:bookmarkEnd w:id="0"/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коммерческие споры</w:t>
      </w:r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proofErr w:type="gramStart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меж- и внутрикорпоративные споры</w:t>
      </w:r>
      <w:proofErr w:type="gramEnd"/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споры в банковской и страховой сфере</w:t>
      </w:r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сопровождение проектов, реализация которых затрагивает множество сторон</w:t>
      </w:r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конфликты на работе</w:t>
      </w:r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семейные споры</w:t>
      </w:r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lastRenderedPageBreak/>
        <w:t>споры, связанные с авторским правом и интеллектуальной собственностью</w:t>
      </w:r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hyperlink r:id="rId7" w:history="1">
        <w:r w:rsidRPr="00197861">
          <w:rPr>
            <w:rFonts w:ascii="Verdana" w:eastAsia="Times New Roman" w:hAnsi="Verdana" w:cs="Times New Roman"/>
            <w:color w:val="336699"/>
            <w:sz w:val="18"/>
            <w:u w:val="single"/>
            <w:lang w:eastAsia="ru-RU"/>
          </w:rPr>
          <w:t>медиация в образовании</w:t>
        </w:r>
      </w:hyperlink>
    </w:p>
    <w:p w:rsidR="00197861" w:rsidRPr="00197861" w:rsidRDefault="00197861" w:rsidP="001978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межкультурные конфликты, и многое другое</w:t>
      </w:r>
    </w:p>
    <w:p w:rsidR="00197861" w:rsidRPr="00197861" w:rsidRDefault="00197861" w:rsidP="001978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197861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>Когда медиация возможна:</w:t>
      </w:r>
      <w:bookmarkStart w:id="1" w:name="when"/>
      <w:bookmarkEnd w:id="1"/>
    </w:p>
    <w:p w:rsidR="00197861" w:rsidRPr="00197861" w:rsidRDefault="00197861" w:rsidP="00197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главными являются не правовые претензии, связанные с прошлым, а будущие интересы партнеров по конфликту и возможность сохранения нормальных отношений в перспективе (после развода, в бизнесе и т.д.);</w:t>
      </w:r>
    </w:p>
    <w:p w:rsidR="00197861" w:rsidRPr="00197861" w:rsidRDefault="00197861" w:rsidP="00197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речь идет о длительных, значимых отношениях (например, если при последствиях развода затронуты интересы детей, или при длительных деловых отношениях);</w:t>
      </w:r>
    </w:p>
    <w:p w:rsidR="00197861" w:rsidRPr="00197861" w:rsidRDefault="00197861" w:rsidP="00197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на ситуацию оказывают сильное влияние личные отношения и эмоциональная сторона конфликта (как, например, при разногласиях между акционерами);</w:t>
      </w:r>
    </w:p>
    <w:p w:rsidR="00197861" w:rsidRPr="00197861" w:rsidRDefault="00197861" w:rsidP="00197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стороны предпочитают сохранить полную конфиденциальность, а судебные процессы, как правило, публичны;</w:t>
      </w:r>
    </w:p>
    <w:p w:rsidR="00197861" w:rsidRPr="00197861" w:rsidRDefault="00197861" w:rsidP="00197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необходимо выработать всеобъемлющее генеральное решение, а правовой спор охватывает (или может охватить) лишь часть проблемы;</w:t>
      </w:r>
    </w:p>
    <w:p w:rsidR="00197861" w:rsidRPr="00197861" w:rsidRDefault="00197861" w:rsidP="0019786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имеют место сложные случаи, которые не могут быть разрешены в интересах обеих сторон (либо могут быть разрешены неудовлетворительно) с помощью права с его бинарным конструктом «да/нет».</w:t>
      </w:r>
    </w:p>
    <w:p w:rsidR="00197861" w:rsidRPr="00197861" w:rsidRDefault="00197861" w:rsidP="001978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197861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>Отличия процедуры медиации от судебного разбирательства:</w:t>
      </w:r>
      <w:bookmarkStart w:id="2" w:name="otl"/>
      <w:bookmarkEnd w:id="2"/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2"/>
        <w:gridCol w:w="4753"/>
      </w:tblGrid>
      <w:tr w:rsidR="00197861" w:rsidRPr="00197861" w:rsidTr="00197861">
        <w:trPr>
          <w:tblCellSpacing w:w="0" w:type="dxa"/>
        </w:trPr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ru-RU"/>
              </w:rPr>
              <w:t>Суд</w:t>
            </w:r>
          </w:p>
        </w:tc>
        <w:tc>
          <w:tcPr>
            <w:tcW w:w="2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lang w:eastAsia="ru-RU"/>
              </w:rPr>
              <w:t>Медиация</w:t>
            </w:r>
          </w:p>
        </w:tc>
      </w:tr>
      <w:tr w:rsidR="00197861" w:rsidRPr="00197861" w:rsidTr="0019786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Процесс может начаться и вопреки воле одной из сторон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Процедура медиации подразумевает добровольность</w:t>
            </w:r>
          </w:p>
        </w:tc>
      </w:tr>
      <w:tr w:rsidR="00197861" w:rsidRPr="00197861" w:rsidTr="0019786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Судья назначается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Медиатор выбирается</w:t>
            </w:r>
          </w:p>
        </w:tc>
      </w:tr>
      <w:tr w:rsidR="00197861" w:rsidRPr="00197861" w:rsidTr="0019786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Решение принимается в строгом соответствии букве закона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Решение принимается с учетом интересов сторон, но в рамках закона</w:t>
            </w:r>
          </w:p>
        </w:tc>
      </w:tr>
      <w:tr w:rsidR="00197861" w:rsidRPr="00197861" w:rsidTr="0019786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Суд наделен властными полномочиями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Медиатор не имеет властных полномочий и лишь способствует выработке решения</w:t>
            </w:r>
          </w:p>
        </w:tc>
      </w:tr>
      <w:tr w:rsidR="00197861" w:rsidRPr="00197861" w:rsidTr="0019786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Длительная и формализованная процедура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Ускоренная и неформальная процедура</w:t>
            </w:r>
          </w:p>
        </w:tc>
      </w:tr>
      <w:tr w:rsidR="00197861" w:rsidRPr="00197861" w:rsidTr="0019786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Публичность процесса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Конфиденциальность</w:t>
            </w:r>
          </w:p>
        </w:tc>
      </w:tr>
      <w:tr w:rsidR="00197861" w:rsidRPr="00197861" w:rsidTr="00197861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Состязательность сторон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197861" w:rsidRPr="00197861" w:rsidRDefault="00197861" w:rsidP="00197861">
            <w:pPr>
              <w:spacing w:after="0" w:line="315" w:lineRule="atLeast"/>
              <w:jc w:val="center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197861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Сотрудничество сторон</w:t>
            </w:r>
          </w:p>
        </w:tc>
      </w:tr>
    </w:tbl>
    <w:p w:rsidR="00197861" w:rsidRPr="00197861" w:rsidRDefault="00197861" w:rsidP="00197861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</w:pPr>
      <w:r w:rsidRPr="00197861">
        <w:rPr>
          <w:rFonts w:ascii="Trebuchet MS" w:eastAsia="Times New Roman" w:hAnsi="Trebuchet MS" w:cs="Times New Roman"/>
          <w:b/>
          <w:bCs/>
          <w:color w:val="222222"/>
          <w:sz w:val="27"/>
          <w:szCs w:val="27"/>
          <w:lang w:eastAsia="ru-RU"/>
        </w:rPr>
        <w:t>Преимущества медиации</w:t>
      </w:r>
      <w:bookmarkStart w:id="3" w:name="pre"/>
      <w:bookmarkEnd w:id="3"/>
    </w:p>
    <w:p w:rsidR="00197861" w:rsidRPr="00197861" w:rsidRDefault="00197861" w:rsidP="0019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Медиация помогает сэкономить время, деньги и эмоциональные силы участников спора.</w:t>
      </w:r>
    </w:p>
    <w:p w:rsidR="00197861" w:rsidRPr="00197861" w:rsidRDefault="00197861" w:rsidP="0019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При ее проведении обстановка, организация, регламент и содержание процесса могут быть </w:t>
      </w:r>
      <w:proofErr w:type="gramStart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определены</w:t>
      </w:r>
      <w:proofErr w:type="gramEnd"/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 xml:space="preserve"> индивидуально.</w:t>
      </w:r>
    </w:p>
    <w:p w:rsidR="00197861" w:rsidRPr="00197861" w:rsidRDefault="00197861" w:rsidP="0019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Медиация ориентирована не столько на конфликт (выяснение кто прав, а кто виноват) или на выигрыш, сколько на конструктивный поиск решений.</w:t>
      </w:r>
    </w:p>
    <w:p w:rsidR="00197861" w:rsidRPr="00197861" w:rsidRDefault="00197861" w:rsidP="0019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lastRenderedPageBreak/>
        <w:t>В плане временных затрат медиация может быть легко подстроена под потребности участников и может учитывать эмоциональные и личные аспекты спора.</w:t>
      </w:r>
    </w:p>
    <w:p w:rsidR="00197861" w:rsidRPr="00197861" w:rsidRDefault="00197861" w:rsidP="0019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При этом сфера частных интересов участников полностью защищена, поскольку процесс медиации это конфиденциальный процесс.</w:t>
      </w:r>
    </w:p>
    <w:p w:rsidR="00197861" w:rsidRPr="00197861" w:rsidRDefault="00197861" w:rsidP="0019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Медиация позволяет участникам спора посмотреть в будущее и использовать свои творческие способности.</w:t>
      </w:r>
    </w:p>
    <w:p w:rsidR="00197861" w:rsidRPr="00197861" w:rsidRDefault="00197861" w:rsidP="0019786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jc w:val="both"/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</w:pPr>
      <w:r w:rsidRPr="00197861">
        <w:rPr>
          <w:rFonts w:ascii="Verdana" w:eastAsia="Times New Roman" w:hAnsi="Verdana" w:cs="Times New Roman"/>
          <w:color w:val="222222"/>
          <w:sz w:val="18"/>
          <w:szCs w:val="18"/>
          <w:lang w:eastAsia="ru-RU"/>
        </w:rPr>
        <w:t>При разрешении спора с помощью медиации достигнутые договоренности, как правило, более долговечны и отвечают реальному положению вещей, что не только способствует претворению их в жизнь, но и делает их осуществление обоюдно приемлемым и естественным шагом.</w:t>
      </w:r>
    </w:p>
    <w:p w:rsidR="005F37CB" w:rsidRDefault="005F37CB"/>
    <w:sectPr w:rsidR="005F37CB" w:rsidSect="005F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67AB"/>
    <w:multiLevelType w:val="multilevel"/>
    <w:tmpl w:val="8D8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45F93"/>
    <w:multiLevelType w:val="multilevel"/>
    <w:tmpl w:val="A96E9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D86AB1"/>
    <w:multiLevelType w:val="multilevel"/>
    <w:tmpl w:val="20B4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279D9"/>
    <w:multiLevelType w:val="multilevel"/>
    <w:tmpl w:val="8C84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61"/>
    <w:rsid w:val="000C679A"/>
    <w:rsid w:val="00197861"/>
    <w:rsid w:val="001B5D8B"/>
    <w:rsid w:val="00223952"/>
    <w:rsid w:val="005F37CB"/>
    <w:rsid w:val="00D5134C"/>
    <w:rsid w:val="00D73529"/>
    <w:rsid w:val="00E81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CB"/>
  </w:style>
  <w:style w:type="paragraph" w:styleId="1">
    <w:name w:val="heading 1"/>
    <w:basedOn w:val="a"/>
    <w:link w:val="10"/>
    <w:uiPriority w:val="9"/>
    <w:qFormat/>
    <w:rsid w:val="001978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978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8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78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19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97861"/>
    <w:rPr>
      <w:b/>
      <w:bCs/>
    </w:rPr>
  </w:style>
  <w:style w:type="character" w:styleId="a4">
    <w:name w:val="Emphasis"/>
    <w:basedOn w:val="a0"/>
    <w:uiPriority w:val="20"/>
    <w:qFormat/>
    <w:rsid w:val="00197861"/>
    <w:rPr>
      <w:i/>
      <w:iCs/>
    </w:rPr>
  </w:style>
  <w:style w:type="character" w:styleId="a5">
    <w:name w:val="Hyperlink"/>
    <w:basedOn w:val="a0"/>
    <w:uiPriority w:val="99"/>
    <w:semiHidden/>
    <w:unhideWhenUsed/>
    <w:rsid w:val="001978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iacia.com/razrspo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cia.com/medworld.htm" TargetMode="External"/><Relationship Id="rId5" Type="http://schemas.openxmlformats.org/officeDocument/2006/relationships/hyperlink" Target="http://mediacia.com/medprof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2018-01-17T09:24:00Z</dcterms:created>
  <dcterms:modified xsi:type="dcterms:W3CDTF">2018-01-17T09:25:00Z</dcterms:modified>
</cp:coreProperties>
</file>