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B1" w:rsidRPr="00583731" w:rsidRDefault="00F42EB1" w:rsidP="00D57129">
      <w:pPr>
        <w:pStyle w:val="a3"/>
        <w:jc w:val="center"/>
        <w:rPr>
          <w:b/>
          <w:sz w:val="36"/>
          <w:szCs w:val="36"/>
          <w:u w:val="single"/>
        </w:rPr>
      </w:pPr>
      <w:r w:rsidRPr="00583731">
        <w:rPr>
          <w:b/>
          <w:sz w:val="36"/>
          <w:szCs w:val="36"/>
          <w:u w:val="single"/>
        </w:rPr>
        <w:t xml:space="preserve">Представление педагогического </w:t>
      </w:r>
      <w:r w:rsidR="0094536B" w:rsidRPr="00583731">
        <w:rPr>
          <w:b/>
          <w:sz w:val="36"/>
          <w:szCs w:val="36"/>
          <w:u w:val="single"/>
        </w:rPr>
        <w:t>опыта по</w:t>
      </w:r>
      <w:r w:rsidRPr="00583731">
        <w:rPr>
          <w:b/>
          <w:sz w:val="36"/>
          <w:szCs w:val="36"/>
          <w:u w:val="single"/>
        </w:rPr>
        <w:t xml:space="preserve"> теме:</w:t>
      </w:r>
    </w:p>
    <w:p w:rsidR="00AB77B0" w:rsidRPr="00583731" w:rsidRDefault="00B77528" w:rsidP="00D57129">
      <w:pPr>
        <w:pStyle w:val="a3"/>
        <w:jc w:val="center"/>
        <w:rPr>
          <w:b/>
          <w:sz w:val="36"/>
          <w:szCs w:val="36"/>
          <w:u w:val="single"/>
        </w:rPr>
      </w:pPr>
      <w:r w:rsidRPr="00583731">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2472690</wp:posOffset>
                </wp:positionH>
                <wp:positionV relativeFrom="paragraph">
                  <wp:posOffset>353695</wp:posOffset>
                </wp:positionV>
                <wp:extent cx="3448050" cy="792480"/>
                <wp:effectExtent l="0" t="0" r="19050" b="266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792480"/>
                        </a:xfrm>
                        <a:prstGeom prst="rect">
                          <a:avLst/>
                        </a:prstGeom>
                        <a:solidFill>
                          <a:srgbClr val="FFFFFF"/>
                        </a:solidFill>
                        <a:ln w="9525">
                          <a:solidFill>
                            <a:schemeClr val="bg1">
                              <a:lumMod val="100000"/>
                              <a:lumOff val="0"/>
                            </a:schemeClr>
                          </a:solidFill>
                          <a:miter lim="800000"/>
                          <a:headEnd/>
                          <a:tailEnd/>
                        </a:ln>
                      </wps:spPr>
                      <wps:txbx>
                        <w:txbxContent>
                          <w:p w:rsidR="00F42EB1" w:rsidRPr="00DF7D2E" w:rsidRDefault="00F42EB1" w:rsidP="00583731">
                            <w:pPr>
                              <w:spacing w:after="0"/>
                              <w:jc w:val="right"/>
                              <w:rPr>
                                <w:rFonts w:ascii="Times New Roman" w:hAnsi="Times New Roman" w:cs="Times New Roman"/>
                                <w:sz w:val="28"/>
                                <w:szCs w:val="28"/>
                              </w:rPr>
                            </w:pPr>
                            <w:r w:rsidRPr="00DF7D2E">
                              <w:rPr>
                                <w:rFonts w:ascii="Times New Roman" w:hAnsi="Times New Roman" w:cs="Times New Roman"/>
                                <w:sz w:val="28"/>
                                <w:szCs w:val="28"/>
                              </w:rPr>
                              <w:t>Воспитатель МДОУ «Детски</w:t>
                            </w:r>
                            <w:r w:rsidR="00583731">
                              <w:rPr>
                                <w:rFonts w:ascii="Times New Roman" w:hAnsi="Times New Roman" w:cs="Times New Roman"/>
                                <w:sz w:val="28"/>
                                <w:szCs w:val="28"/>
                              </w:rPr>
                              <w:t>й сад №117</w:t>
                            </w:r>
                            <w:r w:rsidRPr="00DF7D2E">
                              <w:rPr>
                                <w:rFonts w:ascii="Times New Roman" w:hAnsi="Times New Roman" w:cs="Times New Roman"/>
                                <w:sz w:val="28"/>
                                <w:szCs w:val="28"/>
                              </w:rPr>
                              <w:t>» городского округа Саранск</w:t>
                            </w:r>
                          </w:p>
                          <w:p w:rsidR="00F42EB1" w:rsidRPr="00DF7D2E" w:rsidRDefault="00AB77B0" w:rsidP="00583731">
                            <w:pPr>
                              <w:spacing w:after="0"/>
                              <w:jc w:val="right"/>
                              <w:rPr>
                                <w:rFonts w:ascii="Times New Roman" w:hAnsi="Times New Roman" w:cs="Times New Roman"/>
                                <w:sz w:val="28"/>
                                <w:szCs w:val="28"/>
                              </w:rPr>
                            </w:pPr>
                            <w:r>
                              <w:rPr>
                                <w:rFonts w:ascii="Times New Roman" w:hAnsi="Times New Roman" w:cs="Times New Roman"/>
                                <w:sz w:val="28"/>
                                <w:szCs w:val="28"/>
                              </w:rPr>
                              <w:t>Гераськина Мария Николаевна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4.7pt;margin-top:27.85pt;width:271.5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cPAIAAH4EAAAOAAAAZHJzL2Uyb0RvYy54bWysVNuO0zAQfUfiHyy/0zQlZduo6WrVpQhp&#10;gRULH+A4TmLhG2O36fL1jJ2228IbIg+WxzM+njlnJqvbg1ZkL8BLayqaT6aUCMNtI01X0e/ftm8W&#10;lPjATMOUNaKiz8LT2/XrV6vBlWJme6saAQRBjC8HV9E+BFdmmee90MxPrBMGna0FzQKa0GUNsAHR&#10;tcpm0+m7bLDQOLBceI+n96OTrhN+2woevrStF4GoimJuIa2Q1jqu2XrFyg6Y6yU/psH+IQvNpMFH&#10;z1D3LDCyA/kXlJYcrLdtmHCrM9u2kotUA1aTT/+o5qlnTqRakBzvzjT5/wfLP+8fgcgGtaPEMI0S&#10;fUXSmOmUIEWkZ3C+xKgn9wixQO8eLP/hibGbHqPEHYAdesEaTCqP8dnVhWh4vErq4ZNtEJ3tgk1M&#10;HVrQERA5IIckyPNZEHEIhOPh26JYTOeoG0ffzXKGVnqClafbDnz4IKwmcVNRwNwTOts/+BCzYeUp&#10;JGVvlWy2UqlkQFdvFJA9w+bYpu+I7i/DlCFDRZfz2TwhX/lSn4ozSN3lKUbtNFY7AufT+EVgVuI5&#10;tuN4fqrkDJGSvULXMuBwKKkrurhAiWy/N01CDEyqcY+VKnOkPzI+KhcO9QEDowy1bZ5RCLDjEODQ&#10;4qa38IuSAQegov7njoGgRH00KOYyL4o4Mcko5jczNODSU196mOEIVdFAybjdhHHKdg5k1+NLIzPG&#10;3mEDtDJp85LVMW9s8sTCcSDjFF3aKerlt7H+DQAA//8DAFBLAwQUAAYACAAAACEACmDbHN0AAAAK&#10;AQAADwAAAGRycy9kb3ducmV2LnhtbEyPwU7DMAyG70i8Q2Qkbixlo6wrTSc0hHbhQmF3r8naao1T&#10;JenWvj3mBEfbn35/f7GdbC8uxofOkYLHRQLCUO10R42C76/3hwxEiEgae0dGwWwCbMvbmwJz7a70&#10;aS5VbASHUMhRQRvjkEsZ6tZYDAs3GOLbyXmLkUffSO3xyuG2l8skeZYWO+IPLQ5m15r6XI1WwYee&#10;9rs6nc7VG679wY9zxP2s1P3d9PoCIpop/sHwq8/qULLT0Y2kg+gVrLLNE6MK0nQNgoHNasmLI5NZ&#10;koIsC/m/QvkDAAD//wMAUEsBAi0AFAAGAAgAAAAhALaDOJL+AAAA4QEAABMAAAAAAAAAAAAAAAAA&#10;AAAAAFtDb250ZW50X1R5cGVzXS54bWxQSwECLQAUAAYACAAAACEAOP0h/9YAAACUAQAACwAAAAAA&#10;AAAAAAAAAAAvAQAAX3JlbHMvLnJlbHNQSwECLQAUAAYACAAAACEAKf3InDwCAAB+BAAADgAAAAAA&#10;AAAAAAAAAAAuAgAAZHJzL2Uyb0RvYy54bWxQSwECLQAUAAYACAAAACEACmDbHN0AAAAKAQAADwAA&#10;AAAAAAAAAAAAAACWBAAAZHJzL2Rvd25yZXYueG1sUEsFBgAAAAAEAAQA8wAAAKAFAAAAAA==&#10;" strokecolor="white [3212]">
                <v:textbox>
                  <w:txbxContent>
                    <w:p w:rsidR="00F42EB1" w:rsidRPr="00DF7D2E" w:rsidRDefault="00F42EB1" w:rsidP="00583731">
                      <w:pPr>
                        <w:spacing w:after="0"/>
                        <w:jc w:val="right"/>
                        <w:rPr>
                          <w:rFonts w:ascii="Times New Roman" w:hAnsi="Times New Roman" w:cs="Times New Roman"/>
                          <w:sz w:val="28"/>
                          <w:szCs w:val="28"/>
                        </w:rPr>
                      </w:pPr>
                      <w:r w:rsidRPr="00DF7D2E">
                        <w:rPr>
                          <w:rFonts w:ascii="Times New Roman" w:hAnsi="Times New Roman" w:cs="Times New Roman"/>
                          <w:sz w:val="28"/>
                          <w:szCs w:val="28"/>
                        </w:rPr>
                        <w:t>Воспитатель МДОУ «Детски</w:t>
                      </w:r>
                      <w:r w:rsidR="00583731">
                        <w:rPr>
                          <w:rFonts w:ascii="Times New Roman" w:hAnsi="Times New Roman" w:cs="Times New Roman"/>
                          <w:sz w:val="28"/>
                          <w:szCs w:val="28"/>
                        </w:rPr>
                        <w:t>й сад №117</w:t>
                      </w:r>
                      <w:r w:rsidRPr="00DF7D2E">
                        <w:rPr>
                          <w:rFonts w:ascii="Times New Roman" w:hAnsi="Times New Roman" w:cs="Times New Roman"/>
                          <w:sz w:val="28"/>
                          <w:szCs w:val="28"/>
                        </w:rPr>
                        <w:t>» городского округа Саранск</w:t>
                      </w:r>
                    </w:p>
                    <w:p w:rsidR="00F42EB1" w:rsidRPr="00DF7D2E" w:rsidRDefault="00AB77B0" w:rsidP="00583731">
                      <w:pPr>
                        <w:spacing w:after="0"/>
                        <w:jc w:val="right"/>
                        <w:rPr>
                          <w:rFonts w:ascii="Times New Roman" w:hAnsi="Times New Roman" w:cs="Times New Roman"/>
                          <w:sz w:val="28"/>
                          <w:szCs w:val="28"/>
                        </w:rPr>
                      </w:pPr>
                      <w:r>
                        <w:rPr>
                          <w:rFonts w:ascii="Times New Roman" w:hAnsi="Times New Roman" w:cs="Times New Roman"/>
                          <w:sz w:val="28"/>
                          <w:szCs w:val="28"/>
                        </w:rPr>
                        <w:t>Гераськина Мария Николаевна</w:t>
                      </w:r>
                    </w:p>
                  </w:txbxContent>
                </v:textbox>
              </v:rect>
            </w:pict>
          </mc:Fallback>
        </mc:AlternateContent>
      </w:r>
      <w:r w:rsidR="00AB77B0" w:rsidRPr="00583731">
        <w:rPr>
          <w:b/>
          <w:sz w:val="28"/>
          <w:szCs w:val="28"/>
        </w:rPr>
        <w:t>«Развитие речи детей посредством дидактической игры»</w:t>
      </w:r>
    </w:p>
    <w:p w:rsidR="00F42EB1" w:rsidRPr="00583731" w:rsidRDefault="00F42EB1" w:rsidP="00D57129">
      <w:pPr>
        <w:pStyle w:val="a3"/>
        <w:jc w:val="both"/>
        <w:rPr>
          <w:b/>
          <w:sz w:val="28"/>
          <w:szCs w:val="28"/>
        </w:rPr>
      </w:pPr>
    </w:p>
    <w:p w:rsidR="00F42EB1" w:rsidRPr="00583731" w:rsidRDefault="00F42EB1" w:rsidP="00C410AE">
      <w:pPr>
        <w:pStyle w:val="a3"/>
        <w:tabs>
          <w:tab w:val="left" w:pos="6270"/>
        </w:tabs>
        <w:jc w:val="both"/>
        <w:rPr>
          <w:sz w:val="28"/>
          <w:szCs w:val="28"/>
        </w:rPr>
      </w:pPr>
      <w:r w:rsidRPr="00583731">
        <w:rPr>
          <w:sz w:val="28"/>
          <w:szCs w:val="28"/>
        </w:rPr>
        <w:tab/>
      </w:r>
      <w:bookmarkStart w:id="0" w:name="_GoBack"/>
      <w:bookmarkEnd w:id="0"/>
    </w:p>
    <w:p w:rsidR="00B77528" w:rsidRPr="00583731" w:rsidRDefault="00B77528" w:rsidP="00583731">
      <w:pPr>
        <w:spacing w:after="0"/>
        <w:jc w:val="both"/>
        <w:outlineLvl w:val="3"/>
        <w:rPr>
          <w:rFonts w:ascii="Times New Roman" w:hAnsi="Times New Roman" w:cs="Times New Roman"/>
          <w:sz w:val="28"/>
          <w:szCs w:val="28"/>
        </w:rPr>
      </w:pPr>
    </w:p>
    <w:p w:rsidR="00D57129" w:rsidRPr="00583731" w:rsidRDefault="00F42EB1" w:rsidP="00583731">
      <w:pPr>
        <w:spacing w:after="0"/>
        <w:jc w:val="center"/>
        <w:outlineLvl w:val="3"/>
        <w:rPr>
          <w:rFonts w:ascii="Times New Roman" w:eastAsia="Times New Roman" w:hAnsi="Times New Roman" w:cs="Times New Roman"/>
          <w:b/>
          <w:sz w:val="28"/>
          <w:szCs w:val="28"/>
        </w:rPr>
      </w:pPr>
      <w:r w:rsidRPr="00583731">
        <w:rPr>
          <w:rFonts w:ascii="Times New Roman" w:eastAsia="Times New Roman" w:hAnsi="Times New Roman" w:cs="Times New Roman"/>
          <w:b/>
          <w:sz w:val="28"/>
          <w:szCs w:val="28"/>
        </w:rPr>
        <w:t>Обоснование актуальности и перспективности опыта. Его значение для совершенствования учебно-воспитательного процесса.</w:t>
      </w:r>
    </w:p>
    <w:p w:rsidR="00AB77B0" w:rsidRPr="00583731" w:rsidRDefault="00AE4BC1" w:rsidP="00583731">
      <w:pPr>
        <w:pStyle w:val="a8"/>
        <w:spacing w:line="276" w:lineRule="auto"/>
        <w:rPr>
          <w:rFonts w:ascii="Times New Roman" w:hAnsi="Times New Roman" w:cs="Times New Roman"/>
          <w:b/>
          <w:sz w:val="28"/>
          <w:szCs w:val="32"/>
        </w:rPr>
      </w:pPr>
      <w:r w:rsidRPr="00583731">
        <w:rPr>
          <w:rFonts w:ascii="Times New Roman" w:hAnsi="Times New Roman" w:cs="Times New Roman"/>
          <w:sz w:val="28"/>
          <w:szCs w:val="28"/>
        </w:rPr>
        <w:t xml:space="preserve">     </w:t>
      </w:r>
    </w:p>
    <w:p w:rsidR="00B77528" w:rsidRPr="00583731" w:rsidRDefault="00B77528" w:rsidP="00583731">
      <w:pPr>
        <w:spacing w:after="0"/>
        <w:jc w:val="both"/>
        <w:rPr>
          <w:rFonts w:ascii="Times New Roman" w:eastAsia="Times New Roman" w:hAnsi="Times New Roman" w:cs="Times New Roman"/>
          <w:sz w:val="28"/>
          <w:szCs w:val="28"/>
        </w:rPr>
      </w:pPr>
      <w:r w:rsidRPr="00583731">
        <w:rPr>
          <w:rFonts w:ascii="Times New Roman" w:eastAsia="Times New Roman" w:hAnsi="Times New Roman" w:cs="Times New Roman"/>
          <w:sz w:val="28"/>
          <w:szCs w:val="28"/>
        </w:rPr>
        <w:t xml:space="preserve">     Речь - это, прежде всего инструмент общения. Хорошая речь - важнейшее условие всестороннего полноценного развития детей. Чем богаче и правильнее у ребенка речь, тем легче ему высказать свои мысли, тем шире его возможности в познании окружающей действительности, содержательнее и полноценнее отношение со сверстниками и взрослыми, тем активнее осуществляется его психическое развитие.</w:t>
      </w:r>
    </w:p>
    <w:p w:rsidR="00B77528" w:rsidRPr="00583731" w:rsidRDefault="00B77528" w:rsidP="00583731">
      <w:pPr>
        <w:spacing w:after="0"/>
        <w:ind w:firstLine="360"/>
        <w:jc w:val="both"/>
        <w:rPr>
          <w:rFonts w:ascii="Times New Roman" w:eastAsia="Times New Roman" w:hAnsi="Times New Roman" w:cs="Times New Roman"/>
          <w:sz w:val="28"/>
          <w:szCs w:val="28"/>
        </w:rPr>
      </w:pPr>
      <w:r w:rsidRPr="00583731">
        <w:rPr>
          <w:rFonts w:ascii="Times New Roman" w:eastAsia="Times New Roman" w:hAnsi="Times New Roman" w:cs="Times New Roman"/>
          <w:sz w:val="28"/>
          <w:szCs w:val="28"/>
        </w:rPr>
        <w:t>Главной задачей развития связной речи ребенка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создание разных видов творческих рассказов, заучивание стихотворений, а также составление рассказов по картине.</w:t>
      </w:r>
    </w:p>
    <w:p w:rsidR="00B77528" w:rsidRPr="00583731" w:rsidRDefault="00B77528" w:rsidP="00583731">
      <w:pPr>
        <w:spacing w:after="0"/>
        <w:ind w:firstLine="360"/>
        <w:jc w:val="both"/>
        <w:rPr>
          <w:rFonts w:ascii="Times New Roman" w:eastAsia="Times New Roman" w:hAnsi="Times New Roman" w:cs="Times New Roman"/>
          <w:sz w:val="28"/>
          <w:szCs w:val="28"/>
        </w:rPr>
      </w:pPr>
      <w:r w:rsidRPr="00583731">
        <w:rPr>
          <w:rFonts w:ascii="Times New Roman" w:eastAsia="Times New Roman" w:hAnsi="Times New Roman" w:cs="Times New Roman"/>
          <w:sz w:val="28"/>
          <w:szCs w:val="28"/>
        </w:rPr>
        <w:t>Все названные виды речевой деятельности актуальны при работе над развитием связной речи детей. И, чтобы достигнуть высоких результатов, я решила использовать нетрадиционные формы работы с детьми по формированию связной речи.</w:t>
      </w:r>
    </w:p>
    <w:p w:rsidR="00F42EB1" w:rsidRPr="00583731" w:rsidRDefault="00F42EB1" w:rsidP="00583731">
      <w:pPr>
        <w:spacing w:after="0"/>
        <w:ind w:firstLine="360"/>
        <w:jc w:val="both"/>
        <w:rPr>
          <w:rFonts w:ascii="Times New Roman" w:eastAsia="Times New Roman" w:hAnsi="Times New Roman" w:cs="Times New Roman"/>
          <w:sz w:val="28"/>
          <w:szCs w:val="28"/>
        </w:rPr>
      </w:pPr>
      <w:r w:rsidRPr="00583731">
        <w:rPr>
          <w:rFonts w:ascii="Times New Roman" w:eastAsia="Times New Roman" w:hAnsi="Times New Roman" w:cs="Times New Roman"/>
          <w:sz w:val="28"/>
          <w:szCs w:val="28"/>
        </w:rPr>
        <w:t xml:space="preserve">С целью </w:t>
      </w:r>
      <w:r w:rsidR="00583731" w:rsidRPr="00583731">
        <w:rPr>
          <w:rFonts w:ascii="Times New Roman" w:eastAsia="Times New Roman" w:hAnsi="Times New Roman" w:cs="Times New Roman"/>
          <w:sz w:val="28"/>
          <w:szCs w:val="28"/>
        </w:rPr>
        <w:t>повышения уровня</w:t>
      </w:r>
      <w:r w:rsidRPr="00583731">
        <w:rPr>
          <w:rFonts w:ascii="Times New Roman" w:eastAsia="Times New Roman" w:hAnsi="Times New Roman" w:cs="Times New Roman"/>
          <w:sz w:val="28"/>
          <w:szCs w:val="28"/>
        </w:rPr>
        <w:t xml:space="preserve"> речевого развития </w:t>
      </w:r>
      <w:r w:rsidR="00583731" w:rsidRPr="00583731">
        <w:rPr>
          <w:rFonts w:ascii="Times New Roman" w:eastAsia="Times New Roman" w:hAnsi="Times New Roman" w:cs="Times New Roman"/>
          <w:sz w:val="28"/>
          <w:szCs w:val="28"/>
        </w:rPr>
        <w:t>детей группы</w:t>
      </w:r>
      <w:r w:rsidRPr="00583731">
        <w:rPr>
          <w:rFonts w:ascii="Times New Roman" w:eastAsia="Times New Roman" w:hAnsi="Times New Roman" w:cs="Times New Roman"/>
          <w:sz w:val="28"/>
          <w:szCs w:val="28"/>
        </w:rPr>
        <w:t xml:space="preserve"> я использую </w:t>
      </w:r>
      <w:r w:rsidR="003F4F26" w:rsidRPr="00583731">
        <w:rPr>
          <w:rFonts w:ascii="Times New Roman" w:eastAsia="Times New Roman" w:hAnsi="Times New Roman" w:cs="Times New Roman"/>
          <w:sz w:val="28"/>
          <w:szCs w:val="28"/>
        </w:rPr>
        <w:t>дидактические игры.</w:t>
      </w:r>
    </w:p>
    <w:p w:rsidR="00B77528" w:rsidRPr="00583731" w:rsidRDefault="00B77528" w:rsidP="00583731">
      <w:pPr>
        <w:spacing w:after="0"/>
        <w:ind w:firstLine="360"/>
        <w:jc w:val="both"/>
        <w:rPr>
          <w:rFonts w:ascii="Times New Roman" w:eastAsia="Times New Roman" w:hAnsi="Times New Roman" w:cs="Times New Roman"/>
          <w:sz w:val="28"/>
          <w:szCs w:val="28"/>
        </w:rPr>
      </w:pPr>
      <w:r w:rsidRPr="00583731">
        <w:rPr>
          <w:rFonts w:ascii="Times New Roman" w:eastAsia="Times New Roman" w:hAnsi="Times New Roman" w:cs="Times New Roman"/>
          <w:sz w:val="28"/>
          <w:szCs w:val="28"/>
        </w:rPr>
        <w:t xml:space="preserve">Данная тема очень актуальна для дошкольного образования, ведь овладение правильной речью способствует формирование у ребенка уверенности в себе, развитию мышления, коммуникативных качеств. Развитие речи у детей считают одной из главных задач детского сада, так как смысловое развернутое высказывание обеспечивает общение и полноценное взаимодействие детей и взрослых; дает возможность поделиться с ними накопленными впечатлениями, а также получить необходимую информацию. </w:t>
      </w:r>
    </w:p>
    <w:p w:rsidR="00B77528" w:rsidRPr="00583731" w:rsidRDefault="00B77528" w:rsidP="00583731">
      <w:pPr>
        <w:spacing w:after="0"/>
        <w:ind w:firstLine="360"/>
        <w:jc w:val="both"/>
        <w:rPr>
          <w:rFonts w:ascii="Times New Roman" w:eastAsia="Times New Roman" w:hAnsi="Times New Roman" w:cs="Times New Roman"/>
          <w:sz w:val="28"/>
          <w:szCs w:val="28"/>
        </w:rPr>
      </w:pPr>
      <w:r w:rsidRPr="00583731">
        <w:rPr>
          <w:rFonts w:ascii="Times New Roman" w:eastAsia="Times New Roman" w:hAnsi="Times New Roman" w:cs="Times New Roman"/>
          <w:sz w:val="28"/>
          <w:szCs w:val="28"/>
        </w:rPr>
        <w:t xml:space="preserve">Что касается игры? Игра – основной и наиболее доступный для ребенка вид деятельности. Играя, дети обучаются всему тому, что так пригодиться в жизни. Поэтому именно с помощью «дидактической игры» я и решила развивать речь у детей: пополнять и активизировать словарь, формировать </w:t>
      </w:r>
      <w:r w:rsidRPr="00583731">
        <w:rPr>
          <w:rFonts w:ascii="Times New Roman" w:eastAsia="Times New Roman" w:hAnsi="Times New Roman" w:cs="Times New Roman"/>
          <w:sz w:val="28"/>
          <w:szCs w:val="28"/>
        </w:rPr>
        <w:lastRenderedPageBreak/>
        <w:t xml:space="preserve">правильное звукопроизношение, развивать связную речь, умение правильно выражать свои мысли. </w:t>
      </w:r>
    </w:p>
    <w:p w:rsidR="00B77528" w:rsidRPr="00583731" w:rsidRDefault="00B77528" w:rsidP="00583731">
      <w:pPr>
        <w:spacing w:after="0"/>
        <w:ind w:firstLine="360"/>
        <w:jc w:val="both"/>
        <w:rPr>
          <w:rFonts w:ascii="Times New Roman" w:eastAsia="Times New Roman" w:hAnsi="Times New Roman" w:cs="Times New Roman"/>
          <w:sz w:val="28"/>
          <w:szCs w:val="28"/>
        </w:rPr>
      </w:pPr>
      <w:r w:rsidRPr="00583731">
        <w:rPr>
          <w:rFonts w:ascii="Times New Roman" w:eastAsia="Times New Roman" w:hAnsi="Times New Roman" w:cs="Times New Roman"/>
          <w:sz w:val="28"/>
          <w:szCs w:val="28"/>
        </w:rPr>
        <w:t>Очень важно вовремя исправлять недостатки речи, так как труднее это сделать впоследствии, когда они укрепятся. Ведь дошкольный возраст – это время энергичного развития речи.</w:t>
      </w:r>
    </w:p>
    <w:p w:rsidR="00F42EB1" w:rsidRPr="00583731" w:rsidRDefault="00685B0F" w:rsidP="00583731">
      <w:pPr>
        <w:spacing w:after="0"/>
        <w:jc w:val="both"/>
        <w:rPr>
          <w:rFonts w:ascii="Times New Roman" w:hAnsi="Times New Roman" w:cs="Times New Roman"/>
          <w:sz w:val="28"/>
          <w:szCs w:val="28"/>
        </w:rPr>
      </w:pPr>
      <w:r w:rsidRPr="00583731">
        <w:rPr>
          <w:rFonts w:ascii="Times New Roman" w:eastAsia="Times New Roman" w:hAnsi="Times New Roman" w:cs="Times New Roman"/>
          <w:sz w:val="28"/>
          <w:szCs w:val="28"/>
        </w:rPr>
        <w:t>   </w:t>
      </w:r>
    </w:p>
    <w:p w:rsidR="00F42EB1" w:rsidRPr="00583731" w:rsidRDefault="00F42EB1" w:rsidP="00583731">
      <w:pPr>
        <w:spacing w:after="0"/>
        <w:jc w:val="center"/>
        <w:rPr>
          <w:rFonts w:ascii="Times New Roman" w:eastAsia="Times New Roman" w:hAnsi="Times New Roman" w:cs="Times New Roman"/>
          <w:b/>
          <w:sz w:val="28"/>
          <w:szCs w:val="28"/>
        </w:rPr>
      </w:pPr>
      <w:r w:rsidRPr="00583731">
        <w:rPr>
          <w:rFonts w:ascii="Times New Roman" w:eastAsia="Times New Roman" w:hAnsi="Times New Roman" w:cs="Times New Roman"/>
          <w:b/>
          <w:sz w:val="28"/>
          <w:szCs w:val="28"/>
        </w:rPr>
        <w:t>Условия формирования ведущей идеи опыта, условия возникновения, становление опыта.</w:t>
      </w:r>
    </w:p>
    <w:p w:rsidR="00685B0F" w:rsidRPr="00583731" w:rsidRDefault="00C410AE" w:rsidP="00583731">
      <w:pPr>
        <w:pStyle w:val="a3"/>
        <w:spacing w:before="0" w:beforeAutospacing="0" w:after="0" w:afterAutospacing="0" w:line="276" w:lineRule="auto"/>
        <w:jc w:val="both"/>
        <w:rPr>
          <w:sz w:val="28"/>
          <w:szCs w:val="28"/>
          <w:shd w:val="clear" w:color="auto" w:fill="FFFFFF"/>
        </w:rPr>
      </w:pPr>
      <w:r w:rsidRPr="00583731">
        <w:rPr>
          <w:sz w:val="28"/>
          <w:szCs w:val="28"/>
          <w:shd w:val="clear" w:color="auto" w:fill="FFFFFF"/>
        </w:rPr>
        <w:t xml:space="preserve">   </w:t>
      </w:r>
      <w:r w:rsidR="00583731">
        <w:rPr>
          <w:sz w:val="28"/>
          <w:szCs w:val="28"/>
          <w:shd w:val="clear" w:color="auto" w:fill="FFFFFF"/>
        </w:rPr>
        <w:t xml:space="preserve">   </w:t>
      </w:r>
      <w:r w:rsidR="00FD7E92" w:rsidRPr="00583731">
        <w:rPr>
          <w:sz w:val="28"/>
          <w:szCs w:val="28"/>
        </w:rPr>
        <w:t>Работая с детьми среднего возраста, я столкнулась с проблемами развития речи у детей. В детской речи множество проблем: трудности в построении монолога, плохая дикция, отсутствие навыков культуры речи. А нам педагогам необходимо научить ребёнка связно, последовательно, грамматически правильно излагать свои мысли, рассказывать о различных событиях окружающей жизни.</w:t>
      </w:r>
    </w:p>
    <w:p w:rsidR="00B77528" w:rsidRPr="00583731" w:rsidRDefault="00583731" w:rsidP="00583731">
      <w:pPr>
        <w:pStyle w:val="a3"/>
        <w:spacing w:before="0" w:beforeAutospacing="0" w:after="0" w:afterAutospacing="0" w:line="276" w:lineRule="auto"/>
        <w:jc w:val="both"/>
        <w:rPr>
          <w:b/>
          <w:sz w:val="28"/>
          <w:szCs w:val="28"/>
        </w:rPr>
      </w:pPr>
      <w:r>
        <w:rPr>
          <w:sz w:val="28"/>
          <w:szCs w:val="28"/>
        </w:rPr>
        <w:t xml:space="preserve">       </w:t>
      </w:r>
      <w:r w:rsidR="00685B0F" w:rsidRPr="00583731">
        <w:rPr>
          <w:sz w:val="28"/>
          <w:szCs w:val="28"/>
        </w:rPr>
        <w:t xml:space="preserve">В соответствие данной проблемы определила тему работы: </w:t>
      </w:r>
      <w:r w:rsidR="00B77528" w:rsidRPr="00583731">
        <w:rPr>
          <w:b/>
          <w:sz w:val="28"/>
          <w:szCs w:val="28"/>
        </w:rPr>
        <w:t>«Расширение словарного запаса у детей 4-5 лет с помощью игр и упражнений»</w:t>
      </w:r>
    </w:p>
    <w:p w:rsidR="00685B0F" w:rsidRPr="00583731" w:rsidRDefault="00685B0F" w:rsidP="00583731">
      <w:pPr>
        <w:pStyle w:val="a3"/>
        <w:spacing w:before="0" w:beforeAutospacing="0" w:after="0" w:afterAutospacing="0" w:line="276" w:lineRule="auto"/>
        <w:jc w:val="both"/>
        <w:rPr>
          <w:sz w:val="28"/>
          <w:szCs w:val="28"/>
        </w:rPr>
      </w:pPr>
      <w:r w:rsidRPr="00583731">
        <w:rPr>
          <w:sz w:val="28"/>
          <w:szCs w:val="28"/>
        </w:rPr>
        <w:t xml:space="preserve">Для решения данной проблемы </w:t>
      </w:r>
      <w:r w:rsidR="00FD7E92" w:rsidRPr="00583731">
        <w:rPr>
          <w:sz w:val="28"/>
          <w:szCs w:val="28"/>
        </w:rPr>
        <w:t xml:space="preserve">я </w:t>
      </w:r>
      <w:r w:rsidRPr="00583731">
        <w:rPr>
          <w:sz w:val="28"/>
          <w:szCs w:val="28"/>
        </w:rPr>
        <w:t>поставила цель:</w:t>
      </w:r>
    </w:p>
    <w:p w:rsidR="00263E01" w:rsidRPr="00583731" w:rsidRDefault="00263E01" w:rsidP="00583731">
      <w:pPr>
        <w:spacing w:after="0"/>
        <w:jc w:val="both"/>
        <w:rPr>
          <w:rFonts w:ascii="Times New Roman" w:eastAsia="Times New Roman" w:hAnsi="Times New Roman" w:cs="Times New Roman"/>
          <w:sz w:val="28"/>
          <w:szCs w:val="28"/>
        </w:rPr>
      </w:pPr>
      <w:r w:rsidRPr="00583731">
        <w:rPr>
          <w:rFonts w:ascii="Times New Roman" w:eastAsia="Times New Roman" w:hAnsi="Times New Roman" w:cs="Times New Roman"/>
          <w:sz w:val="28"/>
          <w:szCs w:val="28"/>
        </w:rPr>
        <w:t>повышение своего теоретического и педагогического уровня и компетентности по вопросу особенности использования дидактических игр по речевому развитию в соответствии с ФГОС ДО.</w:t>
      </w:r>
    </w:p>
    <w:p w:rsidR="00685B0F" w:rsidRPr="00583731" w:rsidRDefault="00685B0F" w:rsidP="00583731">
      <w:pPr>
        <w:pStyle w:val="a3"/>
        <w:spacing w:before="0" w:beforeAutospacing="0" w:after="0" w:afterAutospacing="0" w:line="276" w:lineRule="auto"/>
        <w:jc w:val="both"/>
        <w:rPr>
          <w:sz w:val="28"/>
          <w:szCs w:val="28"/>
        </w:rPr>
      </w:pPr>
      <w:r w:rsidRPr="00583731">
        <w:rPr>
          <w:sz w:val="28"/>
          <w:szCs w:val="28"/>
        </w:rPr>
        <w:t>В соответствии с целью были определены основные задачи исследования.</w:t>
      </w:r>
    </w:p>
    <w:p w:rsidR="00263E01" w:rsidRPr="00583731" w:rsidRDefault="00263E01" w:rsidP="00583731">
      <w:pPr>
        <w:numPr>
          <w:ilvl w:val="0"/>
          <w:numId w:val="12"/>
        </w:numPr>
        <w:spacing w:beforeAutospacing="1" w:after="240" w:afterAutospacing="1"/>
        <w:contextualSpacing/>
        <w:jc w:val="both"/>
        <w:rPr>
          <w:rFonts w:ascii="Times New Roman" w:eastAsia="Times New Roman" w:hAnsi="Times New Roman" w:cs="Times New Roman"/>
          <w:sz w:val="28"/>
          <w:szCs w:val="28"/>
        </w:rPr>
      </w:pPr>
      <w:r w:rsidRPr="00583731">
        <w:rPr>
          <w:rFonts w:ascii="Times New Roman" w:eastAsia="Times New Roman" w:hAnsi="Times New Roman" w:cs="Times New Roman"/>
          <w:sz w:val="28"/>
          <w:szCs w:val="28"/>
        </w:rPr>
        <w:t>Изучить и обобщить методическую литературу по речевому развитию в среднем дошкольном возрасте.</w:t>
      </w:r>
    </w:p>
    <w:p w:rsidR="00263E01" w:rsidRPr="00583731" w:rsidRDefault="00263E01" w:rsidP="00583731">
      <w:pPr>
        <w:numPr>
          <w:ilvl w:val="0"/>
          <w:numId w:val="12"/>
        </w:numPr>
        <w:spacing w:beforeAutospacing="1" w:after="240" w:afterAutospacing="1"/>
        <w:contextualSpacing/>
        <w:jc w:val="both"/>
        <w:rPr>
          <w:rFonts w:ascii="Times New Roman" w:eastAsia="Times New Roman" w:hAnsi="Times New Roman" w:cs="Times New Roman"/>
          <w:sz w:val="32"/>
          <w:szCs w:val="28"/>
        </w:rPr>
      </w:pPr>
      <w:r w:rsidRPr="00583731">
        <w:rPr>
          <w:rFonts w:ascii="Times New Roman" w:eastAsia="Times New Roman" w:hAnsi="Times New Roman" w:cs="Times New Roman"/>
          <w:sz w:val="28"/>
          <w:szCs w:val="24"/>
        </w:rPr>
        <w:t>Изучение опыта педагогов на интернет-сайтах.</w:t>
      </w:r>
    </w:p>
    <w:p w:rsidR="00263E01" w:rsidRPr="00583731" w:rsidRDefault="00263E01" w:rsidP="00583731">
      <w:pPr>
        <w:numPr>
          <w:ilvl w:val="0"/>
          <w:numId w:val="12"/>
        </w:numPr>
        <w:spacing w:beforeAutospacing="1" w:after="240" w:afterAutospacing="1"/>
        <w:contextualSpacing/>
        <w:jc w:val="both"/>
        <w:rPr>
          <w:rFonts w:ascii="Times New Roman" w:eastAsia="Times New Roman" w:hAnsi="Times New Roman" w:cs="Times New Roman"/>
          <w:sz w:val="28"/>
          <w:szCs w:val="28"/>
        </w:rPr>
      </w:pPr>
      <w:r w:rsidRPr="00583731">
        <w:rPr>
          <w:rFonts w:ascii="Times New Roman" w:eastAsia="Times New Roman" w:hAnsi="Times New Roman" w:cs="Times New Roman"/>
          <w:sz w:val="28"/>
          <w:szCs w:val="28"/>
        </w:rPr>
        <w:t xml:space="preserve">Разработать и подобрать дидактические игры и упражнения, способствующих речевому развитию.   </w:t>
      </w:r>
      <w:r w:rsidRPr="00583731">
        <w:rPr>
          <w:rFonts w:ascii="Times New Roman" w:eastAsiaTheme="minorHAnsi" w:hAnsi="Times New Roman" w:cs="Times New Roman"/>
          <w:sz w:val="28"/>
          <w:szCs w:val="32"/>
          <w:lang w:eastAsia="en-US"/>
        </w:rPr>
        <w:t xml:space="preserve">   </w:t>
      </w:r>
    </w:p>
    <w:p w:rsidR="003F4F26" w:rsidRPr="00583731" w:rsidRDefault="003F4F26" w:rsidP="00583731">
      <w:pPr>
        <w:spacing w:after="0"/>
        <w:rPr>
          <w:rFonts w:ascii="Times New Roman" w:eastAsia="Times New Roman" w:hAnsi="Times New Roman" w:cs="Times New Roman"/>
          <w:b/>
          <w:sz w:val="28"/>
          <w:szCs w:val="28"/>
        </w:rPr>
      </w:pPr>
    </w:p>
    <w:p w:rsidR="00F42EB1" w:rsidRPr="00583731" w:rsidRDefault="00F42EB1" w:rsidP="00583731">
      <w:pPr>
        <w:spacing w:after="0"/>
        <w:jc w:val="center"/>
        <w:rPr>
          <w:rFonts w:ascii="Times New Roman" w:eastAsia="Times New Roman" w:hAnsi="Times New Roman" w:cs="Times New Roman"/>
          <w:b/>
          <w:sz w:val="28"/>
          <w:szCs w:val="28"/>
        </w:rPr>
      </w:pPr>
      <w:r w:rsidRPr="00583731">
        <w:rPr>
          <w:rFonts w:ascii="Times New Roman" w:eastAsia="Times New Roman" w:hAnsi="Times New Roman" w:cs="Times New Roman"/>
          <w:b/>
          <w:sz w:val="28"/>
          <w:szCs w:val="28"/>
        </w:rPr>
        <w:t>Теоретическая база опыта.</w:t>
      </w:r>
    </w:p>
    <w:p w:rsidR="00F42EB1" w:rsidRPr="00583731" w:rsidRDefault="00F42EB1" w:rsidP="00583731">
      <w:pPr>
        <w:spacing w:after="0"/>
        <w:jc w:val="both"/>
        <w:rPr>
          <w:rFonts w:ascii="Times New Roman" w:eastAsia="Times New Roman" w:hAnsi="Times New Roman" w:cs="Times New Roman"/>
          <w:b/>
          <w:sz w:val="28"/>
          <w:szCs w:val="28"/>
        </w:rPr>
      </w:pPr>
    </w:p>
    <w:p w:rsidR="00AB77B0" w:rsidRPr="00583731" w:rsidRDefault="00F42EB1" w:rsidP="00583731">
      <w:pPr>
        <w:spacing w:after="0"/>
        <w:jc w:val="both"/>
        <w:rPr>
          <w:rFonts w:ascii="Times New Roman" w:hAnsi="Times New Roman" w:cs="Times New Roman"/>
          <w:sz w:val="28"/>
          <w:szCs w:val="28"/>
          <w:u w:val="single"/>
        </w:rPr>
      </w:pPr>
      <w:r w:rsidRPr="00583731">
        <w:rPr>
          <w:rFonts w:ascii="Times New Roman" w:hAnsi="Times New Roman" w:cs="Times New Roman"/>
          <w:sz w:val="28"/>
          <w:szCs w:val="28"/>
          <w:u w:val="single"/>
        </w:rPr>
        <w:t xml:space="preserve">Теоретической основой моего опыта послужили работы таких авторов, как: </w:t>
      </w:r>
    </w:p>
    <w:p w:rsidR="00AB77B0" w:rsidRPr="00583731" w:rsidRDefault="00AB77B0" w:rsidP="00583731">
      <w:pPr>
        <w:numPr>
          <w:ilvl w:val="0"/>
          <w:numId w:val="11"/>
        </w:numPr>
        <w:spacing w:after="0"/>
        <w:jc w:val="both"/>
        <w:rPr>
          <w:rFonts w:ascii="Times New Roman" w:hAnsi="Times New Roman" w:cs="Times New Roman"/>
          <w:sz w:val="28"/>
          <w:szCs w:val="28"/>
        </w:rPr>
      </w:pPr>
      <w:r w:rsidRPr="00583731">
        <w:rPr>
          <w:rFonts w:ascii="Times New Roman" w:hAnsi="Times New Roman" w:cs="Times New Roman"/>
          <w:sz w:val="28"/>
          <w:szCs w:val="28"/>
        </w:rPr>
        <w:t>«Федеральный государственный образовательный стандарт дошкольного образования» (ФГОС) от 17 октября 2013 г. №1155</w:t>
      </w:r>
    </w:p>
    <w:p w:rsidR="00AB77B0" w:rsidRPr="00583731" w:rsidRDefault="00AB77B0" w:rsidP="00583731">
      <w:pPr>
        <w:numPr>
          <w:ilvl w:val="0"/>
          <w:numId w:val="11"/>
        </w:numPr>
        <w:spacing w:after="0"/>
        <w:jc w:val="both"/>
        <w:rPr>
          <w:rFonts w:ascii="Times New Roman" w:hAnsi="Times New Roman" w:cs="Times New Roman"/>
          <w:sz w:val="28"/>
          <w:szCs w:val="28"/>
        </w:rPr>
      </w:pPr>
      <w:r w:rsidRPr="00583731">
        <w:rPr>
          <w:rFonts w:ascii="Times New Roman" w:hAnsi="Times New Roman" w:cs="Times New Roman"/>
          <w:sz w:val="28"/>
          <w:szCs w:val="28"/>
        </w:rPr>
        <w:t>Васильева Л «Развитие речи. Средняя группа» изд. «</w:t>
      </w:r>
      <w:proofErr w:type="spellStart"/>
      <w:r w:rsidRPr="00583731">
        <w:rPr>
          <w:rFonts w:ascii="Times New Roman" w:hAnsi="Times New Roman" w:cs="Times New Roman"/>
          <w:sz w:val="28"/>
          <w:szCs w:val="28"/>
        </w:rPr>
        <w:t>Мозайка</w:t>
      </w:r>
      <w:proofErr w:type="spellEnd"/>
      <w:r w:rsidRPr="00583731">
        <w:rPr>
          <w:rFonts w:ascii="Times New Roman" w:hAnsi="Times New Roman" w:cs="Times New Roman"/>
          <w:sz w:val="28"/>
          <w:szCs w:val="28"/>
        </w:rPr>
        <w:t xml:space="preserve"> – Синтез» 2010г.</w:t>
      </w:r>
    </w:p>
    <w:p w:rsidR="00AB77B0" w:rsidRPr="00583731" w:rsidRDefault="00AB77B0" w:rsidP="00583731">
      <w:pPr>
        <w:numPr>
          <w:ilvl w:val="0"/>
          <w:numId w:val="11"/>
        </w:numPr>
        <w:spacing w:after="0"/>
        <w:jc w:val="both"/>
        <w:rPr>
          <w:rFonts w:ascii="Times New Roman" w:hAnsi="Times New Roman" w:cs="Times New Roman"/>
          <w:sz w:val="28"/>
          <w:szCs w:val="28"/>
        </w:rPr>
      </w:pPr>
      <w:proofErr w:type="spellStart"/>
      <w:r w:rsidRPr="00583731">
        <w:rPr>
          <w:rFonts w:ascii="Times New Roman" w:hAnsi="Times New Roman" w:cs="Times New Roman"/>
          <w:sz w:val="28"/>
          <w:szCs w:val="28"/>
        </w:rPr>
        <w:t>Гербова</w:t>
      </w:r>
      <w:proofErr w:type="spellEnd"/>
      <w:r w:rsidRPr="00583731">
        <w:rPr>
          <w:rFonts w:ascii="Times New Roman" w:hAnsi="Times New Roman" w:cs="Times New Roman"/>
          <w:sz w:val="28"/>
          <w:szCs w:val="28"/>
        </w:rPr>
        <w:t xml:space="preserve"> В. Журнал «Дошкольное воспитание» №8 2013г.</w:t>
      </w:r>
    </w:p>
    <w:p w:rsidR="00AB77B0" w:rsidRPr="00583731" w:rsidRDefault="00AB77B0" w:rsidP="00583731">
      <w:pPr>
        <w:numPr>
          <w:ilvl w:val="0"/>
          <w:numId w:val="11"/>
        </w:numPr>
        <w:spacing w:after="0"/>
        <w:jc w:val="both"/>
        <w:rPr>
          <w:rFonts w:ascii="Times New Roman" w:hAnsi="Times New Roman" w:cs="Times New Roman"/>
          <w:sz w:val="28"/>
          <w:szCs w:val="28"/>
        </w:rPr>
      </w:pPr>
      <w:r w:rsidRPr="00583731">
        <w:rPr>
          <w:rFonts w:ascii="Times New Roman" w:hAnsi="Times New Roman" w:cs="Times New Roman"/>
          <w:sz w:val="28"/>
          <w:szCs w:val="28"/>
        </w:rPr>
        <w:t>Губанова Н. Ф «Развитие игровой деятельности» изд. «Мозаика- Синтез» 2012г</w:t>
      </w:r>
    </w:p>
    <w:p w:rsidR="00AB77B0" w:rsidRPr="00583731" w:rsidRDefault="00AB77B0" w:rsidP="00583731">
      <w:pPr>
        <w:numPr>
          <w:ilvl w:val="0"/>
          <w:numId w:val="11"/>
        </w:numPr>
        <w:spacing w:after="0"/>
        <w:jc w:val="both"/>
        <w:rPr>
          <w:rFonts w:ascii="Times New Roman" w:hAnsi="Times New Roman" w:cs="Times New Roman"/>
          <w:sz w:val="28"/>
          <w:szCs w:val="28"/>
        </w:rPr>
      </w:pPr>
      <w:r w:rsidRPr="00583731">
        <w:rPr>
          <w:rFonts w:ascii="Times New Roman" w:hAnsi="Times New Roman" w:cs="Times New Roman"/>
          <w:sz w:val="28"/>
          <w:szCs w:val="28"/>
        </w:rPr>
        <w:t xml:space="preserve">Касаткина Е. И. Игра в жизни дошкольника. </w:t>
      </w:r>
      <w:proofErr w:type="gramStart"/>
      <w:r w:rsidRPr="00583731">
        <w:rPr>
          <w:rFonts w:ascii="Times New Roman" w:hAnsi="Times New Roman" w:cs="Times New Roman"/>
          <w:sz w:val="28"/>
          <w:szCs w:val="28"/>
        </w:rPr>
        <w:t>М. :</w:t>
      </w:r>
      <w:proofErr w:type="gramEnd"/>
      <w:r w:rsidRPr="00583731">
        <w:rPr>
          <w:rFonts w:ascii="Times New Roman" w:hAnsi="Times New Roman" w:cs="Times New Roman"/>
          <w:sz w:val="28"/>
          <w:szCs w:val="28"/>
        </w:rPr>
        <w:t xml:space="preserve"> Дрофа, 2011 г. </w:t>
      </w:r>
    </w:p>
    <w:p w:rsidR="00AB77B0" w:rsidRPr="00583731" w:rsidRDefault="00AB77B0" w:rsidP="00583731">
      <w:pPr>
        <w:numPr>
          <w:ilvl w:val="0"/>
          <w:numId w:val="11"/>
        </w:numPr>
        <w:spacing w:after="0"/>
        <w:jc w:val="both"/>
        <w:rPr>
          <w:rFonts w:ascii="Times New Roman" w:hAnsi="Times New Roman" w:cs="Times New Roman"/>
          <w:sz w:val="28"/>
          <w:szCs w:val="28"/>
        </w:rPr>
      </w:pPr>
      <w:proofErr w:type="spellStart"/>
      <w:r w:rsidRPr="00583731">
        <w:rPr>
          <w:rFonts w:ascii="Times New Roman" w:hAnsi="Times New Roman" w:cs="Times New Roman"/>
          <w:sz w:val="28"/>
          <w:szCs w:val="28"/>
        </w:rPr>
        <w:t>ПетроваТ</w:t>
      </w:r>
      <w:proofErr w:type="spellEnd"/>
      <w:r w:rsidRPr="00583731">
        <w:rPr>
          <w:rFonts w:ascii="Times New Roman" w:hAnsi="Times New Roman" w:cs="Times New Roman"/>
          <w:sz w:val="28"/>
          <w:szCs w:val="28"/>
        </w:rPr>
        <w:t xml:space="preserve">. И., Петрова Е. С. «Игры и занятия по развитию речи дошкольников» </w:t>
      </w:r>
      <w:proofErr w:type="gramStart"/>
      <w:r w:rsidRPr="00583731">
        <w:rPr>
          <w:rFonts w:ascii="Times New Roman" w:hAnsi="Times New Roman" w:cs="Times New Roman"/>
          <w:sz w:val="28"/>
          <w:szCs w:val="28"/>
        </w:rPr>
        <w:t>М:Школьная</w:t>
      </w:r>
      <w:proofErr w:type="gramEnd"/>
      <w:r w:rsidRPr="00583731">
        <w:rPr>
          <w:rFonts w:ascii="Times New Roman" w:hAnsi="Times New Roman" w:cs="Times New Roman"/>
          <w:sz w:val="28"/>
          <w:szCs w:val="28"/>
        </w:rPr>
        <w:t xml:space="preserve"> Пресса. 2013гПериодические издания</w:t>
      </w:r>
    </w:p>
    <w:p w:rsidR="00AB77B0" w:rsidRPr="00583731" w:rsidRDefault="00AB77B0" w:rsidP="00583731">
      <w:pPr>
        <w:numPr>
          <w:ilvl w:val="0"/>
          <w:numId w:val="11"/>
        </w:numPr>
        <w:spacing w:after="0"/>
        <w:jc w:val="both"/>
        <w:rPr>
          <w:rFonts w:ascii="Times New Roman" w:hAnsi="Times New Roman" w:cs="Times New Roman"/>
          <w:sz w:val="28"/>
          <w:szCs w:val="28"/>
        </w:rPr>
      </w:pPr>
      <w:r w:rsidRPr="00583731">
        <w:rPr>
          <w:rFonts w:ascii="Times New Roman" w:hAnsi="Times New Roman" w:cs="Times New Roman"/>
          <w:sz w:val="28"/>
          <w:szCs w:val="28"/>
        </w:rPr>
        <w:lastRenderedPageBreak/>
        <w:t>Ушакова О.С., Е. М. Струнина «Развитие речи детей 4-5 лет»</w:t>
      </w:r>
      <w:r w:rsidR="003F4F26" w:rsidRPr="00583731">
        <w:rPr>
          <w:rFonts w:ascii="Times New Roman" w:hAnsi="Times New Roman" w:cs="Times New Roman"/>
          <w:sz w:val="28"/>
          <w:szCs w:val="28"/>
        </w:rPr>
        <w:t xml:space="preserve"> </w:t>
      </w:r>
      <w:r w:rsidRPr="00583731">
        <w:rPr>
          <w:rFonts w:ascii="Times New Roman" w:hAnsi="Times New Roman" w:cs="Times New Roman"/>
          <w:sz w:val="28"/>
          <w:szCs w:val="28"/>
        </w:rPr>
        <w:t>изд. Вентана-Граф-2012г.</w:t>
      </w:r>
    </w:p>
    <w:p w:rsidR="003F4F26" w:rsidRPr="00583731" w:rsidRDefault="003F4F26" w:rsidP="00583731">
      <w:pPr>
        <w:pStyle w:val="a3"/>
        <w:numPr>
          <w:ilvl w:val="0"/>
          <w:numId w:val="11"/>
        </w:numPr>
        <w:spacing w:before="0" w:beforeAutospacing="0" w:after="150" w:afterAutospacing="0" w:line="276" w:lineRule="auto"/>
        <w:jc w:val="both"/>
        <w:rPr>
          <w:sz w:val="28"/>
          <w:szCs w:val="28"/>
        </w:rPr>
      </w:pPr>
      <w:r w:rsidRPr="00583731">
        <w:rPr>
          <w:sz w:val="28"/>
          <w:szCs w:val="28"/>
        </w:rPr>
        <w:t>Ушакова О. С., Струнина Е.М. Методика развития речи детей дошкольного возраста: Учебно-методическое пособие для воспитателей дошкольных образовательных учреждений. - М.: Гуманитарное издательство центр ВЛАДОС, 2004. – 288</w:t>
      </w:r>
    </w:p>
    <w:p w:rsidR="00AB77B0" w:rsidRPr="00583731" w:rsidRDefault="00263E01" w:rsidP="00583731">
      <w:pPr>
        <w:spacing w:after="0"/>
        <w:ind w:left="2693" w:hanging="2693"/>
        <w:jc w:val="both"/>
        <w:rPr>
          <w:rFonts w:ascii="Times New Roman" w:hAnsi="Times New Roman" w:cs="Times New Roman"/>
          <w:sz w:val="28"/>
          <w:szCs w:val="28"/>
        </w:rPr>
      </w:pPr>
      <w:r w:rsidRPr="00583731">
        <w:rPr>
          <w:rFonts w:ascii="Times New Roman" w:hAnsi="Times New Roman" w:cs="Times New Roman"/>
          <w:sz w:val="28"/>
          <w:szCs w:val="28"/>
        </w:rPr>
        <w:t xml:space="preserve">9. </w:t>
      </w:r>
      <w:hyperlink r:id="rId6" w:history="1">
        <w:proofErr w:type="gramStart"/>
        <w:r w:rsidRPr="00583731">
          <w:rPr>
            <w:rStyle w:val="a9"/>
            <w:rFonts w:ascii="Times New Roman" w:hAnsi="Times New Roman" w:cs="Times New Roman"/>
            <w:sz w:val="28"/>
            <w:szCs w:val="28"/>
          </w:rPr>
          <w:t>http://www.maam.ru</w:t>
        </w:r>
      </w:hyperlink>
      <w:r w:rsidRPr="00583731">
        <w:rPr>
          <w:rFonts w:ascii="Times New Roman" w:hAnsi="Times New Roman" w:cs="Times New Roman"/>
          <w:sz w:val="28"/>
          <w:szCs w:val="28"/>
        </w:rPr>
        <w:t xml:space="preserve">  </w:t>
      </w:r>
      <w:r w:rsidR="00AB77B0" w:rsidRPr="00583731">
        <w:rPr>
          <w:rFonts w:ascii="Times New Roman" w:hAnsi="Times New Roman" w:cs="Times New Roman"/>
          <w:sz w:val="28"/>
          <w:szCs w:val="28"/>
        </w:rPr>
        <w:t>Сайт</w:t>
      </w:r>
      <w:proofErr w:type="gramEnd"/>
      <w:r w:rsidR="00AB77B0" w:rsidRPr="00583731">
        <w:rPr>
          <w:rFonts w:ascii="Times New Roman" w:hAnsi="Times New Roman" w:cs="Times New Roman"/>
          <w:sz w:val="28"/>
          <w:szCs w:val="28"/>
        </w:rPr>
        <w:t xml:space="preserve"> педагогов дошкольного образования </w:t>
      </w:r>
    </w:p>
    <w:p w:rsidR="003F4F26" w:rsidRPr="00583731" w:rsidRDefault="003F4F26" w:rsidP="00583731">
      <w:pPr>
        <w:pStyle w:val="a3"/>
        <w:spacing w:before="0" w:beforeAutospacing="0" w:after="150" w:afterAutospacing="0" w:line="276" w:lineRule="auto"/>
        <w:jc w:val="center"/>
        <w:rPr>
          <w:b/>
          <w:sz w:val="28"/>
          <w:szCs w:val="28"/>
        </w:rPr>
      </w:pPr>
    </w:p>
    <w:p w:rsidR="00F42EB1" w:rsidRPr="00583731" w:rsidRDefault="00F42EB1" w:rsidP="00583731">
      <w:pPr>
        <w:pStyle w:val="a3"/>
        <w:spacing w:before="0" w:beforeAutospacing="0" w:after="150" w:afterAutospacing="0" w:line="276" w:lineRule="auto"/>
        <w:jc w:val="center"/>
        <w:rPr>
          <w:sz w:val="28"/>
          <w:szCs w:val="28"/>
        </w:rPr>
      </w:pPr>
      <w:proofErr w:type="gramStart"/>
      <w:r w:rsidRPr="00583731">
        <w:rPr>
          <w:b/>
          <w:sz w:val="28"/>
          <w:szCs w:val="28"/>
        </w:rPr>
        <w:t>Технология  опыта</w:t>
      </w:r>
      <w:proofErr w:type="gramEnd"/>
      <w:r w:rsidRPr="00583731">
        <w:rPr>
          <w:b/>
          <w:sz w:val="28"/>
          <w:szCs w:val="28"/>
        </w:rPr>
        <w:t>. Система конкретных педагогических действий, содержание, методы, приемы воспитания и обучения.</w:t>
      </w:r>
    </w:p>
    <w:p w:rsidR="00263E01" w:rsidRPr="00583731" w:rsidRDefault="00D57129"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sz w:val="28"/>
          <w:szCs w:val="28"/>
        </w:rPr>
        <w:t xml:space="preserve">  </w:t>
      </w:r>
      <w:r w:rsidR="00263E01" w:rsidRPr="00583731">
        <w:rPr>
          <w:rFonts w:ascii="Times New Roman" w:eastAsia="Times New Roman" w:hAnsi="Times New Roman" w:cs="Times New Roman"/>
          <w:color w:val="181818"/>
          <w:sz w:val="28"/>
          <w:szCs w:val="28"/>
        </w:rPr>
        <w:t>Создание условий для полноценного формирования речи детей через игровую деятельность предусматривает создание развивающей предметно-пространственной среды.</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«В пустых стенах ребёнок не заговорит» … Е. И. Тихеева.</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Реализацию ведущей идеи опыта начали с организации предметно-развивающей среды в группах.</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Учитывая то, что главной деятельностью детей дошкольного возраста является игровая деятельность, в группе созданы уголки для сюжетно – ролевых игр, уголок детского творчества. Предметно-развивающую среду регулярно пополняем новыми атрибутами, сделанными своими руками.</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Пальчиковые игры и упражнения – уникальное средство для развития речи. Как правило, если движения пальцев развиты в соответствии с возрастом, то и речевое развитие ребёнка в пределах нормы. Поэтому тренировка движений пальцев рук является важнейшим фактором, стимулирующим речевое развитие, способствующим улучшению артикуляционной моторики, подготовке кисти к письму и, что не менее важно, мощным средством, повышающим работоспособность коры головного мозга.</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М. М. Кольцова пишет: «Тренировка пальцев рук совершенствует мозг, те его зоны, которые ответственны за речь». Не случайно упражнения для пальцев рук в Японии начинают с 2-3 месячного возраста. Смело можно сказать, что тренировка движений пальцев и кисти рук является важнейшим фактором, стимулирующим речевое развитие ребенка.</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Поэтому я уделяю внимание развитию движений пальцев рук детей.</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 xml:space="preserve">В своей работе особое внимание я уделяю дидактической игре. Благодаря ее использованию процесс обучения проходит в доступной и привлекательной для детей дошкольного возраста игровой форме. При организации игры я особое внимание обращаю на присутствие в занятиях элементов занимательности: поиска, </w:t>
      </w:r>
      <w:proofErr w:type="spellStart"/>
      <w:r w:rsidRPr="00583731">
        <w:rPr>
          <w:rFonts w:ascii="Times New Roman" w:eastAsia="Times New Roman" w:hAnsi="Times New Roman" w:cs="Times New Roman"/>
          <w:color w:val="181818"/>
          <w:sz w:val="28"/>
          <w:szCs w:val="28"/>
        </w:rPr>
        <w:t>сюрпризности</w:t>
      </w:r>
      <w:proofErr w:type="spellEnd"/>
      <w:r w:rsidRPr="00583731">
        <w:rPr>
          <w:rFonts w:ascii="Times New Roman" w:eastAsia="Times New Roman" w:hAnsi="Times New Roman" w:cs="Times New Roman"/>
          <w:color w:val="181818"/>
          <w:sz w:val="28"/>
          <w:szCs w:val="28"/>
        </w:rPr>
        <w:t>, отгадывания и т. д.</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lastRenderedPageBreak/>
        <w:t>Дидактическая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Использую различные дидактические игры: словесные, с игрушками и предметами, настольно-печатные.</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Стараюсь в своей практике использовать игры, которые способствуют развитию мышления, памяти, воображения, речи, формируют умственные способности детей:</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Игры-путешествия;</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Игры-загадки;</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Игры-беседы.</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Игры вводятся в занятия, и в повседневную жизнь детей, выполняя при этом различные функции: выявления, закрепления знаний. Например, при проведении игры «Что я вижу?» выясняю знания детей о признаках величины предметов (высоких, низких, длинных, коротких, узких, широких и т. д) и об их пространственном расположении (вверху, внизу, слева, справа).</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 xml:space="preserve">Некоторые игры и занятия с детьми я начинаю с артикуляционных упражнений, проговаривания всевозможных скороговорок, </w:t>
      </w:r>
      <w:proofErr w:type="spellStart"/>
      <w:r w:rsidRPr="00583731">
        <w:rPr>
          <w:rFonts w:ascii="Times New Roman" w:eastAsia="Times New Roman" w:hAnsi="Times New Roman" w:cs="Times New Roman"/>
          <w:color w:val="181818"/>
          <w:sz w:val="28"/>
          <w:szCs w:val="28"/>
        </w:rPr>
        <w:t>чистоговорок</w:t>
      </w:r>
      <w:proofErr w:type="spellEnd"/>
      <w:r w:rsidRPr="00583731">
        <w:rPr>
          <w:rFonts w:ascii="Times New Roman" w:eastAsia="Times New Roman" w:hAnsi="Times New Roman" w:cs="Times New Roman"/>
          <w:color w:val="181818"/>
          <w:sz w:val="28"/>
          <w:szCs w:val="28"/>
        </w:rPr>
        <w:t>, рифмованных строчек для развития речевого аппарата.</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Опыт показывает, что необходимо достаточно времени уделять звуковому восприятию слова, формировать фонетический и речевой слух ребёнка. Для развития фонетико-фонематической стороны речи я провожу такие игры, например, как «Поиграем в сказку», «Испорченный телефон», «Светофор», «Повтори», где требуется найти картинку и четко произнести звукосочетание, правильно предать звучание слова соседу, выбрать слово, которое по звуковому составу не похоже на остальные три и т. д.</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Кроме того, знакомство со звуковой стороной слова воспитывает интерес к родному языку.</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Широко использую в своей работе и словесные игры. Они требуют от детей большого внимания и умственного напряжения. Например, дидактическая игра «Не ошибись». Словесные игры как «Зоопарк», «Это правда или нет?», «Составь описание», «Придумай окончание сказки» учат детей пересказывать, самостоятельно составлять рассказы по образцу по схеме, по сюжетной картине, по набору картинок, из личного опыта; сочинять концовки к сказкам, отгадывать загадки.</w:t>
      </w:r>
    </w:p>
    <w:p w:rsid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 xml:space="preserve">Все дети любят загадки, с восторгом стараются их разгадать. Поэтому я предлагаю детям игры, где требуется отгадать различные загадки. И совсем не важно, что некоторые из них не отгадываются детьми самостоятельно. </w:t>
      </w:r>
    </w:p>
    <w:p w:rsidR="00583731" w:rsidRDefault="00583731" w:rsidP="00583731">
      <w:pPr>
        <w:shd w:val="clear" w:color="auto" w:fill="FFFFFF"/>
        <w:spacing w:after="0"/>
        <w:ind w:firstLine="567"/>
        <w:jc w:val="both"/>
        <w:rPr>
          <w:rFonts w:ascii="Times New Roman" w:eastAsia="Times New Roman" w:hAnsi="Times New Roman" w:cs="Times New Roman"/>
          <w:color w:val="181818"/>
          <w:sz w:val="28"/>
          <w:szCs w:val="28"/>
        </w:rPr>
      </w:pP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lastRenderedPageBreak/>
        <w:t>Ведь главное в загадках, то, что они развивают воображение, помогают освоить умение характеризовать кого- либо или что- либо, формируют быструю реакцию на слово.</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Дети всех возрастных групп играют в куклы. Кукла – любимая игрушка детей. Они обращаются с ней так, как мама обращается со своим ребенком. Вот это-то и формирует у детей такие положительные качества, как бережное отношение к кукле, нежность, ласка, внимание, желание видеть куклу всегда чистой, опрятной, причесанной.</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В игре появляются особенности характера ребенка, обнаруживается уровень его развития. Поэтому игра требует индивидуального подхода к детям, и приходится считаться с индивидуальными особенностями каждого ребенка при выборе задания, постановке вопроса: одному нужно дать загадку легче, другому можно сложнее; одному нужно помогать наводящими вопросами, а от другого требовать вполне самостоятельного решения.</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Правильное руководство играми имеет решающее значение в развитии психики ребенка, в формировании его личности.</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Были разработаны следующие краткосрочные проекты:</w:t>
      </w:r>
    </w:p>
    <w:p w:rsidR="00263E01"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20</w:t>
      </w:r>
      <w:r w:rsidR="00C117F8" w:rsidRPr="00583731">
        <w:rPr>
          <w:rFonts w:ascii="Times New Roman" w:eastAsia="Times New Roman" w:hAnsi="Times New Roman" w:cs="Times New Roman"/>
          <w:color w:val="181818"/>
          <w:sz w:val="28"/>
          <w:szCs w:val="28"/>
        </w:rPr>
        <w:t>21</w:t>
      </w:r>
      <w:r w:rsidRPr="00583731">
        <w:rPr>
          <w:rFonts w:ascii="Times New Roman" w:eastAsia="Times New Roman" w:hAnsi="Times New Roman" w:cs="Times New Roman"/>
          <w:color w:val="181818"/>
          <w:sz w:val="28"/>
          <w:szCs w:val="28"/>
        </w:rPr>
        <w:t xml:space="preserve"> го</w:t>
      </w:r>
      <w:r w:rsidR="00C117F8" w:rsidRPr="00583731">
        <w:rPr>
          <w:rFonts w:ascii="Times New Roman" w:eastAsia="Times New Roman" w:hAnsi="Times New Roman" w:cs="Times New Roman"/>
          <w:color w:val="181818"/>
          <w:sz w:val="28"/>
          <w:szCs w:val="28"/>
        </w:rPr>
        <w:t>д – Проект по речевому развитию «Играем вместе»</w:t>
      </w:r>
    </w:p>
    <w:p w:rsidR="00C117F8"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20</w:t>
      </w:r>
      <w:r w:rsidR="00C117F8" w:rsidRPr="00583731">
        <w:rPr>
          <w:rFonts w:ascii="Times New Roman" w:eastAsia="Times New Roman" w:hAnsi="Times New Roman" w:cs="Times New Roman"/>
          <w:color w:val="181818"/>
          <w:sz w:val="28"/>
          <w:szCs w:val="28"/>
        </w:rPr>
        <w:t xml:space="preserve">21 – 2022 </w:t>
      </w:r>
      <w:r w:rsidRPr="00583731">
        <w:rPr>
          <w:rFonts w:ascii="Times New Roman" w:eastAsia="Times New Roman" w:hAnsi="Times New Roman" w:cs="Times New Roman"/>
          <w:color w:val="181818"/>
          <w:sz w:val="28"/>
          <w:szCs w:val="28"/>
        </w:rPr>
        <w:t xml:space="preserve">учебный год </w:t>
      </w:r>
      <w:r w:rsidR="00C117F8" w:rsidRPr="00583731">
        <w:rPr>
          <w:rFonts w:ascii="Times New Roman" w:eastAsia="Times New Roman" w:hAnsi="Times New Roman" w:cs="Times New Roman"/>
          <w:color w:val="181818"/>
          <w:sz w:val="28"/>
          <w:szCs w:val="28"/>
        </w:rPr>
        <w:t>–</w:t>
      </w:r>
      <w:r w:rsidRPr="00583731">
        <w:rPr>
          <w:rFonts w:ascii="Times New Roman" w:eastAsia="Times New Roman" w:hAnsi="Times New Roman" w:cs="Times New Roman"/>
          <w:color w:val="181818"/>
          <w:sz w:val="28"/>
          <w:szCs w:val="28"/>
        </w:rPr>
        <w:t xml:space="preserve"> дополнительн</w:t>
      </w:r>
      <w:r w:rsidR="00C117F8" w:rsidRPr="00583731">
        <w:rPr>
          <w:rFonts w:ascii="Times New Roman" w:eastAsia="Times New Roman" w:hAnsi="Times New Roman" w:cs="Times New Roman"/>
          <w:color w:val="181818"/>
          <w:sz w:val="28"/>
          <w:szCs w:val="28"/>
        </w:rPr>
        <w:t xml:space="preserve">ая программа </w:t>
      </w:r>
      <w:r w:rsidRPr="00583731">
        <w:rPr>
          <w:rFonts w:ascii="Times New Roman" w:eastAsia="Times New Roman" w:hAnsi="Times New Roman" w:cs="Times New Roman"/>
          <w:color w:val="181818"/>
          <w:sz w:val="28"/>
          <w:szCs w:val="28"/>
        </w:rPr>
        <w:t>«</w:t>
      </w:r>
      <w:proofErr w:type="gramStart"/>
      <w:r w:rsidR="00C117F8" w:rsidRPr="00583731">
        <w:rPr>
          <w:rFonts w:ascii="Times New Roman" w:eastAsia="Times New Roman" w:hAnsi="Times New Roman" w:cs="Times New Roman"/>
          <w:color w:val="181818"/>
          <w:sz w:val="28"/>
          <w:szCs w:val="28"/>
        </w:rPr>
        <w:t>Учимся</w:t>
      </w:r>
      <w:proofErr w:type="gramEnd"/>
      <w:r w:rsidR="00C117F8" w:rsidRPr="00583731">
        <w:rPr>
          <w:rFonts w:ascii="Times New Roman" w:eastAsia="Times New Roman" w:hAnsi="Times New Roman" w:cs="Times New Roman"/>
          <w:color w:val="181818"/>
          <w:sz w:val="28"/>
          <w:szCs w:val="28"/>
        </w:rPr>
        <w:t xml:space="preserve"> играя</w:t>
      </w:r>
      <w:r w:rsidRPr="00583731">
        <w:rPr>
          <w:rFonts w:ascii="Times New Roman" w:eastAsia="Times New Roman" w:hAnsi="Times New Roman" w:cs="Times New Roman"/>
          <w:color w:val="181818"/>
          <w:sz w:val="28"/>
          <w:szCs w:val="28"/>
        </w:rPr>
        <w:t xml:space="preserve">». </w:t>
      </w:r>
    </w:p>
    <w:p w:rsidR="00C117F8" w:rsidRPr="00583731" w:rsidRDefault="00263E01" w:rsidP="00583731">
      <w:pPr>
        <w:shd w:val="clear" w:color="auto" w:fill="FFFFFF"/>
        <w:spacing w:after="0"/>
        <w:ind w:firstLine="567"/>
        <w:jc w:val="both"/>
        <w:rPr>
          <w:rFonts w:ascii="Times New Roman" w:eastAsia="Times New Roman" w:hAnsi="Times New Roman" w:cs="Times New Roman"/>
          <w:color w:val="181818"/>
          <w:sz w:val="28"/>
          <w:szCs w:val="28"/>
        </w:rPr>
      </w:pPr>
      <w:r w:rsidRPr="00583731">
        <w:rPr>
          <w:rFonts w:ascii="Times New Roman" w:eastAsia="Times New Roman" w:hAnsi="Times New Roman" w:cs="Times New Roman"/>
          <w:color w:val="181818"/>
          <w:sz w:val="28"/>
          <w:szCs w:val="28"/>
        </w:rPr>
        <w:t xml:space="preserve">Цель: </w:t>
      </w:r>
      <w:r w:rsidR="00C117F8" w:rsidRPr="00583731">
        <w:rPr>
          <w:rFonts w:ascii="Times New Roman" w:eastAsia="Times New Roman" w:hAnsi="Times New Roman" w:cs="Times New Roman"/>
          <w:color w:val="181818"/>
          <w:sz w:val="28"/>
          <w:szCs w:val="28"/>
        </w:rPr>
        <w:t>Создание условий для овладение нормами и правилами родного языка и развитие языковых способностей у детей дошкольного возраста.</w:t>
      </w:r>
    </w:p>
    <w:p w:rsidR="00C117F8" w:rsidRPr="00583731" w:rsidRDefault="00C117F8" w:rsidP="00583731">
      <w:pPr>
        <w:shd w:val="clear" w:color="auto" w:fill="FFFFFF"/>
        <w:spacing w:after="150"/>
        <w:ind w:firstLine="567"/>
        <w:jc w:val="both"/>
        <w:rPr>
          <w:rFonts w:ascii="Times New Roman" w:eastAsia="Times New Roman" w:hAnsi="Times New Roman" w:cs="Times New Roman"/>
          <w:bCs/>
          <w:color w:val="181818"/>
          <w:sz w:val="28"/>
          <w:szCs w:val="28"/>
        </w:rPr>
      </w:pPr>
      <w:r w:rsidRPr="00583731">
        <w:rPr>
          <w:rFonts w:ascii="Times New Roman" w:eastAsia="Times New Roman" w:hAnsi="Times New Roman" w:cs="Times New Roman"/>
          <w:bCs/>
          <w:color w:val="181818"/>
          <w:sz w:val="28"/>
          <w:szCs w:val="28"/>
        </w:rPr>
        <w:t>Задачи программы:</w:t>
      </w:r>
    </w:p>
    <w:p w:rsidR="00C117F8" w:rsidRPr="00583731" w:rsidRDefault="00C117F8" w:rsidP="00583731">
      <w:pPr>
        <w:shd w:val="clear" w:color="auto" w:fill="FFFFFF"/>
        <w:spacing w:after="150"/>
        <w:ind w:firstLine="567"/>
        <w:jc w:val="both"/>
        <w:rPr>
          <w:rFonts w:ascii="Times New Roman" w:eastAsia="Times New Roman" w:hAnsi="Times New Roman" w:cs="Times New Roman"/>
          <w:bCs/>
          <w:color w:val="181818"/>
          <w:sz w:val="28"/>
          <w:szCs w:val="28"/>
        </w:rPr>
      </w:pPr>
      <w:r w:rsidRPr="00583731">
        <w:rPr>
          <w:rFonts w:ascii="Times New Roman" w:eastAsia="Times New Roman" w:hAnsi="Times New Roman" w:cs="Times New Roman"/>
          <w:bCs/>
          <w:color w:val="181818"/>
          <w:sz w:val="28"/>
          <w:szCs w:val="28"/>
        </w:rPr>
        <w:t>Учить детей овладевать родным языком.</w:t>
      </w:r>
    </w:p>
    <w:p w:rsidR="00C117F8" w:rsidRPr="00583731" w:rsidRDefault="00C117F8" w:rsidP="00583731">
      <w:pPr>
        <w:shd w:val="clear" w:color="auto" w:fill="FFFFFF"/>
        <w:spacing w:after="150"/>
        <w:ind w:firstLine="567"/>
        <w:jc w:val="both"/>
        <w:rPr>
          <w:rFonts w:ascii="Times New Roman" w:eastAsia="Times New Roman" w:hAnsi="Times New Roman" w:cs="Times New Roman"/>
          <w:bCs/>
          <w:color w:val="181818"/>
          <w:sz w:val="28"/>
          <w:szCs w:val="28"/>
        </w:rPr>
      </w:pPr>
      <w:r w:rsidRPr="00583731">
        <w:rPr>
          <w:rFonts w:ascii="Times New Roman" w:eastAsia="Times New Roman" w:hAnsi="Times New Roman" w:cs="Times New Roman"/>
          <w:bCs/>
          <w:color w:val="181818"/>
          <w:sz w:val="28"/>
          <w:szCs w:val="28"/>
        </w:rPr>
        <w:t>Развивать свободное общение со взрослыми и детьми.</w:t>
      </w:r>
    </w:p>
    <w:p w:rsidR="00C117F8" w:rsidRPr="00583731" w:rsidRDefault="00C117F8" w:rsidP="00583731">
      <w:pPr>
        <w:shd w:val="clear" w:color="auto" w:fill="FFFFFF"/>
        <w:spacing w:after="150"/>
        <w:ind w:firstLine="567"/>
        <w:jc w:val="both"/>
        <w:rPr>
          <w:rFonts w:ascii="Times New Roman" w:eastAsia="Times New Roman" w:hAnsi="Times New Roman" w:cs="Times New Roman"/>
          <w:bCs/>
          <w:color w:val="181818"/>
          <w:sz w:val="28"/>
          <w:szCs w:val="28"/>
        </w:rPr>
      </w:pPr>
      <w:r w:rsidRPr="00583731">
        <w:rPr>
          <w:rFonts w:ascii="Times New Roman" w:eastAsia="Times New Roman" w:hAnsi="Times New Roman" w:cs="Times New Roman"/>
          <w:bCs/>
          <w:color w:val="181818"/>
          <w:sz w:val="28"/>
          <w:szCs w:val="28"/>
        </w:rPr>
        <w:t>Развивать у воспитанников всех компонентов устной речи (лексической стороны, грамматического строя речи, произносительной стороны речи).</w:t>
      </w:r>
    </w:p>
    <w:p w:rsidR="00C117F8" w:rsidRPr="00583731" w:rsidRDefault="00C117F8" w:rsidP="00583731">
      <w:pPr>
        <w:shd w:val="clear" w:color="auto" w:fill="FFFFFF"/>
        <w:spacing w:after="150"/>
        <w:ind w:firstLine="567"/>
        <w:jc w:val="both"/>
        <w:rPr>
          <w:rFonts w:ascii="Times New Roman" w:eastAsia="Times New Roman" w:hAnsi="Times New Roman" w:cs="Times New Roman"/>
          <w:bCs/>
          <w:color w:val="181818"/>
          <w:sz w:val="28"/>
          <w:szCs w:val="28"/>
        </w:rPr>
      </w:pPr>
      <w:r w:rsidRPr="00583731">
        <w:rPr>
          <w:rFonts w:ascii="Times New Roman" w:eastAsia="Times New Roman" w:hAnsi="Times New Roman" w:cs="Times New Roman"/>
          <w:bCs/>
          <w:color w:val="181818"/>
          <w:sz w:val="28"/>
          <w:szCs w:val="28"/>
        </w:rPr>
        <w:t>Развитие коммуникативных способностей.</w:t>
      </w:r>
    </w:p>
    <w:p w:rsidR="00C117F8" w:rsidRPr="00583731" w:rsidRDefault="00C117F8" w:rsidP="00583731">
      <w:pPr>
        <w:shd w:val="clear" w:color="auto" w:fill="FFFFFF"/>
        <w:spacing w:after="150"/>
        <w:ind w:firstLine="567"/>
        <w:jc w:val="both"/>
        <w:rPr>
          <w:rFonts w:ascii="Times New Roman" w:eastAsia="Times New Roman" w:hAnsi="Times New Roman" w:cs="Times New Roman"/>
          <w:bCs/>
          <w:color w:val="181818"/>
          <w:sz w:val="28"/>
          <w:szCs w:val="28"/>
        </w:rPr>
      </w:pPr>
      <w:r w:rsidRPr="00583731">
        <w:rPr>
          <w:rFonts w:ascii="Times New Roman" w:eastAsia="Times New Roman" w:hAnsi="Times New Roman" w:cs="Times New Roman"/>
          <w:bCs/>
          <w:color w:val="181818"/>
          <w:sz w:val="28"/>
          <w:szCs w:val="28"/>
        </w:rPr>
        <w:t>Развивать связную речь (диалогической и монологической форм).</w:t>
      </w:r>
    </w:p>
    <w:p w:rsidR="00C117F8" w:rsidRPr="00583731" w:rsidRDefault="00C117F8" w:rsidP="00583731">
      <w:pPr>
        <w:shd w:val="clear" w:color="auto" w:fill="FFFFFF"/>
        <w:spacing w:after="150"/>
        <w:ind w:firstLine="567"/>
        <w:jc w:val="both"/>
        <w:rPr>
          <w:rFonts w:ascii="Times New Roman" w:eastAsia="Times New Roman" w:hAnsi="Times New Roman" w:cs="Times New Roman"/>
          <w:bCs/>
          <w:color w:val="181818"/>
          <w:sz w:val="28"/>
          <w:szCs w:val="28"/>
        </w:rPr>
      </w:pPr>
      <w:r w:rsidRPr="00583731">
        <w:rPr>
          <w:rFonts w:ascii="Times New Roman" w:eastAsia="Times New Roman" w:hAnsi="Times New Roman" w:cs="Times New Roman"/>
          <w:bCs/>
          <w:color w:val="181818"/>
          <w:sz w:val="28"/>
          <w:szCs w:val="28"/>
        </w:rPr>
        <w:t>Воспитание звуковой и лексической культуры речи.</w:t>
      </w:r>
    </w:p>
    <w:p w:rsidR="00C117F8" w:rsidRPr="00583731" w:rsidRDefault="00C117F8" w:rsidP="00583731">
      <w:pPr>
        <w:shd w:val="clear" w:color="auto" w:fill="FFFFFF"/>
        <w:spacing w:after="150"/>
        <w:ind w:firstLine="567"/>
        <w:jc w:val="both"/>
        <w:rPr>
          <w:rFonts w:ascii="Times New Roman" w:eastAsia="Times New Roman" w:hAnsi="Times New Roman" w:cs="Times New Roman"/>
          <w:bCs/>
          <w:color w:val="181818"/>
          <w:sz w:val="28"/>
          <w:szCs w:val="28"/>
        </w:rPr>
      </w:pPr>
      <w:r w:rsidRPr="00583731">
        <w:rPr>
          <w:rFonts w:ascii="Times New Roman" w:eastAsia="Times New Roman" w:hAnsi="Times New Roman" w:cs="Times New Roman"/>
          <w:bCs/>
          <w:color w:val="181818"/>
          <w:sz w:val="28"/>
          <w:szCs w:val="28"/>
        </w:rPr>
        <w:t>Воспитывать в детях усидчивость.</w:t>
      </w:r>
    </w:p>
    <w:p w:rsidR="00F42EB1" w:rsidRPr="00583731" w:rsidRDefault="00C117F8" w:rsidP="00583731">
      <w:pPr>
        <w:shd w:val="clear" w:color="auto" w:fill="FFFFFF"/>
        <w:spacing w:after="150"/>
        <w:ind w:firstLine="567"/>
        <w:jc w:val="both"/>
        <w:rPr>
          <w:rFonts w:ascii="Times New Roman" w:eastAsia="Times New Roman" w:hAnsi="Times New Roman" w:cs="Times New Roman"/>
          <w:sz w:val="28"/>
          <w:szCs w:val="28"/>
        </w:rPr>
      </w:pPr>
      <w:r w:rsidRPr="00583731">
        <w:rPr>
          <w:rFonts w:ascii="Times New Roman" w:eastAsia="Times New Roman" w:hAnsi="Times New Roman" w:cs="Times New Roman"/>
          <w:bCs/>
          <w:color w:val="181818"/>
          <w:sz w:val="28"/>
          <w:szCs w:val="28"/>
        </w:rPr>
        <w:t>Воспитывать внимательность к выполнению заданий.</w:t>
      </w:r>
    </w:p>
    <w:p w:rsidR="00F42EB1" w:rsidRPr="00583731" w:rsidRDefault="00F42EB1" w:rsidP="00583731">
      <w:pPr>
        <w:shd w:val="clear" w:color="auto" w:fill="FFFFFF"/>
        <w:spacing w:after="150"/>
        <w:ind w:firstLine="567"/>
        <w:jc w:val="center"/>
        <w:rPr>
          <w:rFonts w:ascii="Times New Roman" w:eastAsia="Times New Roman" w:hAnsi="Times New Roman" w:cs="Times New Roman"/>
          <w:b/>
          <w:sz w:val="28"/>
          <w:szCs w:val="28"/>
        </w:rPr>
      </w:pPr>
      <w:r w:rsidRPr="00583731">
        <w:rPr>
          <w:rFonts w:ascii="Times New Roman" w:eastAsia="Times New Roman" w:hAnsi="Times New Roman" w:cs="Times New Roman"/>
          <w:b/>
          <w:sz w:val="28"/>
          <w:szCs w:val="28"/>
        </w:rPr>
        <w:t>Анализ результативности.</w:t>
      </w:r>
    </w:p>
    <w:p w:rsidR="00583731" w:rsidRDefault="00840EAD" w:rsidP="00583731">
      <w:pPr>
        <w:pStyle w:val="a3"/>
        <w:spacing w:before="0" w:beforeAutospacing="0" w:after="150" w:afterAutospacing="0" w:line="276" w:lineRule="auto"/>
        <w:ind w:firstLine="567"/>
        <w:jc w:val="both"/>
        <w:rPr>
          <w:sz w:val="28"/>
          <w:szCs w:val="28"/>
        </w:rPr>
      </w:pPr>
      <w:r w:rsidRPr="00583731">
        <w:rPr>
          <w:sz w:val="28"/>
          <w:szCs w:val="28"/>
        </w:rPr>
        <w:t xml:space="preserve"> </w:t>
      </w:r>
      <w:r w:rsidR="009A55D2" w:rsidRPr="00583731">
        <w:rPr>
          <w:sz w:val="28"/>
          <w:szCs w:val="28"/>
        </w:rPr>
        <w:t>С</w:t>
      </w:r>
      <w:r w:rsidR="00353573" w:rsidRPr="00583731">
        <w:rPr>
          <w:sz w:val="28"/>
          <w:szCs w:val="28"/>
        </w:rPr>
        <w:t>истематическая работа по формированию связной речи у дете</w:t>
      </w:r>
      <w:r w:rsidR="009A55D2" w:rsidRPr="00583731">
        <w:rPr>
          <w:sz w:val="28"/>
          <w:szCs w:val="28"/>
        </w:rPr>
        <w:t xml:space="preserve">й с использованием </w:t>
      </w:r>
      <w:r w:rsidR="00353573" w:rsidRPr="00583731">
        <w:rPr>
          <w:sz w:val="28"/>
          <w:szCs w:val="28"/>
        </w:rPr>
        <w:t xml:space="preserve">дидактических игр и упражнений, занимательного материала, наглядных пособий, совместной работой с родителями воспитанников дает </w:t>
      </w:r>
    </w:p>
    <w:p w:rsidR="00F42EB1" w:rsidRPr="00583731" w:rsidRDefault="00353573" w:rsidP="00583731">
      <w:pPr>
        <w:pStyle w:val="a3"/>
        <w:spacing w:before="0" w:beforeAutospacing="0" w:after="150" w:afterAutospacing="0" w:line="276" w:lineRule="auto"/>
        <w:ind w:firstLine="567"/>
        <w:jc w:val="both"/>
        <w:rPr>
          <w:sz w:val="28"/>
          <w:szCs w:val="28"/>
        </w:rPr>
      </w:pPr>
      <w:r w:rsidRPr="00583731">
        <w:rPr>
          <w:sz w:val="28"/>
          <w:szCs w:val="28"/>
        </w:rPr>
        <w:lastRenderedPageBreak/>
        <w:t xml:space="preserve">свои </w:t>
      </w:r>
      <w:r w:rsidR="009A55D2" w:rsidRPr="00583731">
        <w:rPr>
          <w:sz w:val="28"/>
          <w:szCs w:val="28"/>
        </w:rPr>
        <w:t xml:space="preserve">положительные </w:t>
      </w:r>
      <w:r w:rsidRPr="00583731">
        <w:rPr>
          <w:sz w:val="28"/>
          <w:szCs w:val="28"/>
        </w:rPr>
        <w:t>результаты</w:t>
      </w:r>
      <w:r w:rsidR="00D57129" w:rsidRPr="00583731">
        <w:rPr>
          <w:sz w:val="28"/>
          <w:szCs w:val="28"/>
        </w:rPr>
        <w:t>:</w:t>
      </w:r>
      <w:r w:rsidR="00840EAD" w:rsidRPr="00583731">
        <w:rPr>
          <w:sz w:val="28"/>
          <w:szCs w:val="28"/>
        </w:rPr>
        <w:t xml:space="preserve"> у детей увеличится круг знаний об окружающем мире, появится</w:t>
      </w:r>
      <w:r w:rsidR="00F42EB1" w:rsidRPr="00583731">
        <w:rPr>
          <w:sz w:val="28"/>
          <w:szCs w:val="28"/>
        </w:rPr>
        <w:t xml:space="preserve"> желание пересказывать тексты,</w:t>
      </w:r>
      <w:r w:rsidR="00840EAD" w:rsidRPr="00583731">
        <w:rPr>
          <w:sz w:val="28"/>
          <w:szCs w:val="28"/>
        </w:rPr>
        <w:t xml:space="preserve"> заучивать стихи и </w:t>
      </w:r>
      <w:proofErr w:type="spellStart"/>
      <w:r w:rsidR="00427638" w:rsidRPr="00583731">
        <w:rPr>
          <w:sz w:val="28"/>
          <w:szCs w:val="28"/>
        </w:rPr>
        <w:t>потешки</w:t>
      </w:r>
      <w:proofErr w:type="spellEnd"/>
      <w:r w:rsidR="00427638" w:rsidRPr="00583731">
        <w:rPr>
          <w:sz w:val="28"/>
          <w:szCs w:val="28"/>
        </w:rPr>
        <w:t>, дети</w:t>
      </w:r>
      <w:r w:rsidR="00840EAD" w:rsidRPr="00583731">
        <w:rPr>
          <w:sz w:val="28"/>
          <w:szCs w:val="28"/>
        </w:rPr>
        <w:t xml:space="preserve"> преодоле</w:t>
      </w:r>
      <w:r w:rsidR="00F42EB1" w:rsidRPr="00583731">
        <w:rPr>
          <w:sz w:val="28"/>
          <w:szCs w:val="28"/>
        </w:rPr>
        <w:t>ю</w:t>
      </w:r>
      <w:r w:rsidR="00840EAD" w:rsidRPr="00583731">
        <w:rPr>
          <w:sz w:val="28"/>
          <w:szCs w:val="28"/>
        </w:rPr>
        <w:t>т робость, застенчивость, научатся</w:t>
      </w:r>
      <w:r w:rsidR="00F42EB1" w:rsidRPr="00583731">
        <w:rPr>
          <w:sz w:val="28"/>
          <w:szCs w:val="28"/>
        </w:rPr>
        <w:t xml:space="preserve"> свободно держаться перед аудиторией.</w:t>
      </w:r>
    </w:p>
    <w:p w:rsidR="00F42EB1" w:rsidRPr="00583731" w:rsidRDefault="00D57129" w:rsidP="00583731">
      <w:pPr>
        <w:shd w:val="clear" w:color="auto" w:fill="FFFFFF"/>
        <w:spacing w:after="0"/>
        <w:ind w:firstLine="567"/>
        <w:jc w:val="both"/>
        <w:rPr>
          <w:rFonts w:ascii="Times New Roman" w:eastAsia="Times New Roman" w:hAnsi="Times New Roman" w:cs="Times New Roman"/>
          <w:sz w:val="28"/>
          <w:szCs w:val="28"/>
        </w:rPr>
      </w:pPr>
      <w:r w:rsidRPr="00583731">
        <w:rPr>
          <w:rFonts w:ascii="Times New Roman" w:eastAsia="Times New Roman" w:hAnsi="Times New Roman" w:cs="Times New Roman"/>
          <w:sz w:val="28"/>
          <w:szCs w:val="28"/>
        </w:rPr>
        <w:t>В перспективе буду продолжать работу с детьми старшего дошкольного возраста.</w:t>
      </w:r>
    </w:p>
    <w:p w:rsidR="00F42EB1" w:rsidRPr="00583731" w:rsidRDefault="00F42EB1" w:rsidP="00583731">
      <w:pPr>
        <w:shd w:val="clear" w:color="auto" w:fill="FFFFFF"/>
        <w:spacing w:after="150"/>
        <w:ind w:firstLine="567"/>
        <w:jc w:val="center"/>
        <w:rPr>
          <w:rFonts w:ascii="Times New Roman" w:eastAsia="Times New Roman" w:hAnsi="Times New Roman" w:cs="Times New Roman"/>
          <w:b/>
          <w:sz w:val="28"/>
          <w:szCs w:val="28"/>
        </w:rPr>
      </w:pPr>
      <w:r w:rsidRPr="00583731">
        <w:rPr>
          <w:rFonts w:ascii="Times New Roman" w:eastAsia="Times New Roman" w:hAnsi="Times New Roman" w:cs="Times New Roman"/>
          <w:b/>
          <w:sz w:val="28"/>
          <w:szCs w:val="28"/>
        </w:rPr>
        <w:t>Трудности и проблемы при использовании данного опыта.</w:t>
      </w:r>
    </w:p>
    <w:p w:rsidR="00427638" w:rsidRPr="00583731" w:rsidRDefault="00424B73" w:rsidP="00583731">
      <w:pPr>
        <w:shd w:val="clear" w:color="auto" w:fill="FFFFFF"/>
        <w:spacing w:after="150"/>
        <w:ind w:firstLine="567"/>
        <w:jc w:val="both"/>
        <w:rPr>
          <w:rFonts w:ascii="Times New Roman" w:eastAsia="Times New Roman" w:hAnsi="Times New Roman" w:cs="Times New Roman"/>
          <w:sz w:val="28"/>
          <w:szCs w:val="28"/>
        </w:rPr>
      </w:pPr>
      <w:r w:rsidRPr="00583731">
        <w:rPr>
          <w:rFonts w:ascii="Times New Roman" w:eastAsia="Times New Roman" w:hAnsi="Times New Roman" w:cs="Times New Roman"/>
          <w:sz w:val="28"/>
          <w:szCs w:val="28"/>
        </w:rPr>
        <w:t xml:space="preserve"> </w:t>
      </w:r>
      <w:r w:rsidR="00427638" w:rsidRPr="00583731">
        <w:rPr>
          <w:rFonts w:ascii="Times New Roman" w:eastAsia="Times New Roman" w:hAnsi="Times New Roman" w:cs="Times New Roman"/>
          <w:sz w:val="28"/>
          <w:szCs w:val="28"/>
        </w:rPr>
        <w:t>Режим детского сада не позволяет длительной одно</w:t>
      </w:r>
      <w:r w:rsidR="00AC5D1C" w:rsidRPr="00583731">
        <w:rPr>
          <w:rFonts w:ascii="Times New Roman" w:eastAsia="Times New Roman" w:hAnsi="Times New Roman" w:cs="Times New Roman"/>
          <w:sz w:val="28"/>
          <w:szCs w:val="28"/>
        </w:rPr>
        <w:t xml:space="preserve">образной деятельности с детьми. </w:t>
      </w:r>
      <w:r w:rsidR="00427638" w:rsidRPr="00583731">
        <w:rPr>
          <w:rFonts w:ascii="Times New Roman" w:eastAsia="Times New Roman" w:hAnsi="Times New Roman" w:cs="Times New Roman"/>
          <w:sz w:val="28"/>
          <w:szCs w:val="28"/>
        </w:rPr>
        <w:t>Много времени уходит на изготовление пособий, атрибутов, но этот п</w:t>
      </w:r>
      <w:r w:rsidR="00AC5D1C" w:rsidRPr="00583731">
        <w:rPr>
          <w:rFonts w:ascii="Times New Roman" w:eastAsia="Times New Roman" w:hAnsi="Times New Roman" w:cs="Times New Roman"/>
          <w:sz w:val="28"/>
          <w:szCs w:val="28"/>
        </w:rPr>
        <w:t xml:space="preserve">роцесс творческий и интересный. </w:t>
      </w:r>
    </w:p>
    <w:p w:rsidR="00F42EB1" w:rsidRPr="00583731" w:rsidRDefault="00F42EB1" w:rsidP="00583731">
      <w:pPr>
        <w:ind w:firstLine="567"/>
        <w:jc w:val="center"/>
        <w:rPr>
          <w:rFonts w:ascii="Times New Roman" w:hAnsi="Times New Roman" w:cs="Times New Roman"/>
          <w:b/>
          <w:sz w:val="28"/>
          <w:szCs w:val="28"/>
        </w:rPr>
      </w:pPr>
      <w:r w:rsidRPr="00583731">
        <w:rPr>
          <w:rFonts w:ascii="Times New Roman" w:hAnsi="Times New Roman" w:cs="Times New Roman"/>
          <w:b/>
          <w:sz w:val="28"/>
          <w:szCs w:val="28"/>
        </w:rPr>
        <w:t>Адресные рекомендации по использованию опыта.</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Одним из главных условий гармоничного психического развития ребёнка является полноценное и правильное развитие его речи. Это достаточно сложный, творческий процесс. Но не может быть настоящего общения без хорошо развитой речи.</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 xml:space="preserve">Развивая речь ребёнка, педагог должен </w:t>
      </w:r>
      <w:r w:rsidR="00583731" w:rsidRPr="00583731">
        <w:rPr>
          <w:rFonts w:eastAsiaTheme="minorEastAsia"/>
          <w:sz w:val="28"/>
          <w:szCs w:val="28"/>
        </w:rPr>
        <w:t>вести целенаправленную</w:t>
      </w:r>
      <w:r w:rsidRPr="00583731">
        <w:rPr>
          <w:rFonts w:eastAsiaTheme="minorEastAsia"/>
          <w:sz w:val="28"/>
          <w:szCs w:val="28"/>
        </w:rPr>
        <w:t xml:space="preserve"> и последовательную работу, используя систему педагогических методов и приёмов, а также индивидуальные речевые приёмы ребёнка.</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 xml:space="preserve">Перед детьми среднего дошкольного возраста необходимо учитывать задачи по обогащению речи ребёнка. Это нужно проделывать в течении всего процесса речевого общения, как стихийного, так и специально организованного.  Действенным методом обогащения речи является подражание. И </w:t>
      </w:r>
      <w:r w:rsidR="00583731" w:rsidRPr="00583731">
        <w:rPr>
          <w:rFonts w:eastAsiaTheme="minorEastAsia"/>
          <w:sz w:val="28"/>
          <w:szCs w:val="28"/>
        </w:rPr>
        <w:t>педагог выступает</w:t>
      </w:r>
      <w:r w:rsidRPr="00583731">
        <w:rPr>
          <w:rFonts w:eastAsiaTheme="minorEastAsia"/>
          <w:sz w:val="28"/>
          <w:szCs w:val="28"/>
        </w:rPr>
        <w:t xml:space="preserve"> здесь в качестве образца культурной речи.</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Так же не менее важным направлением в работе   является развитие диалогической речи ребёнка. Ребёнок пятого года жизни сопровождает словами буквально каждое своё действие. Он легко вступает в начатый диалог, охотно делится своими впечатлениями. Его собственные высказывания характеризуются многословием, отсутствием логичности, незавершённостью.</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Таким образом, решая задачи развития диалогической речи необходимо:</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 способствовать усвоению детьми лексики и грамматики родной речи, овладевать произношением слов;</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-развивать умение слушать и понимать речь другого, отвечать на вопросы и задавать их, принимать участие в совместном диалоге;</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-формировать у ребёнка такие качества личности, как сдержанность, общительность, тактичность для   культурного общения с окружающими.</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 xml:space="preserve">Цель педагога – вызывать интерес у детей к новым словам и помогать подбирать нужные и точные слова для описания предмета или ситуации, подсказывать и исправлять речевые ошибки ребёнка.  Важно использовать всю полноту и красочность родной речи в общении и совместной деятельности с </w:t>
      </w:r>
      <w:r w:rsidRPr="00583731">
        <w:rPr>
          <w:rFonts w:eastAsiaTheme="minorEastAsia"/>
          <w:sz w:val="28"/>
          <w:szCs w:val="28"/>
        </w:rPr>
        <w:lastRenderedPageBreak/>
        <w:t>детьми. Хоть ведущей формой обучения дошкольников является диалог, но он однозначно не решает задачи развития речи.</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Общаясь с детьми, важно не оставлять без ответа вопросы детей. Так как это говорит о желании ребёнка осознать способы деятельности, что очень важно для речевого развития. В беседе с детьми необходимо</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 проявлять не поддельную заинтересованность в диалоге;</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-говорить медленно, не спеша;</w:t>
      </w:r>
    </w:p>
    <w:p w:rsidR="00427638" w:rsidRPr="00583731" w:rsidRDefault="00427638" w:rsidP="00583731">
      <w:pPr>
        <w:pStyle w:val="a3"/>
        <w:spacing w:before="0" w:beforeAutospacing="0" w:after="0" w:afterAutospacing="0" w:line="276" w:lineRule="auto"/>
        <w:ind w:firstLine="567"/>
        <w:jc w:val="both"/>
        <w:rPr>
          <w:rFonts w:eastAsiaTheme="minorEastAsia"/>
          <w:sz w:val="28"/>
          <w:szCs w:val="28"/>
        </w:rPr>
      </w:pPr>
      <w:r w:rsidRPr="00583731">
        <w:rPr>
          <w:rFonts w:eastAsiaTheme="minorEastAsia"/>
          <w:sz w:val="28"/>
          <w:szCs w:val="28"/>
        </w:rPr>
        <w:t>- быть благосклонным собеседником в общении с ребёнком в отношении его рассуждений;</w:t>
      </w:r>
    </w:p>
    <w:p w:rsidR="00F42EB1" w:rsidRPr="00583731" w:rsidRDefault="00427638" w:rsidP="00583731">
      <w:pPr>
        <w:pStyle w:val="a3"/>
        <w:spacing w:before="0" w:beforeAutospacing="0" w:after="0" w:afterAutospacing="0" w:line="276" w:lineRule="auto"/>
        <w:ind w:firstLine="567"/>
        <w:jc w:val="both"/>
        <w:rPr>
          <w:b/>
          <w:sz w:val="28"/>
          <w:szCs w:val="28"/>
          <w:u w:val="single"/>
        </w:rPr>
      </w:pPr>
      <w:r w:rsidRPr="00583731">
        <w:rPr>
          <w:rFonts w:eastAsiaTheme="minorEastAsia"/>
          <w:sz w:val="28"/>
          <w:szCs w:val="28"/>
        </w:rPr>
        <w:t>- контролировать свою артикуляцию, жесты и мимику.</w:t>
      </w:r>
    </w:p>
    <w:p w:rsidR="00F42EB1" w:rsidRPr="00583731" w:rsidRDefault="00F42EB1" w:rsidP="00583731">
      <w:pPr>
        <w:pStyle w:val="a3"/>
        <w:ind w:firstLine="567"/>
        <w:jc w:val="both"/>
        <w:rPr>
          <w:b/>
          <w:sz w:val="28"/>
          <w:szCs w:val="28"/>
          <w:u w:val="single"/>
        </w:rPr>
      </w:pPr>
    </w:p>
    <w:p w:rsidR="00F42EB1" w:rsidRPr="00583731" w:rsidRDefault="00F42EB1" w:rsidP="00583731">
      <w:pPr>
        <w:pStyle w:val="a3"/>
        <w:ind w:firstLine="567"/>
        <w:jc w:val="both"/>
        <w:rPr>
          <w:b/>
          <w:sz w:val="28"/>
          <w:szCs w:val="28"/>
          <w:u w:val="single"/>
        </w:rPr>
      </w:pPr>
    </w:p>
    <w:p w:rsidR="00F42EB1" w:rsidRPr="00583731" w:rsidRDefault="00F42EB1" w:rsidP="00583731">
      <w:pPr>
        <w:pStyle w:val="a3"/>
        <w:ind w:firstLine="567"/>
        <w:jc w:val="both"/>
        <w:rPr>
          <w:b/>
          <w:sz w:val="28"/>
          <w:szCs w:val="28"/>
          <w:u w:val="single"/>
        </w:rPr>
      </w:pPr>
    </w:p>
    <w:p w:rsidR="00F42EB1" w:rsidRPr="00583731" w:rsidRDefault="00F42EB1" w:rsidP="00583731">
      <w:pPr>
        <w:pStyle w:val="a3"/>
        <w:ind w:firstLine="567"/>
        <w:jc w:val="both"/>
        <w:rPr>
          <w:b/>
          <w:sz w:val="28"/>
          <w:szCs w:val="28"/>
          <w:u w:val="single"/>
        </w:rPr>
      </w:pPr>
    </w:p>
    <w:p w:rsidR="00F42EB1" w:rsidRPr="00583731" w:rsidRDefault="00F42EB1" w:rsidP="00583731">
      <w:pPr>
        <w:pStyle w:val="a3"/>
        <w:ind w:firstLine="567"/>
        <w:jc w:val="both"/>
        <w:rPr>
          <w:b/>
          <w:sz w:val="28"/>
          <w:szCs w:val="28"/>
          <w:u w:val="single"/>
        </w:rPr>
      </w:pPr>
    </w:p>
    <w:sectPr w:rsidR="00F42EB1" w:rsidRPr="00583731" w:rsidSect="004C208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76"/>
        </w:tabs>
        <w:ind w:left="76" w:hanging="360"/>
      </w:pPr>
      <w:rPr>
        <w:rFonts w:cs="Times New Roman"/>
      </w:rPr>
    </w:lvl>
    <w:lvl w:ilvl="1">
      <w:start w:val="1"/>
      <w:numFmt w:val="decimal"/>
      <w:lvlText w:val="%2."/>
      <w:lvlJc w:val="left"/>
      <w:pPr>
        <w:tabs>
          <w:tab w:val="num" w:pos="436"/>
        </w:tabs>
        <w:ind w:left="436" w:hanging="360"/>
      </w:pPr>
      <w:rPr>
        <w:rFonts w:cs="Times New Roman"/>
      </w:rPr>
    </w:lvl>
    <w:lvl w:ilvl="2">
      <w:start w:val="1"/>
      <w:numFmt w:val="decimal"/>
      <w:lvlText w:val="%3."/>
      <w:lvlJc w:val="left"/>
      <w:pPr>
        <w:tabs>
          <w:tab w:val="num" w:pos="796"/>
        </w:tabs>
        <w:ind w:left="796" w:hanging="360"/>
      </w:pPr>
      <w:rPr>
        <w:rFonts w:cs="Times New Roman"/>
      </w:rPr>
    </w:lvl>
    <w:lvl w:ilvl="3">
      <w:start w:val="1"/>
      <w:numFmt w:val="decimal"/>
      <w:lvlText w:val="%4."/>
      <w:lvlJc w:val="left"/>
      <w:pPr>
        <w:tabs>
          <w:tab w:val="num" w:pos="1156"/>
        </w:tabs>
        <w:ind w:left="1156" w:hanging="360"/>
      </w:pPr>
      <w:rPr>
        <w:rFonts w:cs="Times New Roman"/>
      </w:rPr>
    </w:lvl>
    <w:lvl w:ilvl="4">
      <w:start w:val="1"/>
      <w:numFmt w:val="decimal"/>
      <w:lvlText w:val="%5."/>
      <w:lvlJc w:val="left"/>
      <w:pPr>
        <w:tabs>
          <w:tab w:val="num" w:pos="1516"/>
        </w:tabs>
        <w:ind w:left="1516" w:hanging="360"/>
      </w:pPr>
      <w:rPr>
        <w:rFonts w:cs="Times New Roman"/>
      </w:rPr>
    </w:lvl>
    <w:lvl w:ilvl="5">
      <w:start w:val="1"/>
      <w:numFmt w:val="decimal"/>
      <w:lvlText w:val="%6."/>
      <w:lvlJc w:val="left"/>
      <w:pPr>
        <w:tabs>
          <w:tab w:val="num" w:pos="1876"/>
        </w:tabs>
        <w:ind w:left="1876" w:hanging="360"/>
      </w:pPr>
      <w:rPr>
        <w:rFonts w:cs="Times New Roman"/>
      </w:rPr>
    </w:lvl>
    <w:lvl w:ilvl="6">
      <w:start w:val="1"/>
      <w:numFmt w:val="decimal"/>
      <w:lvlText w:val="%7."/>
      <w:lvlJc w:val="left"/>
      <w:pPr>
        <w:tabs>
          <w:tab w:val="num" w:pos="2236"/>
        </w:tabs>
        <w:ind w:left="2236" w:hanging="360"/>
      </w:pPr>
      <w:rPr>
        <w:rFonts w:cs="Times New Roman"/>
      </w:rPr>
    </w:lvl>
    <w:lvl w:ilvl="7">
      <w:start w:val="1"/>
      <w:numFmt w:val="decimal"/>
      <w:lvlText w:val="%8."/>
      <w:lvlJc w:val="left"/>
      <w:pPr>
        <w:tabs>
          <w:tab w:val="num" w:pos="2596"/>
        </w:tabs>
        <w:ind w:left="2596" w:hanging="360"/>
      </w:pPr>
      <w:rPr>
        <w:rFonts w:cs="Times New Roman"/>
      </w:rPr>
    </w:lvl>
    <w:lvl w:ilvl="8">
      <w:start w:val="1"/>
      <w:numFmt w:val="decimal"/>
      <w:lvlText w:val="%9."/>
      <w:lvlJc w:val="left"/>
      <w:pPr>
        <w:tabs>
          <w:tab w:val="num" w:pos="2956"/>
        </w:tabs>
        <w:ind w:left="2956" w:hanging="360"/>
      </w:pPr>
      <w:rPr>
        <w:rFonts w:cs="Times New Roman"/>
      </w:rPr>
    </w:lvl>
  </w:abstractNum>
  <w:abstractNum w:abstractNumId="1" w15:restartNumberingAfterBreak="0">
    <w:nsid w:val="19AA3737"/>
    <w:multiLevelType w:val="multilevel"/>
    <w:tmpl w:val="F26A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9A3BAD"/>
    <w:multiLevelType w:val="multilevel"/>
    <w:tmpl w:val="5DDA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650DA"/>
    <w:multiLevelType w:val="multilevel"/>
    <w:tmpl w:val="E84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E1EDB"/>
    <w:multiLevelType w:val="multilevel"/>
    <w:tmpl w:val="E234A45C"/>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 w15:restartNumberingAfterBreak="0">
    <w:nsid w:val="4F4A1061"/>
    <w:multiLevelType w:val="multilevel"/>
    <w:tmpl w:val="15F8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4D2E09"/>
    <w:multiLevelType w:val="multilevel"/>
    <w:tmpl w:val="B0228D06"/>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5A5538D"/>
    <w:multiLevelType w:val="hybridMultilevel"/>
    <w:tmpl w:val="18B06D60"/>
    <w:lvl w:ilvl="0" w:tplc="A44EB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7E952EE"/>
    <w:multiLevelType w:val="multilevel"/>
    <w:tmpl w:val="8D32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B14010"/>
    <w:multiLevelType w:val="multilevel"/>
    <w:tmpl w:val="F2A2E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DF1EAC"/>
    <w:multiLevelType w:val="multilevel"/>
    <w:tmpl w:val="A76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263A0"/>
    <w:multiLevelType w:val="multilevel"/>
    <w:tmpl w:val="83281B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6D519E7"/>
    <w:multiLevelType w:val="multilevel"/>
    <w:tmpl w:val="DFDE0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0"/>
  </w:num>
  <w:num w:numId="3">
    <w:abstractNumId w:val="2"/>
  </w:num>
  <w:num w:numId="4">
    <w:abstractNumId w:val="0"/>
  </w:num>
  <w:num w:numId="5">
    <w:abstractNumId w:val="6"/>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37"/>
    <w:rsid w:val="00005DD7"/>
    <w:rsid w:val="00063E7E"/>
    <w:rsid w:val="000855BE"/>
    <w:rsid w:val="00151AFA"/>
    <w:rsid w:val="00186013"/>
    <w:rsid w:val="00263E01"/>
    <w:rsid w:val="003047DB"/>
    <w:rsid w:val="00353573"/>
    <w:rsid w:val="003F4F26"/>
    <w:rsid w:val="00424B73"/>
    <w:rsid w:val="00427638"/>
    <w:rsid w:val="0043699A"/>
    <w:rsid w:val="00445BFE"/>
    <w:rsid w:val="004C208D"/>
    <w:rsid w:val="004E6894"/>
    <w:rsid w:val="00583731"/>
    <w:rsid w:val="005E184B"/>
    <w:rsid w:val="006566EB"/>
    <w:rsid w:val="006758BF"/>
    <w:rsid w:val="00683F37"/>
    <w:rsid w:val="00685B0F"/>
    <w:rsid w:val="00711ABB"/>
    <w:rsid w:val="00722FFB"/>
    <w:rsid w:val="00786812"/>
    <w:rsid w:val="00840EAD"/>
    <w:rsid w:val="00891724"/>
    <w:rsid w:val="0094536B"/>
    <w:rsid w:val="00946751"/>
    <w:rsid w:val="009A55D2"/>
    <w:rsid w:val="00A0088C"/>
    <w:rsid w:val="00AA0A50"/>
    <w:rsid w:val="00AB38A6"/>
    <w:rsid w:val="00AB77B0"/>
    <w:rsid w:val="00AC5D1C"/>
    <w:rsid w:val="00AD6483"/>
    <w:rsid w:val="00AE4BC1"/>
    <w:rsid w:val="00B77528"/>
    <w:rsid w:val="00C117F8"/>
    <w:rsid w:val="00C2683A"/>
    <w:rsid w:val="00C410AE"/>
    <w:rsid w:val="00C60B18"/>
    <w:rsid w:val="00CE3087"/>
    <w:rsid w:val="00D31E5B"/>
    <w:rsid w:val="00D57129"/>
    <w:rsid w:val="00DF7D2E"/>
    <w:rsid w:val="00F42C26"/>
    <w:rsid w:val="00F42EB1"/>
    <w:rsid w:val="00F47E92"/>
    <w:rsid w:val="00F67B63"/>
    <w:rsid w:val="00F800DC"/>
    <w:rsid w:val="00F85D15"/>
    <w:rsid w:val="00FC3BFA"/>
    <w:rsid w:val="00FD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ACDC9-0CB7-498D-B151-3DA4A55A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F3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683F37"/>
    <w:pPr>
      <w:ind w:left="720"/>
      <w:contextualSpacing/>
    </w:pPr>
    <w:rPr>
      <w:rFonts w:ascii="Calibri" w:eastAsia="Calibri" w:hAnsi="Calibri" w:cs="Times New Roman"/>
    </w:rPr>
  </w:style>
  <w:style w:type="paragraph" w:styleId="a5">
    <w:name w:val="Balloon Text"/>
    <w:basedOn w:val="a"/>
    <w:link w:val="a6"/>
    <w:uiPriority w:val="99"/>
    <w:semiHidden/>
    <w:unhideWhenUsed/>
    <w:rsid w:val="00683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F37"/>
    <w:rPr>
      <w:rFonts w:ascii="Tahoma" w:hAnsi="Tahoma" w:cs="Tahoma"/>
      <w:sz w:val="16"/>
      <w:szCs w:val="16"/>
    </w:rPr>
  </w:style>
  <w:style w:type="character" w:customStyle="1" w:styleId="apple-converted-space">
    <w:name w:val="apple-converted-space"/>
    <w:basedOn w:val="a0"/>
    <w:rsid w:val="00FC3BFA"/>
  </w:style>
  <w:style w:type="character" w:styleId="a7">
    <w:name w:val="Strong"/>
    <w:basedOn w:val="a0"/>
    <w:uiPriority w:val="22"/>
    <w:qFormat/>
    <w:rsid w:val="00C2683A"/>
    <w:rPr>
      <w:b/>
      <w:bCs/>
    </w:rPr>
  </w:style>
  <w:style w:type="paragraph" w:styleId="a8">
    <w:name w:val="No Spacing"/>
    <w:uiPriority w:val="1"/>
    <w:qFormat/>
    <w:rsid w:val="00722FFB"/>
    <w:pPr>
      <w:spacing w:after="0" w:line="240" w:lineRule="auto"/>
    </w:pPr>
  </w:style>
  <w:style w:type="paragraph" w:customStyle="1" w:styleId="c55">
    <w:name w:val="c55"/>
    <w:basedOn w:val="a"/>
    <w:rsid w:val="00D57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D57129"/>
  </w:style>
  <w:style w:type="paragraph" w:customStyle="1" w:styleId="c6">
    <w:name w:val="c6"/>
    <w:basedOn w:val="a"/>
    <w:rsid w:val="00D57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D57129"/>
  </w:style>
  <w:style w:type="character" w:styleId="a9">
    <w:name w:val="Hyperlink"/>
    <w:basedOn w:val="a0"/>
    <w:uiPriority w:val="99"/>
    <w:unhideWhenUsed/>
    <w:rsid w:val="00263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84828">
      <w:bodyDiv w:val="1"/>
      <w:marLeft w:val="0"/>
      <w:marRight w:val="0"/>
      <w:marTop w:val="0"/>
      <w:marBottom w:val="0"/>
      <w:divBdr>
        <w:top w:val="none" w:sz="0" w:space="0" w:color="auto"/>
        <w:left w:val="none" w:sz="0" w:space="0" w:color="auto"/>
        <w:bottom w:val="none" w:sz="0" w:space="0" w:color="auto"/>
        <w:right w:val="none" w:sz="0" w:space="0" w:color="auto"/>
      </w:divBdr>
    </w:div>
    <w:div w:id="1207715180">
      <w:bodyDiv w:val="1"/>
      <w:marLeft w:val="0"/>
      <w:marRight w:val="0"/>
      <w:marTop w:val="0"/>
      <w:marBottom w:val="0"/>
      <w:divBdr>
        <w:top w:val="none" w:sz="0" w:space="0" w:color="auto"/>
        <w:left w:val="none" w:sz="0" w:space="0" w:color="auto"/>
        <w:bottom w:val="none" w:sz="0" w:space="0" w:color="auto"/>
        <w:right w:val="none" w:sz="0" w:space="0" w:color="auto"/>
      </w:divBdr>
    </w:div>
    <w:div w:id="1269047928">
      <w:bodyDiv w:val="1"/>
      <w:marLeft w:val="0"/>
      <w:marRight w:val="0"/>
      <w:marTop w:val="0"/>
      <w:marBottom w:val="0"/>
      <w:divBdr>
        <w:top w:val="none" w:sz="0" w:space="0" w:color="auto"/>
        <w:left w:val="none" w:sz="0" w:space="0" w:color="auto"/>
        <w:bottom w:val="none" w:sz="0" w:space="0" w:color="auto"/>
        <w:right w:val="none" w:sz="0" w:space="0" w:color="auto"/>
      </w:divBdr>
    </w:div>
    <w:div w:id="1336227745">
      <w:bodyDiv w:val="1"/>
      <w:marLeft w:val="0"/>
      <w:marRight w:val="0"/>
      <w:marTop w:val="0"/>
      <w:marBottom w:val="0"/>
      <w:divBdr>
        <w:top w:val="none" w:sz="0" w:space="0" w:color="auto"/>
        <w:left w:val="none" w:sz="0" w:space="0" w:color="auto"/>
        <w:bottom w:val="none" w:sz="0" w:space="0" w:color="auto"/>
        <w:right w:val="none" w:sz="0" w:space="0" w:color="auto"/>
      </w:divBdr>
      <w:divsChild>
        <w:div w:id="1315254794">
          <w:marLeft w:val="0"/>
          <w:marRight w:val="0"/>
          <w:marTop w:val="300"/>
          <w:marBottom w:val="1050"/>
          <w:divBdr>
            <w:top w:val="none" w:sz="0" w:space="0" w:color="auto"/>
            <w:left w:val="none" w:sz="0" w:space="0" w:color="auto"/>
            <w:bottom w:val="none" w:sz="0" w:space="0" w:color="auto"/>
            <w:right w:val="none" w:sz="0" w:space="0" w:color="auto"/>
          </w:divBdr>
        </w:div>
        <w:div w:id="943805992">
          <w:marLeft w:val="0"/>
          <w:marRight w:val="0"/>
          <w:marTop w:val="300"/>
          <w:marBottom w:val="300"/>
          <w:divBdr>
            <w:top w:val="none" w:sz="0" w:space="0" w:color="auto"/>
            <w:left w:val="none" w:sz="0" w:space="0" w:color="auto"/>
            <w:bottom w:val="none" w:sz="0" w:space="0" w:color="auto"/>
            <w:right w:val="none" w:sz="0" w:space="0" w:color="auto"/>
          </w:divBdr>
        </w:div>
      </w:divsChild>
    </w:div>
    <w:div w:id="15647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a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1158-3F8A-4F27-9BED-57C735EF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2014</Words>
  <Characters>11484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Учетная запись Майкрософт</cp:lastModifiedBy>
  <cp:revision>6</cp:revision>
  <dcterms:created xsi:type="dcterms:W3CDTF">2022-02-07T21:31:00Z</dcterms:created>
  <dcterms:modified xsi:type="dcterms:W3CDTF">2022-02-13T22:41:00Z</dcterms:modified>
</cp:coreProperties>
</file>