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0" w:rsidRPr="00B97725" w:rsidRDefault="00BF7DD7" w:rsidP="00B97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Представление собственного педагогического опыта</w:t>
      </w:r>
    </w:p>
    <w:p w:rsidR="00BF7DD7" w:rsidRPr="00B97725" w:rsidRDefault="00B97725" w:rsidP="00B97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</w:t>
      </w:r>
      <w:r w:rsidR="00BF7DD7"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чителя истории и обществознания</w:t>
      </w:r>
    </w:p>
    <w:p w:rsidR="00BF7DD7" w:rsidRPr="00B97725" w:rsidRDefault="00BF7DD7" w:rsidP="00B97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МОУ «Средняя школа №33»</w:t>
      </w:r>
    </w:p>
    <w:p w:rsidR="00BF7DD7" w:rsidRPr="00B97725" w:rsidRDefault="00BF7DD7" w:rsidP="00B97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Юматовой</w:t>
      </w:r>
      <w:proofErr w:type="spellEnd"/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Людмилы Васильевны</w:t>
      </w:r>
      <w:r w:rsidR="00B97725"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97725" w:rsidRPr="00B97725" w:rsidRDefault="00B97725" w:rsidP="00B97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17B9B" w:rsidRPr="00B97725" w:rsidRDefault="00BF7DD7" w:rsidP="00B97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Проблема</w:t>
      </w:r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над которой работаю</w:t>
      </w:r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«Реализация </w:t>
      </w:r>
      <w:proofErr w:type="spellStart"/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метапредметных</w:t>
      </w:r>
      <w:proofErr w:type="spellEnd"/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связей при обучении истории и обществознания»</w:t>
      </w:r>
      <w:r w:rsidR="004406C0"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A17B9B" w:rsidRPr="00B97725" w:rsidRDefault="00CC064D" w:rsidP="00B977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17B9B"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Актуальность</w:t>
      </w:r>
      <w:proofErr w:type="gramEnd"/>
      <w:r w:rsidR="00A17B9B" w:rsidRPr="00B977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условия становления опыта</w:t>
      </w:r>
    </w:p>
    <w:p w:rsidR="00513E4F" w:rsidRPr="00B97725" w:rsidRDefault="008135C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F2400" w:rsidRPr="00B97725">
        <w:rPr>
          <w:color w:val="000000" w:themeColor="text1"/>
          <w:sz w:val="28"/>
          <w:szCs w:val="28"/>
          <w:shd w:val="clear" w:color="auto" w:fill="FFFFFF"/>
        </w:rPr>
        <w:t>Мы живем в сложное время, которое характеризуется динамизмом социальных процессов в стране и мире, </w:t>
      </w:r>
      <w:r w:rsidR="004406C0" w:rsidRPr="00B97725">
        <w:rPr>
          <w:color w:val="000000" w:themeColor="text1"/>
          <w:sz w:val="28"/>
          <w:szCs w:val="28"/>
          <w:shd w:val="clear" w:color="auto" w:fill="FFFFFF"/>
        </w:rPr>
        <w:t>глобализацией</w:t>
      </w:r>
      <w:hyperlink r:id="rId4" w:history="1"/>
      <w:r w:rsidR="004406C0" w:rsidRPr="00B97725">
        <w:rPr>
          <w:color w:val="000000" w:themeColor="text1"/>
          <w:sz w:val="28"/>
          <w:szCs w:val="28"/>
        </w:rPr>
        <w:t xml:space="preserve"> </w:t>
      </w:r>
      <w:r w:rsidR="003F2400" w:rsidRPr="00B97725">
        <w:rPr>
          <w:color w:val="000000" w:themeColor="text1"/>
          <w:sz w:val="28"/>
          <w:szCs w:val="28"/>
          <w:shd w:val="clear" w:color="auto" w:fill="FFFFFF"/>
        </w:rPr>
        <w:t xml:space="preserve"> в различных сферах жизни. Наши выпускники должны уметь ориентироваться в потоке социальной информации; видеть и творчески решать возникающие проблемы; продуктивно взаимодействовать с другими людьми в профессиональной сфере. Мои предметы, история и обществознание, как никакие другие призваны решать перечисленные задачи. В этом вижу актуальность моей работы. Ведь </w:t>
      </w:r>
      <w:proofErr w:type="spellStart"/>
      <w:r w:rsidR="003F2400" w:rsidRPr="00B97725">
        <w:rPr>
          <w:color w:val="000000" w:themeColor="text1"/>
          <w:sz w:val="28"/>
          <w:szCs w:val="28"/>
          <w:shd w:val="clear" w:color="auto" w:fill="FFFFFF"/>
        </w:rPr>
        <w:t>метапредметный</w:t>
      </w:r>
      <w:proofErr w:type="spellEnd"/>
      <w:r w:rsidR="003F2400" w:rsidRPr="00B97725">
        <w:rPr>
          <w:color w:val="000000" w:themeColor="text1"/>
          <w:sz w:val="28"/>
          <w:szCs w:val="28"/>
          <w:shd w:val="clear" w:color="auto" w:fill="FFFFFF"/>
        </w:rPr>
        <w:t xml:space="preserve"> подход в полной мере отвечает требованиям современного образования и заложен в системе новых Федеральных образовательных стандартов.</w:t>
      </w:r>
      <w:r w:rsidR="004406C0" w:rsidRPr="00B97725">
        <w:rPr>
          <w:color w:val="000000" w:themeColor="text1"/>
          <w:sz w:val="28"/>
          <w:szCs w:val="28"/>
        </w:rPr>
        <w:t xml:space="preserve"> Исторически все системы образования были нацелены на подготовку молодых людей к продуктивной деятельности в существующем обществе.</w:t>
      </w:r>
    </w:p>
    <w:p w:rsidR="004406C0" w:rsidRPr="00B97725" w:rsidRDefault="004406C0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 xml:space="preserve"> Современное общество исключительно динамично, постоянные изменения требуют непрерывного повышения образовательного уровня в течение всей жизни. Готовы ли наши выпускники к жизни в таком мире? Способны ли они самостоятельно обозначать цели и достигать их? Закладываем ли мы, учителя, сегодня основу их успешной самореализации завтра? Эти и масса других вопросов волнуют современное учительство.</w:t>
      </w:r>
    </w:p>
    <w:p w:rsidR="007D34FA" w:rsidRPr="00B97725" w:rsidRDefault="004406C0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 xml:space="preserve">  Учитель сталкивается с определёнными трудностями. Выбрав тот или иной профиль образования, наши социально адаптированные ученики,  «ненужные» для поступления в вуз уроки просто отбывают, искренне считая их  лишними. Другие, ловко держа под партой телефон, только делают вид, </w:t>
      </w:r>
      <w:r w:rsidR="00B97725">
        <w:rPr>
          <w:color w:val="000000" w:themeColor="text1"/>
          <w:sz w:val="28"/>
          <w:szCs w:val="28"/>
        </w:rPr>
        <w:br/>
      </w:r>
      <w:r w:rsidRPr="00B97725">
        <w:rPr>
          <w:color w:val="000000" w:themeColor="text1"/>
          <w:sz w:val="28"/>
          <w:szCs w:val="28"/>
        </w:rPr>
        <w:lastRenderedPageBreak/>
        <w:t xml:space="preserve">что внимательно слушают и выполняют задания на уроке. Стандарты второго поколения определяют новые требования к результатам обучения. При этом можно выделить личностные, </w:t>
      </w:r>
      <w:proofErr w:type="spellStart"/>
      <w:r w:rsidRPr="00B97725">
        <w:rPr>
          <w:color w:val="000000" w:themeColor="text1"/>
          <w:sz w:val="28"/>
          <w:szCs w:val="28"/>
        </w:rPr>
        <w:t>метапредметные</w:t>
      </w:r>
      <w:proofErr w:type="spellEnd"/>
      <w:r w:rsidRPr="00B97725">
        <w:rPr>
          <w:color w:val="000000" w:themeColor="text1"/>
          <w:sz w:val="28"/>
          <w:szCs w:val="28"/>
        </w:rPr>
        <w:t xml:space="preserve"> и предметные результаты  обучения. Особое место, на мой взгляд, занимают </w:t>
      </w:r>
      <w:proofErr w:type="spellStart"/>
      <w:r w:rsidRPr="00B97725">
        <w:rPr>
          <w:color w:val="000000" w:themeColor="text1"/>
          <w:sz w:val="28"/>
          <w:szCs w:val="28"/>
        </w:rPr>
        <w:t>метапредметные</w:t>
      </w:r>
      <w:proofErr w:type="spellEnd"/>
      <w:r w:rsidRPr="00B97725">
        <w:rPr>
          <w:color w:val="000000" w:themeColor="text1"/>
          <w:sz w:val="28"/>
          <w:szCs w:val="28"/>
        </w:rPr>
        <w:t xml:space="preserve"> результаты, под которыми подразумеваются освоенные обучающимися способы </w:t>
      </w:r>
      <w:proofErr w:type="gramStart"/>
      <w:r w:rsidRPr="00B97725">
        <w:rPr>
          <w:color w:val="000000" w:themeColor="text1"/>
          <w:sz w:val="28"/>
          <w:szCs w:val="28"/>
        </w:rPr>
        <w:t>деятельности</w:t>
      </w:r>
      <w:proofErr w:type="gramEnd"/>
      <w:r w:rsidRPr="00B97725">
        <w:rPr>
          <w:color w:val="000000" w:themeColor="text1"/>
          <w:sz w:val="28"/>
          <w:szCs w:val="28"/>
        </w:rPr>
        <w:t xml:space="preserve"> применяемые как в рамках образовательного процесса, так и в реальных жизненных ситуациях.</w:t>
      </w:r>
    </w:p>
    <w:p w:rsidR="00A17B9B" w:rsidRPr="00B97725" w:rsidRDefault="00A17B9B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7D34FA" w:rsidRPr="00B97725" w:rsidRDefault="00CC064D" w:rsidP="00B977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B97725">
        <w:rPr>
          <w:b/>
          <w:color w:val="000000" w:themeColor="text1"/>
          <w:sz w:val="28"/>
          <w:szCs w:val="28"/>
          <w:lang w:val="en-US"/>
        </w:rPr>
        <w:t>II</w:t>
      </w:r>
      <w:r w:rsidR="00A17B9B" w:rsidRPr="00B97725">
        <w:rPr>
          <w:b/>
          <w:color w:val="000000" w:themeColor="text1"/>
          <w:sz w:val="28"/>
          <w:szCs w:val="28"/>
        </w:rPr>
        <w:t xml:space="preserve">. </w:t>
      </w:r>
      <w:r w:rsidR="007D34FA" w:rsidRPr="00B97725">
        <w:rPr>
          <w:b/>
          <w:color w:val="000000" w:themeColor="text1"/>
          <w:sz w:val="28"/>
          <w:szCs w:val="28"/>
        </w:rPr>
        <w:t>Теоретическая база опыта</w:t>
      </w:r>
    </w:p>
    <w:p w:rsidR="004406C0" w:rsidRPr="00B97725" w:rsidRDefault="004406C0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97725">
        <w:rPr>
          <w:color w:val="000000" w:themeColor="text1"/>
          <w:sz w:val="28"/>
          <w:szCs w:val="28"/>
        </w:rPr>
        <w:t>Метапредмет</w:t>
      </w:r>
      <w:proofErr w:type="spellEnd"/>
      <w:r w:rsidRPr="00B97725">
        <w:rPr>
          <w:color w:val="000000" w:themeColor="text1"/>
          <w:sz w:val="28"/>
          <w:szCs w:val="28"/>
        </w:rPr>
        <w:t xml:space="preserve"> – это новая образовательная форма, которая выстраивается поверх традиционных учебных предметов. Авторы идеи Н.Громыко и М. </w:t>
      </w:r>
      <w:proofErr w:type="spellStart"/>
      <w:r w:rsidRPr="00B97725">
        <w:rPr>
          <w:color w:val="000000" w:themeColor="text1"/>
          <w:sz w:val="28"/>
          <w:szCs w:val="28"/>
        </w:rPr>
        <w:t>Половков</w:t>
      </w:r>
      <w:proofErr w:type="spellEnd"/>
      <w:r w:rsidRPr="00B97725">
        <w:rPr>
          <w:color w:val="000000" w:themeColor="text1"/>
          <w:sz w:val="28"/>
          <w:szCs w:val="28"/>
        </w:rPr>
        <w:t xml:space="preserve"> считают, что в основе </w:t>
      </w:r>
      <w:proofErr w:type="spellStart"/>
      <w:r w:rsidRPr="00B97725">
        <w:rPr>
          <w:color w:val="000000" w:themeColor="text1"/>
          <w:sz w:val="28"/>
          <w:szCs w:val="28"/>
        </w:rPr>
        <w:t>метапредмета</w:t>
      </w:r>
      <w:proofErr w:type="spellEnd"/>
      <w:r w:rsidRPr="00B97725">
        <w:rPr>
          <w:color w:val="000000" w:themeColor="text1"/>
          <w:sz w:val="28"/>
          <w:szCs w:val="28"/>
        </w:rPr>
        <w:t xml:space="preserve"> лежит мыслительный тип интеграции учебного материала. Ученик, работая в разных предметных областях, с разным учебным материалом, использует сходные приёмы: анализ, синтез, воображение, схематизацию, </w:t>
      </w:r>
      <w:proofErr w:type="spellStart"/>
      <w:r w:rsidRPr="00B97725">
        <w:rPr>
          <w:color w:val="000000" w:themeColor="text1"/>
          <w:sz w:val="28"/>
          <w:szCs w:val="28"/>
        </w:rPr>
        <w:t>проблематизацию</w:t>
      </w:r>
      <w:proofErr w:type="spellEnd"/>
      <w:r w:rsidRPr="00B97725">
        <w:rPr>
          <w:color w:val="000000" w:themeColor="text1"/>
          <w:sz w:val="28"/>
          <w:szCs w:val="28"/>
        </w:rPr>
        <w:t xml:space="preserve"> и другие. Если ученик владеет этими приёмами, то у него исчезает проблема с заучиванием больших массивов учебного материала, он принимает конкретную тему в контексте целостного восприятия мира.</w:t>
      </w:r>
    </w:p>
    <w:p w:rsidR="00A17B9B" w:rsidRPr="00B97725" w:rsidRDefault="00A17B9B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Интеграция содержания образования.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Сегодня все чаще говориться лишь о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метапредметном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подходе и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результатах в обучении в связи с формированием универсальных учебных действий как собственно психологической составляющей фундаментального ядра образования.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метадеятельности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Метапредметность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принцип интеграции содержания образования формирует у учащихся отношение к изучаемому предмету как к системе знаний о мире.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Уровни интеграции содержания учебного материала могут быть разные. Самый высший уровень, на котором соприкасаются все учебные предметы, 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отражает взаимосвязи «человек – общество – природа». На этом уровне рассматриваются всеобщие связи, регулируемые всеобщими законами.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обеспечивает целостность общекультурного личностного и познавательного развития и саморазвития ребенка, преемственность всех ступеней образовательного процесса, лежит в основе организации и регуляции любой деятельности ученика независимо от ее специально-предметного содержания.</w:t>
      </w:r>
    </w:p>
    <w:p w:rsidR="00A17B9B" w:rsidRPr="00B97725" w:rsidRDefault="00A17B9B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Метапредметность</w:t>
      </w:r>
      <w:proofErr w:type="spellEnd"/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Ю.</w:t>
      </w:r>
      <w:r w:rsidR="00B97725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 Громыко.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Юрий Вячеславович Громыко — российский психолог, педагог, методолог. Директор НИИ Инновационных стратегий развития общего образования (НИИ ИСРОО) Департамента образования города Москвы. В науке и педагогической практике все больше сторонников находит именно его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мыследеятельностная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педагогика, которая является продолжением </w:t>
      </w:r>
      <w:proofErr w:type="gram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теории развивающего обучения Василия Васильевича Давыдова</w:t>
      </w:r>
      <w:proofErr w:type="gram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направлена на формирование столь важного сейчас теоретического мышления и универсальных способов деятельности. По мнению Громыко, блок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метапредметов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надстраивается над преподаванием традиционных учебных предметов. В этом блоке у учащихся формируются метазнания и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метаспособы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качестве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метапредметов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Громыко Ю.В. были выделены: «Знание», «Знак», «Проблема», «Задача».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Возможности формирования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метадеятельности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заложены в ряде методик, подходов и технологий:</w:t>
      </w:r>
    </w:p>
    <w:p w:rsidR="00A17B9B" w:rsidRPr="00B97725" w:rsidRDefault="00A17B9B" w:rsidP="00B977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развивающее обучение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Эльконина-Давыдова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мыследеятельностная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педагогика;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коммуникативная дидактика;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эвристическое обучение;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логико-смыслового моделирования;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школа М.Щетинина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технология развития критического мышления и др.</w:t>
      </w:r>
    </w:p>
    <w:p w:rsidR="00B97725" w:rsidRPr="00B97725" w:rsidRDefault="00A17B9B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Виды специальной деят</w:t>
      </w:r>
      <w:r w:rsidR="00B97725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ельности по построению учебного </w:t>
      </w: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познания.</w:t>
      </w:r>
      <w:r w:rsidR="00B97725"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7B9B" w:rsidRPr="00B97725" w:rsidRDefault="00A17B9B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основе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метапредметности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лежит специальная деятельность по построению учебного познания – исследовательская, эвристическая, проектная, коммуникативно-диалоговая, дискуссионная, игровая. Суть деятельности заключается в том, что усвоение любого материала (понятия, способа действия и т.п.) происходит в процессе решения практической или исследовательской задачи, познавательной проблемной ситуации. При этом</w:t>
      </w:r>
      <w:proofErr w:type="gram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сложнее ситуацию вы подберете, тем выше будет личностный развивающий потенциал занятия. «Доводы, до которых человек додумывается сам, обычно убеждают его больше, нежели те, которые пришли в голову другим»</w:t>
      </w:r>
      <w:r w:rsidR="00B97725"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сказала не я, а уважаемый Блез Паскаль. 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Механизмом развития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метадеятельности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стать система инновационных творческих проектов. При их создан</w:t>
      </w:r>
      <w:proofErr w:type="gram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чеников формируются понятия, факты, идеи, законы, общие для всех наук, развивается способы, действия, которые они приобретают в процессе обучения, появляется привычка мыслить и действовать в соответствии с принципами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метапредметности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Принцип «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метапредметности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состоит также в составлении деревьев понятий, кластеров, приемах сворачивания информации (конспект, таблица, схема) и пр.</w:t>
      </w:r>
    </w:p>
    <w:p w:rsidR="00B97725" w:rsidRPr="00B97725" w:rsidRDefault="00B97725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proofErr w:type="spellStart"/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17B9B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7B9B" w:rsidRPr="00B97725" w:rsidRDefault="00A17B9B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Универсальные учебные действия тесно связаны с достижением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результатов, то есть таких способов действия, когда учащиеся могут принимать решения не только в рамках заданного учебного процесса, но и в различных жизненных ситуациях. Это очень важно сегодня, когда от выпускника школы требуются мобильность, </w:t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креативность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способность применять свои знания на практике, умение мыслить нестандартно.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Метапредметный</w:t>
      </w:r>
      <w:proofErr w:type="spellEnd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вбирает в себя лучшие дидактико-методические образцы развития предметной формы знания.</w:t>
      </w:r>
      <w:r w:rsidR="00B97725"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7725" w:rsidRPr="00B97725" w:rsidRDefault="00B97725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7725" w:rsidRPr="00B97725" w:rsidRDefault="00A17B9B" w:rsidP="00B977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proofErr w:type="spellStart"/>
      <w:r w:rsidR="000416E2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proofErr w:type="spellEnd"/>
      <w:r w:rsidR="000416E2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Элементы </w:t>
      </w:r>
      <w:proofErr w:type="spellStart"/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метапредметности</w:t>
      </w:r>
      <w:proofErr w:type="spellEnd"/>
      <w:r w:rsidR="00B97725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97725" w:rsidRPr="00B97725" w:rsidRDefault="00A17B9B" w:rsidP="00B977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уроках истории и обществознания</w:t>
      </w:r>
      <w:r w:rsidR="00B97725" w:rsidRPr="00B97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62236" w:rsidRPr="00B97725" w:rsidRDefault="00D62236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педагогике используется разные методы обучения и педагогические технологии. Я в своей практике пытаюсь попробовать те технологии, которые могли бы помочь учащимся раскрыть себя, свое я. Выбор актуальных и дискуссионных тем уроков, индивидуальный темп работы, определение посильных и интересных задач создаёт положительный эмоциональный настрой на работу. Всё это отражает гуманные идеи сохранности здоровья </w:t>
      </w:r>
      <w:proofErr w:type="gramStart"/>
      <w:r w:rsidRPr="00B9772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97725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повышается качество знаний, возрастает интерес к преподаваемым мной предметам  истории и обществознанию. </w:t>
      </w:r>
    </w:p>
    <w:p w:rsidR="000416E2" w:rsidRPr="00B97725" w:rsidRDefault="00D62236" w:rsidP="00B9772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725">
        <w:rPr>
          <w:color w:val="000000" w:themeColor="text1"/>
          <w:sz w:val="28"/>
          <w:szCs w:val="28"/>
        </w:rPr>
        <w:t xml:space="preserve">  </w:t>
      </w:r>
      <w:r w:rsidR="000416E2" w:rsidRPr="00B97725">
        <w:rPr>
          <w:color w:val="000000" w:themeColor="text1"/>
          <w:sz w:val="28"/>
          <w:szCs w:val="28"/>
        </w:rPr>
        <w:t xml:space="preserve"> Наиболее удачными получаются заключительные уроки – исторические портреты. Например, на уроках по темам </w:t>
      </w:r>
      <w:r w:rsidR="000416E2" w:rsidRPr="00B97725">
        <w:rPr>
          <w:color w:val="000000" w:themeColor="text1"/>
          <w:sz w:val="28"/>
          <w:szCs w:val="28"/>
          <w:shd w:val="clear" w:color="auto" w:fill="FFFFFF"/>
        </w:rPr>
        <w:t xml:space="preserve">«Царь Николай II Романов: трагедия династии», «В. И. Ленин. Перед судом истории», «Феномен 30-х. Природа культа личности» я использую такой  </w:t>
      </w:r>
      <w:proofErr w:type="gramStart"/>
      <w:r w:rsidR="000416E2" w:rsidRPr="00B97725">
        <w:rPr>
          <w:color w:val="000000" w:themeColor="text1"/>
          <w:sz w:val="28"/>
          <w:szCs w:val="28"/>
          <w:shd w:val="clear" w:color="auto" w:fill="FFFFFF"/>
        </w:rPr>
        <w:t>метод</w:t>
      </w:r>
      <w:proofErr w:type="gramEnd"/>
      <w:r w:rsidR="000416E2" w:rsidRPr="00B97725">
        <w:rPr>
          <w:color w:val="000000" w:themeColor="text1"/>
          <w:sz w:val="28"/>
          <w:szCs w:val="28"/>
          <w:shd w:val="clear" w:color="auto" w:fill="FFFFFF"/>
        </w:rPr>
        <w:t xml:space="preserve"> как «Займи позицию». Метод основан на использовании учителем двух и более выводов на одну тему, которые имеют схожие черты. Это делает возможность учащимся высказывать собственную точку зрения по данному вопросу и в конце урока оценить усвоение темы. Можно произвольно выбрать из состава класса несколько участников и дать возможность обосновать свою позицию. После высказываний различных точек зрения нужно </w:t>
      </w:r>
      <w:proofErr w:type="gramStart"/>
      <w:r w:rsidR="000416E2" w:rsidRPr="00B97725">
        <w:rPr>
          <w:color w:val="000000" w:themeColor="text1"/>
          <w:sz w:val="28"/>
          <w:szCs w:val="28"/>
          <w:shd w:val="clear" w:color="auto" w:fill="FFFFFF"/>
        </w:rPr>
        <w:t>уточнить</w:t>
      </w:r>
      <w:proofErr w:type="gramEnd"/>
      <w:r w:rsidR="000416E2" w:rsidRPr="00B97725">
        <w:rPr>
          <w:color w:val="000000" w:themeColor="text1"/>
          <w:sz w:val="28"/>
          <w:szCs w:val="28"/>
          <w:shd w:val="clear" w:color="auto" w:fill="FFFFFF"/>
        </w:rPr>
        <w:t xml:space="preserve"> не изменил ли кто-нибудь своё мнение, а если изменил, то обязательно обосновать причины. Главное на этих уроках – учить детей давать объективную оценку без навешивания ярлыков, без черно-белых контрастов. Дети учатся не судить, а понимать наших предков.  </w:t>
      </w:r>
    </w:p>
    <w:p w:rsidR="000416E2" w:rsidRPr="00B97725" w:rsidRDefault="000416E2" w:rsidP="00B977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на уроке в одиннадцатом классе при изучении Гражданской войны в России я использую интерактивный метод обучения «Суд от своего </w:t>
      </w:r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имени». Костяком урока является вопрос «В чём суть трагедии Гражданской войны?». На основе этого вопроса моделируется ситуация судебного разбирательства с участием всех предусмотренных законом сторон. </w:t>
      </w:r>
      <w:proofErr w:type="gramStart"/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участник должен вести себя так, как того требует отведённая ему должность: «адвокат» – защищать, «судья» – вести заседание и выносить приговор, «свидетели» – свидетельствовать и т. д. Благодатным в этом отношении является использование документов, свидетельств современников, исторической терминологии, лозунгов, оборотов речи, присущих тому времени.</w:t>
      </w:r>
      <w:proofErr w:type="gramEnd"/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Воссоздать колорит эпохи помогают элементы фольклора, бытовые детали и, конечно же, литература и публицистика. Как не вспомнить на подобном уроке строки из стихотворения Марины Цветаевой:  </w:t>
      </w:r>
    </w:p>
    <w:p w:rsidR="000416E2" w:rsidRPr="00B97725" w:rsidRDefault="000416E2" w:rsidP="00B97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Поглядеть: солдат.</w:t>
      </w:r>
    </w:p>
    <w:p w:rsidR="000416E2" w:rsidRPr="00B97725" w:rsidRDefault="000416E2" w:rsidP="00B97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свой, где чужой?</w:t>
      </w:r>
    </w:p>
    <w:p w:rsidR="000416E2" w:rsidRPr="00B97725" w:rsidRDefault="000416E2" w:rsidP="00B97725">
      <w:pPr>
        <w:shd w:val="clear" w:color="auto" w:fill="FFFFFF"/>
        <w:tabs>
          <w:tab w:val="left" w:pos="269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Белый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77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B977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красным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77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стал</w:t>
      </w: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416E2" w:rsidRPr="00B97725" w:rsidRDefault="000416E2" w:rsidP="00B97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Кровь обагрила.</w:t>
      </w:r>
    </w:p>
    <w:p w:rsidR="000416E2" w:rsidRPr="00B97725" w:rsidRDefault="000416E2" w:rsidP="00B97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Красным был - белый стал:</w:t>
      </w:r>
    </w:p>
    <w:p w:rsidR="00B97725" w:rsidRPr="00B97725" w:rsidRDefault="000416E2" w:rsidP="00B977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 побелила</w:t>
      </w:r>
      <w:proofErr w:type="gramStart"/>
      <w:r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B97725" w:rsidRPr="00B9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416E2" w:rsidRPr="00B97725" w:rsidRDefault="000416E2" w:rsidP="00B9772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Моя задача на этих уроках – учить взвешенным суждениям, подчеркивая непреходящее значение общечеловеческих ценностей на фоне исторических катаклизмов и кризисов. </w:t>
      </w:r>
      <w:r w:rsidRPr="00B97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6E2" w:rsidRPr="00B97725" w:rsidRDefault="000416E2" w:rsidP="00B9772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Полезной и эффективной является набирающая в последнее время многочисленных сторонников работа по персонификации истории. Началом этому в нашей школе стала подготовка и проведение мероприятий с привлечением </w:t>
      </w:r>
      <w:proofErr w:type="spellStart"/>
      <w:r w:rsidRPr="00B97725">
        <w:rPr>
          <w:color w:val="000000" w:themeColor="text1"/>
          <w:sz w:val="28"/>
          <w:szCs w:val="28"/>
          <w:shd w:val="clear" w:color="auto" w:fill="FFFFFF"/>
        </w:rPr>
        <w:t>обучающихся-членов</w:t>
      </w:r>
      <w:proofErr w:type="spell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совета школьного музея  по темам: «Тоталитарный режим в СССР», «Цена Великой Победы». Используя такой метод как «Броуновское движение», я предлагал 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>обучающимся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собирать материал в библиотеках, семейных архивах, материалах периодической печати по предложенной теме. Мы тесно сотрудничаем со многими интересными людьми, которых поистине можно назвать «живой историей». Это, прежде всего, Ануфриев Алексей </w:t>
      </w:r>
      <w:proofErr w:type="spellStart"/>
      <w:r w:rsidRPr="00B97725">
        <w:rPr>
          <w:color w:val="000000" w:themeColor="text1"/>
          <w:sz w:val="28"/>
          <w:szCs w:val="28"/>
          <w:shd w:val="clear" w:color="auto" w:fill="FFFFFF"/>
        </w:rPr>
        <w:t>Никонорович</w:t>
      </w:r>
      <w:proofErr w:type="spell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и его супруга Нина </w:t>
      </w:r>
      <w:r w:rsidRPr="00B9772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Алексеевна, которые являются «детьми  войны». В рамках данного метода обучающимся предлагалось почувствовать себя в роли интервьюеров, самим пообщаться с очевидцами тех исторических событий и задать интересующие их вопросы. Подобный метод даёт возможность проявления собственных представлений и творчества.  </w:t>
      </w:r>
    </w:p>
    <w:p w:rsidR="000416E2" w:rsidRPr="00B97725" w:rsidRDefault="000416E2" w:rsidP="00B9772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Вот отзывы наших учеников после  подобных встреч и мероприятий </w:t>
      </w:r>
      <w:proofErr w:type="spellStart"/>
      <w:r w:rsidRPr="00B97725">
        <w:rPr>
          <w:color w:val="000000" w:themeColor="text1"/>
          <w:sz w:val="28"/>
          <w:szCs w:val="28"/>
          <w:shd w:val="clear" w:color="auto" w:fill="FFFFFF"/>
        </w:rPr>
        <w:t>Пьянзин</w:t>
      </w:r>
      <w:proofErr w:type="spell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Иван(11А класс): «В основе успеха СССР - изломанные судьбы, страдания и гибель сотен тысяч людей. Наш школьный музей - это символ </w:t>
      </w:r>
      <w:r w:rsidRPr="00B97725">
        <w:rPr>
          <w:color w:val="000000" w:themeColor="text1"/>
          <w:sz w:val="28"/>
          <w:szCs w:val="28"/>
        </w:rPr>
        <w:t>истории нашего</w:t>
      </w:r>
      <w:r w:rsidRPr="00B97725">
        <w:rPr>
          <w:color w:val="000000" w:themeColor="text1"/>
          <w:sz w:val="28"/>
          <w:szCs w:val="28"/>
          <w:shd w:val="clear" w:color="auto" w:fill="FFFFFF"/>
        </w:rPr>
        <w:t> народа». </w:t>
      </w:r>
      <w:proofErr w:type="spellStart"/>
      <w:r w:rsidRPr="00B97725">
        <w:rPr>
          <w:color w:val="000000" w:themeColor="text1"/>
          <w:sz w:val="28"/>
          <w:szCs w:val="28"/>
          <w:shd w:val="clear" w:color="auto" w:fill="FFFFFF"/>
        </w:rPr>
        <w:t>Ерёмкина</w:t>
      </w:r>
      <w:proofErr w:type="spell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Елена (11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класс): «Я долго размышляла над тем, что увидела и услышала. Получается, что униженные, голодные, лишенные свободы люди своим трудом приносили благо нашей стране. Эти люди обладали огромным терпением, желанием жить и, несмотря ни на что, любили свою Родину». </w:t>
      </w:r>
      <w:r w:rsidRPr="00B97725">
        <w:rPr>
          <w:color w:val="000000" w:themeColor="text1"/>
          <w:sz w:val="28"/>
          <w:szCs w:val="28"/>
        </w:rPr>
        <w:t xml:space="preserve"> </w:t>
      </w:r>
      <w:proofErr w:type="spellStart"/>
      <w:r w:rsidRPr="00B97725">
        <w:rPr>
          <w:color w:val="000000" w:themeColor="text1"/>
          <w:sz w:val="28"/>
          <w:szCs w:val="28"/>
          <w:shd w:val="clear" w:color="auto" w:fill="FFFFFF"/>
        </w:rPr>
        <w:t>Дворецкова</w:t>
      </w:r>
      <w:proofErr w:type="spell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Софья (11А класс): «Они изменили мир своим подвигом. Невинно осужденные, они доказали, что жизнь выше режимов. Мы обязаны знать историю без прикрас, верить в будущее, стоять за справедливость». </w:t>
      </w:r>
      <w:r w:rsidRPr="00B97725">
        <w:rPr>
          <w:color w:val="000000" w:themeColor="text1"/>
          <w:sz w:val="28"/>
          <w:szCs w:val="28"/>
        </w:rPr>
        <w:t xml:space="preserve"> </w:t>
      </w:r>
    </w:p>
    <w:p w:rsidR="000416E2" w:rsidRPr="00B97725" w:rsidRDefault="000416E2" w:rsidP="00B9772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Самой плодотворной в направлении </w:t>
      </w:r>
      <w:proofErr w:type="spellStart"/>
      <w:r w:rsidRPr="00B97725">
        <w:rPr>
          <w:color w:val="000000" w:themeColor="text1"/>
          <w:sz w:val="28"/>
          <w:szCs w:val="28"/>
          <w:shd w:val="clear" w:color="auto" w:fill="FFFFFF"/>
        </w:rPr>
        <w:t>гуманизации</w:t>
      </w:r>
      <w:proofErr w:type="spell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и персонификации истории считаю работу учащихся над исследованиями  по теме «История страны в судьбе старшего поколения моей семьи».  И здесь работа не обходится без учёта возрастных особенностей: ребята младшего и среднего    возрастов составляют родословную своей семьи на основе семейных архивов (документов, писем, фотографий, газетных статей, наград, интервью), старшеклассники же  пишут исследования сообразно требованиям к научно-исследовательским работам. Итогом большой работы становится участие наших детей 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>подобного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рода конференциях.  Участие Казаковой Алеси во Всероссийской учебно-исследовательской конференции «Живая культура: традиции и современность» 21 марта 2019 года стала плодотворной, Алеся стала победителем. О значимости этой работы говорят строчки из работы самой ученицы: «Когда я писала это исследование, я поняла, что, проследив историю одной семьи, можно увидеть историю всей нашей Родины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>… З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B9772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прошедший период революций и войн, репрессий и трагедий жизни и судьбы многих наших предков навсегда уходили в небытие. Именно поэтому нам нужно сделать все возможное для восстановления памяти о них. Пришло время…»   </w:t>
      </w:r>
    </w:p>
    <w:p w:rsidR="00B97725" w:rsidRPr="00B97725" w:rsidRDefault="000416E2" w:rsidP="00B9772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>При проведении обобщающих уроков по обществознанию я часто прибегаю к использованию такого метода как «Карусель». Образуются два кольца: «внутреннее» и «внешнее». «Внутреннее» кольцо – это сидящие неподвижно ученики, а «внешнее» – ученики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которые меняются через каждые 30 секунд. Таким </w:t>
      </w:r>
      <w:proofErr w:type="gramStart"/>
      <w:r w:rsidRPr="00B97725">
        <w:rPr>
          <w:color w:val="000000" w:themeColor="text1"/>
          <w:sz w:val="28"/>
          <w:szCs w:val="28"/>
          <w:shd w:val="clear" w:color="auto" w:fill="FFFFFF"/>
        </w:rPr>
        <w:t>образом</w:t>
      </w:r>
      <w:proofErr w:type="gramEnd"/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они успевают проговорить за несколько минут несколько тем. «Внутренний» круг задаёт вопросы «внешнему». Так можно повторить различные темы. </w:t>
      </w:r>
      <w:r w:rsidR="00B97725" w:rsidRPr="00B9772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20097" w:rsidRPr="00B97725" w:rsidRDefault="00020097" w:rsidP="00B9772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725">
        <w:rPr>
          <w:color w:val="000000" w:themeColor="text1"/>
          <w:sz w:val="28"/>
          <w:szCs w:val="28"/>
        </w:rPr>
        <w:t xml:space="preserve">Значимой для старшеклассников является учебно-исследовательская деятельность, но уровень владения навыками этой деятельности недостаточно высок. Следовательно,  основная работа с учащимися направлена на формирование навыков исследования. Проектно-исследовательская деятельность  -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Способствует  формированию исследовательских навыков  старшеклассников  работа школьного музея, посвящённого курсантам Саранского и </w:t>
      </w:r>
      <w:proofErr w:type="spellStart"/>
      <w:r w:rsidRPr="00B97725">
        <w:rPr>
          <w:color w:val="000000" w:themeColor="text1"/>
          <w:sz w:val="28"/>
          <w:szCs w:val="28"/>
        </w:rPr>
        <w:t>Калинковичского</w:t>
      </w:r>
      <w:proofErr w:type="spellEnd"/>
      <w:r w:rsidRPr="00B97725">
        <w:rPr>
          <w:color w:val="000000" w:themeColor="text1"/>
          <w:sz w:val="28"/>
          <w:szCs w:val="28"/>
        </w:rPr>
        <w:t xml:space="preserve"> пехотных училищ.  Изучая историю родной </w:t>
      </w:r>
      <w:proofErr w:type="gramStart"/>
      <w:r w:rsidRPr="00B97725">
        <w:rPr>
          <w:color w:val="000000" w:themeColor="text1"/>
          <w:sz w:val="28"/>
          <w:szCs w:val="28"/>
        </w:rPr>
        <w:t>республики</w:t>
      </w:r>
      <w:proofErr w:type="gramEnd"/>
      <w:r w:rsidRPr="00B97725">
        <w:rPr>
          <w:color w:val="000000" w:themeColor="text1"/>
          <w:sz w:val="28"/>
          <w:szCs w:val="28"/>
        </w:rPr>
        <w:t xml:space="preserve"> ребята совершенствуют умения извлекать информацию из разных исторических источников, редактировать её, находить практическое применение полученным знаниям.   В образовании цель исследовательского проекта -  это, прежде всего, приобретение обучающимися навыка исследования,  как универсального способа освоения действительности, развитие способности к исследовательскому типу мышления, активизация личностной позиции ученика в образовательном процессе на основе приобретения субъективно новых знаний (т. е. </w:t>
      </w:r>
      <w:r w:rsidRPr="00B97725">
        <w:rPr>
          <w:color w:val="000000" w:themeColor="text1"/>
          <w:sz w:val="28"/>
          <w:szCs w:val="28"/>
        </w:rPr>
        <w:lastRenderedPageBreak/>
        <w:t>самостоятельно получаемых знаний, являющихся новыми и личностно значимыми для конкретного учащегося).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 xml:space="preserve">Исследовательская работа, проводимая в системе, даёт возможность ученикам уверенно участвовать в различных конкурсах, чтениях, </w:t>
      </w:r>
      <w:proofErr w:type="gramStart"/>
      <w:r w:rsidRPr="00B97725">
        <w:rPr>
          <w:color w:val="000000" w:themeColor="text1"/>
          <w:sz w:val="28"/>
          <w:szCs w:val="28"/>
        </w:rPr>
        <w:t>конференциях</w:t>
      </w:r>
      <w:proofErr w:type="gramEnd"/>
      <w:r w:rsidRPr="00B97725">
        <w:rPr>
          <w:color w:val="000000" w:themeColor="text1"/>
          <w:sz w:val="28"/>
          <w:szCs w:val="28"/>
        </w:rPr>
        <w:t xml:space="preserve"> где они занимают  призовые места</w:t>
      </w:r>
      <w:r w:rsidR="00B97725" w:rsidRPr="00B97725">
        <w:rPr>
          <w:color w:val="000000" w:themeColor="text1"/>
          <w:sz w:val="28"/>
          <w:szCs w:val="28"/>
        </w:rPr>
        <w:t xml:space="preserve">. 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История не заканчивается на последней странице учебника, эта удивительная наука дополняется и развивается каждый день. Изучая прошлое, ученики должны разбираться в настоящем, чтобы потом управлять будущим.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Как сделать, чтобы выпускники понимали окружающую реальность, наши национальные интересы и стратегию поведения России во внешней политике?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Учитывая особенности проектной деятельности выпускников нужно организовывать работу над интегрированными проектами.  Как же  построить  работу в этом направлении? Какие приёмы выбрать, чтобы  она была наиболее эффективной?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Предпосылкой создания интегрированных проектов стал положительный опыт педагогов нашей школы  в про</w:t>
      </w:r>
      <w:r w:rsidR="0040540B" w:rsidRPr="00B97725">
        <w:rPr>
          <w:color w:val="000000" w:themeColor="text1"/>
          <w:sz w:val="28"/>
          <w:szCs w:val="28"/>
        </w:rPr>
        <w:t>ведении интегрированных уроков.</w:t>
      </w:r>
      <w:r w:rsidRPr="00B97725">
        <w:rPr>
          <w:color w:val="000000" w:themeColor="text1"/>
          <w:sz w:val="28"/>
          <w:szCs w:val="28"/>
        </w:rPr>
        <w:t>    Именно  интеграция позволяет дать всестороннее, целостное представление об изучаемом предмете или явлении. Она способствует развитию критического мышления учащихся, формирует творческий подход к процессу обучения,  как у учителя, так и учащихся, активизирует навыки самостоятельной работы школьников.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B97725" w:rsidRPr="00B97725" w:rsidRDefault="0040540B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Таким образом, р</w:t>
      </w:r>
      <w:r w:rsidR="00020097" w:rsidRPr="00B97725">
        <w:rPr>
          <w:color w:val="000000" w:themeColor="text1"/>
          <w:sz w:val="28"/>
          <w:szCs w:val="28"/>
        </w:rPr>
        <w:t xml:space="preserve">ассматривая определенную тему в рамках одного учебного предмета, трудно заинтересовать всех учащихся одновременно, так как среди них есть и ребята, склонные к изучению предметов естественно - </w:t>
      </w:r>
      <w:r w:rsidR="00020097" w:rsidRPr="00B97725">
        <w:rPr>
          <w:color w:val="000000" w:themeColor="text1"/>
          <w:sz w:val="28"/>
          <w:szCs w:val="28"/>
        </w:rPr>
        <w:lastRenderedPageBreak/>
        <w:t>научного цикла и гуманитарных дисциплин. Здесь интеграция оказывает педагогам неоценимую услугу, так как в рамках одной темы равные возможности для самореализации получают учащиеся со склонностями к различным предметным областям.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B97725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Наиболее благоприятной средой для интеграции являются история, обще</w:t>
      </w:r>
      <w:r w:rsidR="0040540B" w:rsidRPr="00B97725">
        <w:rPr>
          <w:color w:val="000000" w:themeColor="text1"/>
          <w:sz w:val="28"/>
          <w:szCs w:val="28"/>
        </w:rPr>
        <w:t>ствознание.</w:t>
      </w:r>
      <w:r w:rsidRPr="00B97725">
        <w:rPr>
          <w:color w:val="000000" w:themeColor="text1"/>
          <w:sz w:val="28"/>
          <w:szCs w:val="28"/>
        </w:rPr>
        <w:t> Интегрированные проекты способствуют созданию в школе атмосферы сотрудничества, единого коллектива учащихся и педагогов. При этом нужно отметить, что проектная деятельность – не самоцель, а средство достижения поставленных задач.</w:t>
      </w:r>
      <w:r w:rsidR="00B97725" w:rsidRPr="00B97725">
        <w:rPr>
          <w:color w:val="000000" w:themeColor="text1"/>
          <w:sz w:val="28"/>
          <w:szCs w:val="28"/>
        </w:rPr>
        <w:t xml:space="preserve"> 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 xml:space="preserve">В условиях информационного общества, в котором стремительно устаревают знания о мире, необходимо не столько передавать ученикам сумму тех или иных знаний, сколько научить их приобретать эти знания самостоятельно, уметь пользоваться приобретёнными знаниями для решения новых познавательных и практических задач. Особенно это актуально для выпускников, которым не только необходимо сдать экзамены, но и продолжить учебу. Изучение опыта педагогов по данной теме позволило обратить внимание на преимущества и недостатки метода проектов в формировании </w:t>
      </w:r>
      <w:proofErr w:type="spellStart"/>
      <w:r w:rsidRPr="00B97725">
        <w:rPr>
          <w:color w:val="000000" w:themeColor="text1"/>
          <w:sz w:val="28"/>
          <w:szCs w:val="28"/>
        </w:rPr>
        <w:t>метапредметных</w:t>
      </w:r>
      <w:proofErr w:type="spellEnd"/>
      <w:r w:rsidRPr="00B97725">
        <w:rPr>
          <w:color w:val="000000" w:themeColor="text1"/>
          <w:sz w:val="28"/>
          <w:szCs w:val="28"/>
        </w:rPr>
        <w:t xml:space="preserve"> умений и навыков.  Кризисные явления в обществе способствуют  изменению мотивации образовательной деятельности </w:t>
      </w:r>
      <w:proofErr w:type="gramStart"/>
      <w:r w:rsidRPr="00B97725">
        <w:rPr>
          <w:color w:val="000000" w:themeColor="text1"/>
          <w:sz w:val="28"/>
          <w:szCs w:val="28"/>
        </w:rPr>
        <w:t>у</w:t>
      </w:r>
      <w:proofErr w:type="gramEnd"/>
      <w:r w:rsidRPr="00B97725">
        <w:rPr>
          <w:color w:val="000000" w:themeColor="text1"/>
          <w:sz w:val="28"/>
          <w:szCs w:val="28"/>
        </w:rPr>
        <w:t xml:space="preserve"> обучающихся, снижают их творческую активность. Но, несмотря на отдельные трудности, проектная деятельность реализует своё главное назначение – способствует формированию личностного опыта ребёнка, опыта «быть личностью». Современная школа  должна развить в ребёнке то доброе и важное, чем одарила его природа, не только подготовить его к жизни, но и обеспечить ему полноценную жизнь уже сейчас, ибо обогащённая ценностным личным опытом жизнь «сегодняшнего дня» - лучшая подготовка к жизни «завтрашнего дня». Это и есть главная задача современной школы.</w:t>
      </w:r>
    </w:p>
    <w:p w:rsidR="0040540B" w:rsidRPr="00B97725" w:rsidRDefault="0040540B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20097" w:rsidRPr="00B97725" w:rsidRDefault="0040540B" w:rsidP="00B9772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97725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B97725">
        <w:rPr>
          <w:b/>
          <w:bCs/>
          <w:color w:val="000000" w:themeColor="text1"/>
          <w:sz w:val="28"/>
          <w:szCs w:val="28"/>
        </w:rPr>
        <w:t xml:space="preserve">. </w:t>
      </w:r>
      <w:r w:rsidR="00020097" w:rsidRPr="00B97725">
        <w:rPr>
          <w:b/>
          <w:bCs/>
          <w:color w:val="000000" w:themeColor="text1"/>
          <w:sz w:val="28"/>
          <w:szCs w:val="28"/>
        </w:rPr>
        <w:t>Предполагаемые результаты: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lastRenderedPageBreak/>
        <w:t xml:space="preserve">·         повышение уровня </w:t>
      </w:r>
      <w:proofErr w:type="spellStart"/>
      <w:r w:rsidRPr="00B97725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B97725">
        <w:rPr>
          <w:color w:val="000000" w:themeColor="text1"/>
          <w:sz w:val="28"/>
          <w:szCs w:val="28"/>
        </w:rPr>
        <w:t xml:space="preserve"> </w:t>
      </w:r>
      <w:proofErr w:type="spellStart"/>
      <w:r w:rsidRPr="00B97725">
        <w:rPr>
          <w:color w:val="000000" w:themeColor="text1"/>
          <w:sz w:val="28"/>
          <w:szCs w:val="28"/>
        </w:rPr>
        <w:t>метапредметных</w:t>
      </w:r>
      <w:proofErr w:type="spellEnd"/>
      <w:r w:rsidRPr="00B97725">
        <w:rPr>
          <w:color w:val="000000" w:themeColor="text1"/>
          <w:sz w:val="28"/>
          <w:szCs w:val="28"/>
        </w:rPr>
        <w:t xml:space="preserve"> умений и навыков обучающихся;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 xml:space="preserve">·         повышение качества знаний, степени </w:t>
      </w:r>
      <w:proofErr w:type="spellStart"/>
      <w:r w:rsidRPr="00B97725">
        <w:rPr>
          <w:color w:val="000000" w:themeColor="text1"/>
          <w:sz w:val="28"/>
          <w:szCs w:val="28"/>
        </w:rPr>
        <w:t>обученности</w:t>
      </w:r>
      <w:proofErr w:type="spellEnd"/>
      <w:r w:rsidRPr="00B97725">
        <w:rPr>
          <w:color w:val="000000" w:themeColor="text1"/>
          <w:sz w:val="28"/>
          <w:szCs w:val="28"/>
        </w:rPr>
        <w:t xml:space="preserve"> по истории;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·         участие в предметных олимпиадах, конкурсах и научных конференциях;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·         успешное прохождение итоговой аттестации и сдача ЕГЭ выпускниками школы;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t>·          расширение опыта оценочной деятельности на основе осмысления исторического прошлого.</w:t>
      </w:r>
    </w:p>
    <w:p w:rsidR="00020097" w:rsidRPr="00B97725" w:rsidRDefault="00020097" w:rsidP="00B977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</w:rPr>
        <w:br/>
      </w:r>
    </w:p>
    <w:p w:rsidR="00020097" w:rsidRPr="00B97725" w:rsidRDefault="00020097" w:rsidP="00B9772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771A8" w:rsidRPr="00B97725" w:rsidRDefault="000771A8" w:rsidP="00B9772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16E2" w:rsidRPr="00B97725" w:rsidRDefault="000771A8" w:rsidP="00B97725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16E2" w:rsidRPr="00B97725" w:rsidRDefault="000416E2" w:rsidP="00B977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72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416E2" w:rsidRPr="00B97725" w:rsidRDefault="000416E2" w:rsidP="00B977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16E2" w:rsidRPr="00B97725" w:rsidRDefault="000416E2" w:rsidP="00B9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6E2" w:rsidRPr="00B97725" w:rsidRDefault="000416E2" w:rsidP="00B9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9B" w:rsidRPr="00B97725" w:rsidRDefault="00A17B9B" w:rsidP="00B977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527A8" w:rsidRPr="00B97725" w:rsidRDefault="002527A8" w:rsidP="00B97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27A8" w:rsidRPr="00B97725" w:rsidSect="0025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F2400"/>
    <w:rsid w:val="00020097"/>
    <w:rsid w:val="000416E2"/>
    <w:rsid w:val="000771A8"/>
    <w:rsid w:val="002527A8"/>
    <w:rsid w:val="0031213B"/>
    <w:rsid w:val="003F2400"/>
    <w:rsid w:val="0040540B"/>
    <w:rsid w:val="004406C0"/>
    <w:rsid w:val="00513E4F"/>
    <w:rsid w:val="00770581"/>
    <w:rsid w:val="007D34FA"/>
    <w:rsid w:val="008135C7"/>
    <w:rsid w:val="00860CE8"/>
    <w:rsid w:val="00A17B9B"/>
    <w:rsid w:val="00A74E3B"/>
    <w:rsid w:val="00B97725"/>
    <w:rsid w:val="00BF7DD7"/>
    <w:rsid w:val="00CC064D"/>
    <w:rsid w:val="00D6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4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portal.ru/load/143-1-0-4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к-301</dc:creator>
  <cp:keywords/>
  <dc:description/>
  <cp:lastModifiedBy>к-301</cp:lastModifiedBy>
  <cp:revision>12</cp:revision>
  <dcterms:created xsi:type="dcterms:W3CDTF">2019-11-19T08:44:00Z</dcterms:created>
  <dcterms:modified xsi:type="dcterms:W3CDTF">2019-11-19T10:29:00Z</dcterms:modified>
</cp:coreProperties>
</file>