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56" w:rsidRDefault="00212856">
      <w:pPr>
        <w:pStyle w:val="1"/>
      </w:pPr>
    </w:p>
    <w:p w:rsidR="00D801A7" w:rsidRDefault="00D801A7">
      <w:pPr>
        <w:pStyle w:val="1"/>
      </w:pPr>
      <w:r>
        <w:t xml:space="preserve"> </w:t>
      </w: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и дополнениями)</w:t>
        </w:r>
      </w:hyperlink>
    </w:p>
    <w:p w:rsidR="00D801A7" w:rsidRDefault="00D801A7">
      <w:pPr>
        <w:pStyle w:val="ac"/>
      </w:pPr>
      <w:r>
        <w:t>С изменениями и дополнениями от:</w:t>
      </w:r>
    </w:p>
    <w:p w:rsidR="00D801A7" w:rsidRDefault="00D801A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декабря 2020 г.</w:t>
      </w:r>
    </w:p>
    <w:p w:rsidR="00D801A7" w:rsidRDefault="00D801A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801A7" w:rsidRDefault="00D801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D801A7" w:rsidRDefault="00D801A7">
      <w:r>
        <w:t xml:space="preserve">В соответствии со </w:t>
      </w:r>
      <w:hyperlink r:id="rId9" w:history="1">
        <w:r>
          <w:rPr>
            <w:rStyle w:val="a4"/>
            <w:rFonts w:cs="Times New Roman CYR"/>
          </w:rPr>
          <w:t>статьей 39</w:t>
        </w:r>
      </w:hyperlink>
      <w:r>
        <w:t xml:space="preserve">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D801A7" w:rsidRDefault="00D801A7">
      <w:bookmarkStart w:id="0" w:name="sub_1"/>
      <w: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</w:t>
      </w:r>
      <w:hyperlink w:anchor="sub_1000" w:history="1">
        <w:r>
          <w:rPr>
            <w:rStyle w:val="a4"/>
            <w:rFonts w:cs="Times New Roman CYR"/>
          </w:rPr>
          <w:t>приложение</w:t>
        </w:r>
      </w:hyperlink>
      <w:r>
        <w:t>).</w:t>
      </w:r>
    </w:p>
    <w:p w:rsidR="00D801A7" w:rsidRDefault="00D801A7">
      <w:bookmarkStart w:id="1" w:name="sub_2"/>
      <w:bookmarkEnd w:id="0"/>
      <w:r>
        <w:t xml:space="preserve">2. Ввести в действие санитарно-эпидемиологические правила </w:t>
      </w:r>
      <w:hyperlink w:anchor="sub_1000" w:history="1">
        <w:r>
          <w:rPr>
            <w:rStyle w:val="a4"/>
            <w:rFonts w:cs="Times New Roman CYR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</w:t>
      </w:r>
      <w:hyperlink r:id="rId1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D801A7" w:rsidRDefault="00D801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3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D801A7" w:rsidRDefault="00D801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18 декабря 2020 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Главного государственного санитарного врача России от 2 декабря 2020 г. N 39</w:t>
      </w:r>
    </w:p>
    <w:p w:rsidR="00D801A7" w:rsidRDefault="00D801A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801A7" w:rsidRDefault="00D801A7">
      <w:r>
        <w:t>3. Настоящее постановление действует до 1 января 2022 года.</w:t>
      </w:r>
    </w:p>
    <w:p w:rsidR="00D801A7" w:rsidRDefault="00D801A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D801A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801A7" w:rsidRDefault="00D801A7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801A7" w:rsidRDefault="00D801A7">
            <w:pPr>
              <w:pStyle w:val="aa"/>
              <w:jc w:val="right"/>
            </w:pPr>
            <w:r>
              <w:t>А.Ю. Попова</w:t>
            </w:r>
          </w:p>
        </w:tc>
      </w:tr>
    </w:tbl>
    <w:p w:rsidR="00D801A7" w:rsidRDefault="00D801A7"/>
    <w:p w:rsidR="00D801A7" w:rsidRDefault="00D801A7">
      <w:pPr>
        <w:pStyle w:val="ad"/>
      </w:pPr>
      <w:r>
        <w:t>Зарегистрировано в Минюсте РФ 3 июля 2020 г.</w:t>
      </w:r>
    </w:p>
    <w:p w:rsidR="00D801A7" w:rsidRDefault="00D801A7">
      <w:pPr>
        <w:pStyle w:val="ad"/>
      </w:pPr>
      <w:r>
        <w:t>Регистрационный N 58824</w:t>
      </w:r>
    </w:p>
    <w:p w:rsidR="00D801A7" w:rsidRDefault="00D801A7"/>
    <w:p w:rsidR="00D801A7" w:rsidRDefault="00D801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D801A7" w:rsidRDefault="00D801A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Санитарно-эпидемиологические правила </w:t>
      </w:r>
      <w:hyperlink w:anchor="sub_2" w:history="1">
        <w:r>
          <w:rPr>
            <w:rStyle w:val="a4"/>
            <w:rFonts w:cs="Times New Roman CYR"/>
            <w:shd w:val="clear" w:color="auto" w:fill="F0F0F0"/>
          </w:rPr>
          <w:t>вводятся в действие</w:t>
        </w:r>
      </w:hyperlink>
      <w:r>
        <w:rPr>
          <w:shd w:val="clear" w:color="auto" w:fill="F0F0F0"/>
        </w:rPr>
        <w:t xml:space="preserve"> с 3 июля 2020 г.</w:t>
      </w:r>
    </w:p>
    <w:p w:rsidR="00D801A7" w:rsidRDefault="00D801A7">
      <w:pPr>
        <w:ind w:firstLine="698"/>
        <w:jc w:val="right"/>
      </w:pPr>
      <w:r>
        <w:rPr>
          <w:rStyle w:val="a3"/>
          <w:bCs/>
        </w:rPr>
        <w:t>Приложение</w:t>
      </w:r>
    </w:p>
    <w:p w:rsidR="00D801A7" w:rsidRDefault="00D801A7"/>
    <w:p w:rsidR="00D801A7" w:rsidRDefault="00D801A7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Главного</w:t>
      </w:r>
      <w:r>
        <w:rPr>
          <w:rStyle w:val="a3"/>
          <w:bCs/>
        </w:rPr>
        <w:br/>
        <w:t>государственного санитарного</w:t>
      </w:r>
      <w:r>
        <w:rPr>
          <w:rStyle w:val="a3"/>
          <w:bCs/>
        </w:rPr>
        <w:br/>
        <w:t>врача Российской Федерации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от 30.06.2020 N 16</w:t>
      </w:r>
    </w:p>
    <w:p w:rsidR="00D801A7" w:rsidRDefault="00D801A7"/>
    <w:p w:rsidR="00D801A7" w:rsidRDefault="00D801A7">
      <w:pPr>
        <w:pStyle w:val="1"/>
      </w:pPr>
      <w:r>
        <w:t>Санитарно-эпидемиологические правила</w:t>
      </w:r>
      <w:r>
        <w:br/>
        <w:t>СП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D801A7" w:rsidRDefault="00D801A7"/>
    <w:p w:rsidR="00D801A7" w:rsidRDefault="00D801A7">
      <w:pPr>
        <w:pStyle w:val="1"/>
      </w:pPr>
      <w:bookmarkStart w:id="4" w:name="sub_1100"/>
      <w:r>
        <w:t>I. Общие положения</w:t>
      </w:r>
    </w:p>
    <w:bookmarkEnd w:id="4"/>
    <w:p w:rsidR="00D801A7" w:rsidRDefault="00D801A7"/>
    <w:p w:rsidR="00D801A7" w:rsidRDefault="00D801A7">
      <w:bookmarkStart w:id="5" w:name="sub_1101"/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(далее - Организации).</w:t>
      </w:r>
    </w:p>
    <w:p w:rsidR="00D801A7" w:rsidRDefault="00D801A7">
      <w:bookmarkStart w:id="6" w:name="sub_1102"/>
      <w:bookmarkEnd w:id="5"/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D801A7" w:rsidRDefault="00D801A7">
      <w:bookmarkStart w:id="7" w:name="sub_1103"/>
      <w:bookmarkEnd w:id="6"/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D801A7" w:rsidRDefault="00D801A7">
      <w:bookmarkStart w:id="8" w:name="sub_1104"/>
      <w:bookmarkEnd w:id="7"/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bookmarkEnd w:id="8"/>
    <w:p w:rsidR="00D801A7" w:rsidRDefault="00D801A7"/>
    <w:p w:rsidR="00D801A7" w:rsidRDefault="00D801A7">
      <w:pPr>
        <w:pStyle w:val="1"/>
      </w:pPr>
      <w:bookmarkStart w:id="9" w:name="sub_1200"/>
      <w:r>
        <w:t>II. Общие санитарно-эпидемиологические требования, направленные на предупреждение распространения COVID-19 в Организациях</w:t>
      </w:r>
    </w:p>
    <w:bookmarkEnd w:id="9"/>
    <w:p w:rsidR="00D801A7" w:rsidRDefault="00D801A7"/>
    <w:p w:rsidR="00D801A7" w:rsidRDefault="00D801A7">
      <w:bookmarkStart w:id="10" w:name="sub_1201"/>
      <w:r>
        <w:t>2.1. Запрещается проведение массовых мероприятий с участием различных групп лиц (групповых ячеек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классов, отрядов и иных), а также массовых мероприятий с привлечением лиц из иных организаций.</w:t>
      </w:r>
    </w:p>
    <w:p w:rsidR="00D801A7" w:rsidRDefault="00D801A7">
      <w:bookmarkStart w:id="11" w:name="sub_1202"/>
      <w:bookmarkEnd w:id="10"/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bookmarkEnd w:id="11"/>
    <w:p w:rsidR="00D801A7" w:rsidRDefault="00D801A7">
      <w:r>
        <w:lastRenderedPageBreak/>
        <w:t>При круглосуточном режиме работы Организации термометрия проводится не менее двух раз в сутки (утром и вечером).</w:t>
      </w:r>
    </w:p>
    <w:p w:rsidR="00D801A7" w:rsidRDefault="00D801A7"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D801A7" w:rsidRDefault="00D801A7"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801A7" w:rsidRDefault="00D801A7">
      <w:bookmarkStart w:id="12" w:name="sub_1203"/>
      <w:r>
        <w:t>2.3. В Организации должны проводиться противоэпидемические мероприятия, включающие:</w:t>
      </w:r>
    </w:p>
    <w:bookmarkEnd w:id="12"/>
    <w:p w:rsidR="00D801A7" w:rsidRDefault="00D801A7"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D801A7" w:rsidRDefault="00D801A7"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D801A7" w:rsidRDefault="00D801A7"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D801A7" w:rsidRDefault="00D801A7">
      <w:r>
        <w:t>генеральную уборку не реже одного раза в неделю;</w:t>
      </w:r>
    </w:p>
    <w:p w:rsidR="00D801A7" w:rsidRDefault="00D801A7"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D801A7" w:rsidRDefault="00D801A7"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D801A7" w:rsidRDefault="00D801A7"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801A7" w:rsidRDefault="00D801A7"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D801A7" w:rsidRDefault="00D801A7">
      <w:bookmarkStart w:id="13" w:name="sub_1204"/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D801A7" w:rsidRDefault="00D801A7">
      <w:bookmarkStart w:id="14" w:name="sub_1205"/>
      <w:bookmarkEnd w:id="13"/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D801A7" w:rsidRDefault="00D801A7">
      <w:bookmarkStart w:id="15" w:name="sub_1206"/>
      <w:bookmarkEnd w:id="14"/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D801A7" w:rsidRDefault="00D801A7">
      <w:bookmarkStart w:id="16" w:name="sub_1207"/>
      <w:bookmarkEnd w:id="15"/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</w:t>
      </w:r>
      <w:r>
        <w:lastRenderedPageBreak/>
        <w:t xml:space="preserve">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sub_1300" w:history="1">
        <w:r>
          <w:rPr>
            <w:rStyle w:val="a4"/>
            <w:rFonts w:cs="Times New Roman CYR"/>
          </w:rPr>
          <w:t>главе III</w:t>
        </w:r>
      </w:hyperlink>
      <w:r>
        <w:t xml:space="preserve"> санитарных правил.</w:t>
      </w:r>
    </w:p>
    <w:bookmarkEnd w:id="16"/>
    <w:p w:rsidR="00D801A7" w:rsidRDefault="00D801A7"/>
    <w:p w:rsidR="00D801A7" w:rsidRDefault="00D801A7">
      <w:pPr>
        <w:pStyle w:val="1"/>
      </w:pPr>
      <w:bookmarkStart w:id="17" w:name="sub_1300"/>
      <w: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bookmarkEnd w:id="17"/>
    <w:p w:rsidR="00D801A7" w:rsidRDefault="00D801A7"/>
    <w:p w:rsidR="00D801A7" w:rsidRDefault="00D801A7">
      <w:bookmarkStart w:id="18" w:name="sub_1301"/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bookmarkEnd w:id="18"/>
    <w:p w:rsidR="00D801A7" w:rsidRDefault="00D801A7"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D801A7" w:rsidRDefault="00D801A7"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D801A7" w:rsidRDefault="00D801A7">
      <w:bookmarkStart w:id="19" w:name="sub_1302"/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bookmarkEnd w:id="19"/>
    <w:p w:rsidR="00D801A7" w:rsidRDefault="00D801A7"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D801A7" w:rsidRDefault="00D801A7"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D801A7" w:rsidRDefault="00D801A7"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D801A7" w:rsidRDefault="00D801A7"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D801A7" w:rsidRDefault="00D801A7"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D801A7" w:rsidRDefault="00D801A7"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D801A7" w:rsidRDefault="00D801A7"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D801A7" w:rsidRDefault="00D801A7">
      <w:bookmarkStart w:id="20" w:name="sub_1303"/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D801A7" w:rsidRDefault="00D801A7">
      <w:bookmarkStart w:id="21" w:name="sub_13032"/>
      <w:bookmarkEnd w:id="20"/>
      <w:r>
        <w:t>Количество детей в группах, отрядах (наполняемость) должно быть не более 50% от проектной вместимости.</w:t>
      </w:r>
    </w:p>
    <w:bookmarkEnd w:id="21"/>
    <w:p w:rsidR="00D801A7" w:rsidRDefault="00D801A7">
      <w:r>
        <w:t>Не допускается организация отдыха детей в детских лагерях палаточного типа.</w:t>
      </w:r>
    </w:p>
    <w:p w:rsidR="00D801A7" w:rsidRDefault="00D801A7">
      <w:r>
        <w:t>Перед открытием каждой смены должна проводиться генеральная уборка.</w:t>
      </w:r>
    </w:p>
    <w:p w:rsidR="00D801A7" w:rsidRDefault="00D801A7">
      <w:bookmarkStart w:id="22" w:name="sub_13035"/>
      <w:r>
        <w:t xml:space="preserve">В организации отдыха детей и их оздоровления должен быть определен алгоритм </w:t>
      </w:r>
      <w:r>
        <w:lastRenderedPageBreak/>
        <w:t>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bookmarkEnd w:id="22"/>
    <w:p w:rsidR="00D801A7" w:rsidRDefault="00D801A7"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:rsidR="00D801A7" w:rsidRDefault="00D801A7">
      <w:bookmarkStart w:id="23" w:name="sub_1304"/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bookmarkEnd w:id="23"/>
    <w:p w:rsidR="00D801A7" w:rsidRDefault="00D801A7"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D801A7" w:rsidRDefault="00D801A7"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D801A7" w:rsidRDefault="00D801A7"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801A7" w:rsidRDefault="00D801A7"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D801A7" w:rsidRDefault="00D801A7">
      <w:bookmarkStart w:id="24" w:name="sub_130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bookmarkEnd w:id="24"/>
    <w:p w:rsidR="00D801A7" w:rsidRDefault="00D801A7"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4" w:history="1">
        <w:r>
          <w:rPr>
            <w:rStyle w:val="a4"/>
            <w:rFonts w:cs="Times New Roman CYR"/>
          </w:rPr>
          <w:t>форма N 079/у</w:t>
        </w:r>
      </w:hyperlink>
      <w:r>
        <w:t>)</w:t>
      </w:r>
      <w:r>
        <w:rPr>
          <w:vertAlign w:val="superscript"/>
        </w:rPr>
        <w:t> </w:t>
      </w:r>
      <w:hyperlink w:anchor="sub_111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D801A7" w:rsidRDefault="00D801A7">
      <w:bookmarkStart w:id="25" w:name="sub_13053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bookmarkEnd w:id="25"/>
    <w:p w:rsidR="00D801A7" w:rsidRDefault="00D801A7"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D801A7" w:rsidRDefault="00D801A7"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D801A7" w:rsidRDefault="00D801A7"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D801A7" w:rsidRDefault="00D801A7"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D801A7" w:rsidRDefault="00D801A7">
      <w:bookmarkStart w:id="26" w:name="sub_1306"/>
      <w:r>
        <w:t xml:space="preserve">3.6. </w:t>
      </w:r>
      <w:hyperlink w:anchor="sub_13032" w:history="1">
        <w:r>
          <w:rPr>
            <w:rStyle w:val="a4"/>
            <w:rFonts w:cs="Times New Roman CYR"/>
          </w:rPr>
          <w:t>Абзацы второй</w:t>
        </w:r>
      </w:hyperlink>
      <w:r>
        <w:t xml:space="preserve"> и </w:t>
      </w:r>
      <w:hyperlink w:anchor="sub_13035" w:history="1">
        <w:r>
          <w:rPr>
            <w:rStyle w:val="a4"/>
            <w:rFonts w:cs="Times New Roman CYR"/>
          </w:rPr>
          <w:t>пятый пункта 3.3</w:t>
        </w:r>
      </w:hyperlink>
      <w:r>
        <w:t xml:space="preserve">, </w:t>
      </w:r>
      <w:hyperlink w:anchor="sub_1305" w:history="1">
        <w:r>
          <w:rPr>
            <w:rStyle w:val="a4"/>
            <w:rFonts w:cs="Times New Roman CYR"/>
          </w:rPr>
          <w:t>абзацы первый</w:t>
        </w:r>
      </w:hyperlink>
      <w:r>
        <w:t xml:space="preserve"> и </w:t>
      </w:r>
      <w:hyperlink w:anchor="sub_13053" w:history="1">
        <w:r>
          <w:rPr>
            <w:rStyle w:val="a4"/>
            <w:rFonts w:cs="Times New Roman CYR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bookmarkStart w:id="27" w:name="sub_1307"/>
    <w:bookmarkEnd w:id="26"/>
    <w:p w:rsidR="00D801A7" w:rsidRDefault="00D801A7">
      <w:r>
        <w:fldChar w:fldCharType="begin"/>
      </w:r>
      <w:r>
        <w:instrText>HYPERLINK "http://mobileonline.garant.ru/document/redirect/74410630/0"</w:instrText>
      </w:r>
      <w:r>
        <w:fldChar w:fldCharType="separate"/>
      </w:r>
      <w:r>
        <w:rPr>
          <w:rStyle w:val="a4"/>
          <w:rFonts w:cs="Times New Roman CYR"/>
        </w:rPr>
        <w:t>3.7.</w:t>
      </w:r>
      <w:r>
        <w:fldChar w:fldCharType="end"/>
      </w:r>
      <w:r>
        <w:t xml:space="preserve">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bookmarkEnd w:id="27"/>
    <w:p w:rsidR="00D801A7" w:rsidRDefault="00D801A7">
      <w: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</w:t>
      </w:r>
      <w:r>
        <w:lastRenderedPageBreak/>
        <w:t>Федерации.</w:t>
      </w:r>
    </w:p>
    <w:p w:rsidR="00D801A7" w:rsidRDefault="00D801A7">
      <w:r>
        <w:t>Запрещается посещение социальной организации для детей лицами, не связанными с ее деятельностью.</w:t>
      </w:r>
    </w:p>
    <w:p w:rsidR="00D801A7" w:rsidRDefault="00D801A7">
      <w:bookmarkStart w:id="28" w:name="sub_1308"/>
      <w:r>
        <w:t>3.8. Организатор игровой комнаты обеспечивает:</w:t>
      </w:r>
    </w:p>
    <w:bookmarkEnd w:id="28"/>
    <w:p w:rsidR="00D801A7" w:rsidRDefault="00D801A7">
      <w:r>
        <w:t>ограничение пределов игровой комнаты (в случае ее устройства в виде специально выделенного места);</w:t>
      </w:r>
    </w:p>
    <w:p w:rsidR="00D801A7" w:rsidRDefault="00D801A7">
      <w: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D801A7" w:rsidRDefault="00D801A7"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D801A7" w:rsidRDefault="00D801A7"/>
    <w:p w:rsidR="00D801A7" w:rsidRDefault="00D801A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801A7" w:rsidRDefault="00D801A7">
      <w:pPr>
        <w:pStyle w:val="ae"/>
      </w:pPr>
      <w:bookmarkStart w:id="29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D801A7" w:rsidRDefault="00D801A7">
      <w:pPr>
        <w:pStyle w:val="ae"/>
      </w:pPr>
      <w:bookmarkStart w:id="30" w:name="sub_1112"/>
      <w:bookmarkEnd w:id="29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</w:t>
      </w:r>
      <w:hyperlink r:id="rId17" w:history="1">
        <w:r>
          <w:rPr>
            <w:rStyle w:val="a4"/>
            <w:rFonts w:cs="Times New Roman CYR"/>
          </w:rPr>
          <w:t>от 20.07.2015 N 28</w:t>
        </w:r>
      </w:hyperlink>
      <w:r>
        <w:t xml:space="preserve">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 38312), </w:t>
      </w:r>
      <w:hyperlink r:id="rId18" w:history="1">
        <w:r>
          <w:rPr>
            <w:rStyle w:val="a4"/>
            <w:rFonts w:cs="Times New Roman CYR"/>
          </w:rPr>
          <w:t>от 27.08.2015 N 41</w:t>
        </w:r>
      </w:hyperlink>
      <w:r>
        <w:t xml:space="preserve">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D801A7" w:rsidRDefault="00D801A7">
      <w:pPr>
        <w:pStyle w:val="ae"/>
      </w:pPr>
      <w:bookmarkStart w:id="31" w:name="sub_1113"/>
      <w:bookmarkEnd w:id="30"/>
      <w:r>
        <w:rPr>
          <w:vertAlign w:val="superscript"/>
        </w:rPr>
        <w:t>3</w:t>
      </w:r>
      <w:r>
        <w:t xml:space="preserve"> </w:t>
      </w:r>
      <w:hyperlink r:id="rId19" w:history="1">
        <w:r>
          <w:rPr>
            <w:rStyle w:val="a4"/>
            <w:rFonts w:cs="Times New Roman CYR"/>
          </w:rPr>
          <w:t>Статья 51</w:t>
        </w:r>
      </w:hyperlink>
      <w:r>
        <w:t xml:space="preserve"> Федерального закона от 30.03.1999 N 52-ФЗ "О санитарно-эпидемиологическом благополучии населения".</w:t>
      </w:r>
    </w:p>
    <w:p w:rsidR="00D801A7" w:rsidRDefault="00D801A7">
      <w:pPr>
        <w:pStyle w:val="ae"/>
      </w:pPr>
      <w:bookmarkStart w:id="32" w:name="sub_1114"/>
      <w:bookmarkEnd w:id="31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Приложение N 17</w:t>
        </w:r>
      </w:hyperlink>
      <w:r>
        <w:t xml:space="preserve">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</w:t>
      </w:r>
      <w:hyperlink r:id="rId21" w:history="1">
        <w:r>
          <w:rPr>
            <w:rStyle w:val="a4"/>
            <w:rFonts w:cs="Times New Roman CYR"/>
          </w:rPr>
          <w:t>изменениями</w:t>
        </w:r>
      </w:hyperlink>
      <w:r>
        <w:t xml:space="preserve">, внесенными </w:t>
      </w:r>
      <w:hyperlink r:id="rId2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bookmarkEnd w:id="32"/>
    <w:p w:rsidR="00D801A7" w:rsidRDefault="00D801A7"/>
    <w:sectPr w:rsidR="00D801A7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14" w:rsidRDefault="00CD3614">
      <w:r>
        <w:separator/>
      </w:r>
    </w:p>
  </w:endnote>
  <w:endnote w:type="continuationSeparator" w:id="1">
    <w:p w:rsidR="00CD3614" w:rsidRDefault="00CD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801A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01A7" w:rsidRDefault="00D801A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2856">
            <w:rPr>
              <w:rFonts w:ascii="Times New Roman" w:hAnsi="Times New Roman" w:cs="Times New Roman"/>
              <w:noProof/>
              <w:sz w:val="20"/>
              <w:szCs w:val="20"/>
            </w:rPr>
            <w:t>22.01.2021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01A7" w:rsidRDefault="00D801A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01A7" w:rsidRDefault="00D801A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2856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1285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14" w:rsidRDefault="00CD3614">
      <w:r>
        <w:separator/>
      </w:r>
    </w:p>
  </w:footnote>
  <w:footnote w:type="continuationSeparator" w:id="1">
    <w:p w:rsidR="00CD3614" w:rsidRDefault="00CD3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A7" w:rsidRDefault="00D801A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30 июня 2020 г. N 16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A07"/>
    <w:rsid w:val="000E4ACA"/>
    <w:rsid w:val="00212856"/>
    <w:rsid w:val="009C6A07"/>
    <w:rsid w:val="00CD3614"/>
    <w:rsid w:val="00D801A7"/>
    <w:rsid w:val="00EB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C6A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C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7467107/0" TargetMode="External"/><Relationship Id="rId13" Type="http://schemas.openxmlformats.org/officeDocument/2006/relationships/hyperlink" Target="http://mobileonline.garant.ru/document/redirect/77704145/3" TargetMode="External"/><Relationship Id="rId18" Type="http://schemas.openxmlformats.org/officeDocument/2006/relationships/hyperlink" Target="http://mobileonline.garant.ru/document/redirect/71181600/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1914888/1000" TargetMode="External"/><Relationship Id="rId7" Type="http://schemas.openxmlformats.org/officeDocument/2006/relationships/hyperlink" Target="http://mobileonline.garant.ru/document/redirect/74336682/0" TargetMode="External"/><Relationship Id="rId12" Type="http://schemas.openxmlformats.org/officeDocument/2006/relationships/hyperlink" Target="http://mobileonline.garant.ru/document/redirect/75014283/1" TargetMode="External"/><Relationship Id="rId17" Type="http://schemas.openxmlformats.org/officeDocument/2006/relationships/hyperlink" Target="http://mobileonline.garant.ru/document/redirect/71152156/1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414724/0" TargetMode="External"/><Relationship Id="rId20" Type="http://schemas.openxmlformats.org/officeDocument/2006/relationships/hyperlink" Target="http://mobileonline.garant.ru/document/redirect/70877304/1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4336683/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0813498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document/redirect/12120314/0" TargetMode="External"/><Relationship Id="rId19" Type="http://schemas.openxmlformats.org/officeDocument/2006/relationships/hyperlink" Target="http://mobileonline.garant.ru/document/redirect/12115118/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5118/39" TargetMode="External"/><Relationship Id="rId14" Type="http://schemas.openxmlformats.org/officeDocument/2006/relationships/hyperlink" Target="http://mobileonline.garant.ru/document/redirect/70877304/164" TargetMode="External"/><Relationship Id="rId22" Type="http://schemas.openxmlformats.org/officeDocument/2006/relationships/hyperlink" Target="http://mobileonline.garant.ru/document/redirect/719148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3052</Words>
  <Characters>17401</Characters>
  <Application>Microsoft Office Word</Application>
  <DocSecurity>0</DocSecurity>
  <Lines>145</Lines>
  <Paragraphs>40</Paragraphs>
  <ScaleCrop>false</ScaleCrop>
  <Company>НПП "Гарант-Сервис"</Company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AdminiSTR</cp:lastModifiedBy>
  <cp:revision>2</cp:revision>
  <cp:lastPrinted>2021-01-21T12:19:00Z</cp:lastPrinted>
  <dcterms:created xsi:type="dcterms:W3CDTF">2021-01-22T05:41:00Z</dcterms:created>
  <dcterms:modified xsi:type="dcterms:W3CDTF">2021-01-22T05:41:00Z</dcterms:modified>
</cp:coreProperties>
</file>