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B5" w:rsidRDefault="004E65B5" w:rsidP="00CB242B">
      <w:pPr>
        <w:pStyle w:val="c14"/>
        <w:shd w:val="clear" w:color="auto" w:fill="FFFFFF"/>
        <w:spacing w:before="0" w:beforeAutospacing="0" w:after="0" w:afterAutospacing="0"/>
        <w:rPr>
          <w:rStyle w:val="c9"/>
          <w:b/>
          <w:bCs/>
          <w:color w:val="000000"/>
          <w:sz w:val="48"/>
          <w:szCs w:val="48"/>
        </w:rPr>
      </w:pPr>
    </w:p>
    <w:p w:rsidR="004E65B5" w:rsidRDefault="004E65B5" w:rsidP="00CB242B">
      <w:pPr>
        <w:pStyle w:val="c14"/>
        <w:shd w:val="clear" w:color="auto" w:fill="FFFFFF"/>
        <w:spacing w:before="0" w:beforeAutospacing="0" w:after="0" w:afterAutospacing="0"/>
        <w:rPr>
          <w:rStyle w:val="c9"/>
          <w:b/>
          <w:bCs/>
          <w:color w:val="000000"/>
          <w:sz w:val="48"/>
          <w:szCs w:val="48"/>
        </w:rPr>
      </w:pPr>
    </w:p>
    <w:p w:rsidR="00CB242B" w:rsidRDefault="00CB242B" w:rsidP="00CB242B">
      <w:pPr>
        <w:pStyle w:val="c14"/>
        <w:shd w:val="clear" w:color="auto" w:fill="FFFFFF"/>
        <w:spacing w:before="0" w:beforeAutospacing="0" w:after="0" w:afterAutospacing="0"/>
        <w:rPr>
          <w:rStyle w:val="c9"/>
          <w:b/>
          <w:bCs/>
          <w:color w:val="000000"/>
          <w:sz w:val="48"/>
          <w:szCs w:val="48"/>
        </w:rPr>
      </w:pPr>
      <w:r>
        <w:rPr>
          <w:rStyle w:val="c9"/>
          <w:b/>
          <w:bCs/>
          <w:color w:val="000000"/>
          <w:sz w:val="48"/>
          <w:szCs w:val="48"/>
        </w:rPr>
        <w:t>Всегда ли правильно звучит ваша речь?</w:t>
      </w:r>
    </w:p>
    <w:p w:rsidR="004E65B5" w:rsidRDefault="004E65B5" w:rsidP="00CB242B">
      <w:pPr>
        <w:pStyle w:val="c14"/>
        <w:shd w:val="clear" w:color="auto" w:fill="FFFFFF"/>
        <w:spacing w:before="0" w:beforeAutospacing="0" w:after="0" w:afterAutospacing="0"/>
        <w:rPr>
          <w:rStyle w:val="c9"/>
          <w:b/>
          <w:bCs/>
          <w:color w:val="000000"/>
          <w:sz w:val="48"/>
          <w:szCs w:val="48"/>
        </w:rPr>
      </w:pPr>
    </w:p>
    <w:p w:rsidR="004E65B5" w:rsidRDefault="004E65B5" w:rsidP="00CB242B">
      <w:pPr>
        <w:pStyle w:val="c14"/>
        <w:shd w:val="clear" w:color="auto" w:fill="FFFFFF"/>
        <w:spacing w:before="0" w:beforeAutospacing="0" w:after="0" w:afterAutospacing="0"/>
        <w:rPr>
          <w:rFonts w:ascii="Calibri" w:hAnsi="Calibri"/>
          <w:color w:val="000000"/>
          <w:sz w:val="22"/>
          <w:szCs w:val="22"/>
        </w:rPr>
      </w:pP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11"/>
          <w:color w:val="000000"/>
        </w:rPr>
        <w:t>   </w:t>
      </w:r>
      <w:r>
        <w:rPr>
          <w:rStyle w:val="c0"/>
          <w:color w:val="000000"/>
          <w:sz w:val="28"/>
          <w:szCs w:val="28"/>
        </w:rPr>
        <w:t>Воспитание правильной и чистой речи у ребенка — одна из важных задач в общей системе работы по обучению родному языку.</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 6-7 лет дети, имеющие недостатки речи, болезненно ощущают их, становятся застенчивыми, замкнутыми, а некоторые и раздражительными. У таких детей можно наблюдать проявление агрессии по отношению к сверстникам, а иногда и к взрослым.</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0"/>
          <w:color w:val="000000"/>
          <w:sz w:val="28"/>
          <w:szCs w:val="28"/>
        </w:rPr>
        <w:t> Наша задача  — воспитание полноценной личности. Для этого необходимо создать условия для свободного общения ребенка с коллективом. Сделать все для того, чтобы дети как можно раньше хорошо овладели родной речью, говорили правильно и красиво.</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 семье ребенка понимают с полуслова, и он не испытывает особых неудобств, если речь его несовершенна. Постепенно расширяется круг связей ребенка с окружающим миром, и очень важно, чтобы его понимали и сверстники, и взрослые. Поэтому, чем раньше  вы  научите  ребенка говорить правильно, тем свободнее он будет чувствовать себя в коллективе.</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Особую значимость вопрос о чистоте речи приобретает с приходом ребенка в школу. В школе недостатки речи могут вызвать неуспеваемость ученика.</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 первого дня пребывания в школе ребенку приходится широко пользоваться речью: отвечать в присутствии всего класса, задавать вопросы, читать вслух, и недостатки речи обнаруживаются сразу.</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Особенно </w:t>
      </w:r>
      <w:proofErr w:type="gramStart"/>
      <w:r>
        <w:rPr>
          <w:rStyle w:val="c0"/>
          <w:color w:val="000000"/>
          <w:sz w:val="28"/>
          <w:szCs w:val="28"/>
        </w:rPr>
        <w:t>важное значение</w:t>
      </w:r>
      <w:proofErr w:type="gramEnd"/>
      <w:r>
        <w:rPr>
          <w:rStyle w:val="c0"/>
          <w:color w:val="000000"/>
          <w:sz w:val="28"/>
          <w:szCs w:val="28"/>
        </w:rPr>
        <w:t xml:space="preserve"> имеет правильное чистое произношение звуков и слов в период обучения ребенка грамоте, так как письменная речь формируется на основе устной.</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Между чистотой звучания детской речи и орфографической грамотностью установлена тесная связь. Младшие школьники пишут преимущественно так, как они говорят. Среди неуспевающих школьников младших классов отмечается большой процент детей косноязычных.    На что же следует обращать внимание в организации домашних занятий? Как правильно помочь ребенку? Что зависит от вас, родителей? На эти вопросы мы попытаемся ответить далее.</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roofErr w:type="gramStart"/>
      <w:r>
        <w:rPr>
          <w:rStyle w:val="c0"/>
          <w:color w:val="000000"/>
          <w:sz w:val="28"/>
          <w:szCs w:val="28"/>
        </w:rPr>
        <w:t>Недостатки произношения могут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roofErr w:type="gramEnd"/>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   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лечить их, и не домашними средствами, а в медицинских учреждениях.</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Родители должны беречь еще неокрепший голосовой аппарат ребенка, не допускать чрезмерно громкой речи, особенно в холодную погоду, приучать дышать через нос, предупреждать хронический насморк.</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Взрослые должны помочь ребенку овладеть правильным звукопроизношением, но не следует форсировать речевое развитие. Вредно нагружать ребенка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читать художественные произведения, предназначенные детям школьного возраста.</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Ребенок овладевает речью по подражанию. Поэтому очень важно, чтобы вы -  взрослые следили за своим произношением, говорили не торопясь, четко произносили все звуки и слова.</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Нередко причиной неправильного произношения звуков является подражание ребенком дефектной речи взрослых, старших братьев, сестер, товарищей, с которыми малыш часто общается.</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Родителям стоит обратить внимание и на то, что в общении с ребенком, особенно в раннем и младшем дошкольном возрасте, нельзя «подделываться» под детскую речь, произносить слова искаженно, употреблять вместо общепринятых слов усеченные слова или звукоподражания («</w:t>
      </w:r>
      <w:proofErr w:type="spellStart"/>
      <w:r>
        <w:rPr>
          <w:rStyle w:val="c0"/>
          <w:color w:val="000000"/>
          <w:sz w:val="28"/>
          <w:szCs w:val="28"/>
        </w:rPr>
        <w:t>бибика</w:t>
      </w:r>
      <w:proofErr w:type="spellEnd"/>
      <w:r>
        <w:rPr>
          <w:rStyle w:val="c0"/>
          <w:color w:val="000000"/>
          <w:sz w:val="28"/>
          <w:szCs w:val="28"/>
        </w:rPr>
        <w:t>», «</w:t>
      </w:r>
      <w:proofErr w:type="spellStart"/>
      <w:r>
        <w:rPr>
          <w:rStyle w:val="c0"/>
          <w:color w:val="000000"/>
          <w:sz w:val="28"/>
          <w:szCs w:val="28"/>
        </w:rPr>
        <w:t>ляля</w:t>
      </w:r>
      <w:proofErr w:type="spellEnd"/>
      <w:r>
        <w:rPr>
          <w:rStyle w:val="c0"/>
          <w:color w:val="000000"/>
          <w:sz w:val="28"/>
          <w:szCs w:val="28"/>
        </w:rPr>
        <w:t xml:space="preserve">» и т.д.), сюсюкать. Это будет лишь тормозить усвоение звуков, задерживать своевременное овладение словарем. Не </w:t>
      </w:r>
      <w:proofErr w:type="gramStart"/>
      <w:r>
        <w:rPr>
          <w:rStyle w:val="c0"/>
          <w:color w:val="000000"/>
          <w:sz w:val="28"/>
          <w:szCs w:val="28"/>
        </w:rPr>
        <w:t>способствует развитию речи ребенка частое употребление слов с уменьшительными иди</w:t>
      </w:r>
      <w:proofErr w:type="gramEnd"/>
      <w:r>
        <w:rPr>
          <w:rStyle w:val="c0"/>
          <w:color w:val="000000"/>
          <w:sz w:val="28"/>
          <w:szCs w:val="28"/>
        </w:rPr>
        <w:t xml:space="preserve"> ласкательными суффиксами, а также слов, недоступных для его понимания или сложных в </w:t>
      </w:r>
      <w:proofErr w:type="spellStart"/>
      <w:r>
        <w:rPr>
          <w:rStyle w:val="c0"/>
          <w:color w:val="000000"/>
          <w:sz w:val="28"/>
          <w:szCs w:val="28"/>
        </w:rPr>
        <w:t>звуко-слоговом</w:t>
      </w:r>
      <w:proofErr w:type="spellEnd"/>
      <w:r>
        <w:rPr>
          <w:rStyle w:val="c0"/>
          <w:color w:val="000000"/>
          <w:sz w:val="28"/>
          <w:szCs w:val="28"/>
        </w:rPr>
        <w:t xml:space="preserve"> отношении. Если ваш ребенок неправильно произносит какие-либо звуки, слова, фразы, не следует передразнивать его, смеяться или, наоборот, хвалить.</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Некоторые недостатки в речи детей, возможно, устранить только при помощи специалистов, учителей-логопедов. Но ряд недостатков устранить легко, и доступно и родителям. В семье обычно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ребенка за его плохую речь и требовать, чтобы он немедленно и верно повторил трудное для него слово. Часто это приводит к </w:t>
      </w:r>
      <w:r>
        <w:rPr>
          <w:rStyle w:val="c0"/>
          <w:color w:val="000000"/>
          <w:sz w:val="28"/>
          <w:szCs w:val="28"/>
        </w:rPr>
        <w:lastRenderedPageBreak/>
        <w:t>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Занимаясь с ребенком дома, читая ему книгу, рассматривая иллюстрации, родители нередко предлагают ему ответить на вопросы по содержанию текста, пересказать содержание сказки (рассказа), ответить, что изображено на картинке. Дети справляются с этими заданиями, но допускают речевые ошибки. В этом случае не следует перебивать ребенка, надо предоставить ему возможность закончить высказывание, а затем указать на ошибки, дать образец.</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Очень часто дети задают нам разные вопросы. Иногда на них трудно найти правильный ответ. Но уклоняться от вопросов ребенка нельзя. В этом случае можно пообещать дать ответ, когда ребенок поест (погуляет, выполнит какое-либо задание и т.п.), взрослый же за это время подготовится к рассказу. Тогда малыш получит правильную информацию, </w:t>
      </w:r>
      <w:proofErr w:type="gramStart"/>
      <w:r>
        <w:rPr>
          <w:rStyle w:val="c0"/>
          <w:color w:val="000000"/>
          <w:sz w:val="28"/>
          <w:szCs w:val="28"/>
        </w:rPr>
        <w:t>увидит в лице взрослого интересного для себя собеседника и в дальнейшем</w:t>
      </w:r>
      <w:proofErr w:type="gramEnd"/>
      <w:r>
        <w:rPr>
          <w:rStyle w:val="c0"/>
          <w:color w:val="000000"/>
          <w:sz w:val="28"/>
          <w:szCs w:val="28"/>
        </w:rPr>
        <w:t xml:space="preserve"> будет стремиться к общению с ним.</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В семье для ребенка необходимо создавать такие условия, чтобы он испытывал удовлетворение от общения </w:t>
      </w:r>
      <w:proofErr w:type="gramStart"/>
      <w:r>
        <w:rPr>
          <w:rStyle w:val="c0"/>
          <w:color w:val="000000"/>
          <w:sz w:val="28"/>
          <w:szCs w:val="28"/>
        </w:rPr>
        <w:t>со</w:t>
      </w:r>
      <w:proofErr w:type="gramEnd"/>
      <w:r>
        <w:rPr>
          <w:rStyle w:val="c0"/>
          <w:color w:val="000000"/>
          <w:sz w:val="28"/>
          <w:szCs w:val="28"/>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 интересно рассказывать.</w:t>
      </w:r>
    </w:p>
    <w:p w:rsidR="00CB242B" w:rsidRDefault="00CB242B" w:rsidP="004E65B5">
      <w:pPr>
        <w:pStyle w:val="c6"/>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Игры и стихи, упражнения, которые вы можете использовать дома. Они служат для выработки правильного произношения, помогают размышлять над звуковым, смысловым, грамматическим содержанием слова, развивать мелкую мускулатуру пальцев, что способствует подготовке руки ребенка к письму.</w:t>
      </w:r>
    </w:p>
    <w:p w:rsidR="00CB242B" w:rsidRDefault="00CB242B" w:rsidP="004E65B5">
      <w:pPr>
        <w:pStyle w:val="c8"/>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Упражнения для развития артикуляционного аппарата</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 Лопаточка»</w:t>
      </w:r>
      <w:proofErr w:type="gramStart"/>
      <w:r>
        <w:rPr>
          <w:rStyle w:val="c3"/>
          <w:b/>
          <w:bCs/>
          <w:color w:val="000000"/>
          <w:sz w:val="28"/>
          <w:szCs w:val="28"/>
        </w:rPr>
        <w:t xml:space="preserve"> .</w:t>
      </w:r>
      <w:proofErr w:type="gramEnd"/>
      <w:r>
        <w:rPr>
          <w:rStyle w:val="c0"/>
          <w:color w:val="000000"/>
          <w:sz w:val="28"/>
          <w:szCs w:val="28"/>
        </w:rPr>
        <w:t>  Рот открыт, широкий расслабления язык лежит на нижней губе.</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Раз-два-три-четыре-пять,</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Мы идем, идем гулять,</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Все лопаточки возьмем</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 в песочницу пойдем.</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 меня лопатка —</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Широка да гладка.</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«Чашечка»</w:t>
      </w:r>
      <w:proofErr w:type="gramStart"/>
      <w:r>
        <w:rPr>
          <w:rStyle w:val="c3"/>
          <w:b/>
          <w:bCs/>
          <w:color w:val="000000"/>
          <w:sz w:val="28"/>
          <w:szCs w:val="28"/>
        </w:rPr>
        <w:t xml:space="preserve"> .</w:t>
      </w:r>
      <w:proofErr w:type="gramEnd"/>
      <w:r>
        <w:rPr>
          <w:rStyle w:val="c0"/>
          <w:color w:val="000000"/>
          <w:sz w:val="28"/>
          <w:szCs w:val="28"/>
        </w:rPr>
        <w:t>  Рот широко открыт. Передний и боковой края широкого языка подняты, но не касаются  зубов.                                                                                           Ты любишь пить чай?</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Тогда не зевай!</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Рот открывай,</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Чашку доставай.       </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«Стрелочка»</w:t>
      </w:r>
      <w:proofErr w:type="gramStart"/>
      <w:r>
        <w:rPr>
          <w:rStyle w:val="c3"/>
          <w:b/>
          <w:bCs/>
          <w:color w:val="000000"/>
          <w:sz w:val="28"/>
          <w:szCs w:val="28"/>
        </w:rPr>
        <w:t xml:space="preserve"> .</w:t>
      </w:r>
      <w:proofErr w:type="gramEnd"/>
      <w:r>
        <w:rPr>
          <w:rStyle w:val="c0"/>
          <w:color w:val="000000"/>
          <w:sz w:val="28"/>
          <w:szCs w:val="28"/>
        </w:rPr>
        <w:t>  Рот открыт. Узкий напряженный язык выдвинут вперед.</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Раскрывай </w:t>
      </w:r>
      <w:proofErr w:type="gramStart"/>
      <w:r>
        <w:rPr>
          <w:rStyle w:val="c0"/>
          <w:color w:val="000000"/>
          <w:sz w:val="28"/>
          <w:szCs w:val="28"/>
        </w:rPr>
        <w:t>пошире</w:t>
      </w:r>
      <w:proofErr w:type="gramEnd"/>
      <w:r>
        <w:rPr>
          <w:rStyle w:val="c0"/>
          <w:color w:val="000000"/>
          <w:sz w:val="28"/>
          <w:szCs w:val="28"/>
        </w:rPr>
        <w:t xml:space="preserve"> рот</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И тяни язык вперед.</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Раз, два, три, четыре, пять —</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Стрелку будем выполнять.</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Динамические упражнения для языка.</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«Лошадка»</w:t>
      </w:r>
      <w:proofErr w:type="gramStart"/>
      <w:r>
        <w:rPr>
          <w:rStyle w:val="c3"/>
          <w:b/>
          <w:bCs/>
          <w:color w:val="000000"/>
          <w:sz w:val="28"/>
          <w:szCs w:val="28"/>
        </w:rPr>
        <w:t xml:space="preserve"> .</w:t>
      </w:r>
      <w:proofErr w:type="gramEnd"/>
      <w:r>
        <w:rPr>
          <w:rStyle w:val="c0"/>
          <w:color w:val="000000"/>
          <w:sz w:val="28"/>
          <w:szCs w:val="28"/>
        </w:rPr>
        <w:t>  Присосать язык к небу, щелкнуть языком. Цокать медленно и сильно, тянуть подъязычную связку.</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Цок-цок-цок!</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Мы все сказали,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Как лошадки поскакали.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Вот лошадки поскакали,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Язычок, поцокай с  нами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Эй, а где ж улыбка?</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Зубки и «</w:t>
      </w:r>
      <w:proofErr w:type="spellStart"/>
      <w:r>
        <w:rPr>
          <w:rStyle w:val="c0"/>
          <w:color w:val="000000"/>
          <w:sz w:val="28"/>
          <w:szCs w:val="28"/>
        </w:rPr>
        <w:t>прилипка</w:t>
      </w:r>
      <w:proofErr w:type="spellEnd"/>
      <w:r>
        <w:rPr>
          <w:rStyle w:val="c0"/>
          <w:color w:val="000000"/>
          <w:sz w:val="28"/>
          <w:szCs w:val="28"/>
        </w:rPr>
        <w:t>».</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«Гармошка»</w:t>
      </w:r>
      <w:proofErr w:type="gramStart"/>
      <w:r>
        <w:rPr>
          <w:rStyle w:val="c3"/>
          <w:b/>
          <w:bCs/>
          <w:color w:val="000000"/>
          <w:sz w:val="28"/>
          <w:szCs w:val="28"/>
        </w:rPr>
        <w:t xml:space="preserve"> .</w:t>
      </w:r>
      <w:proofErr w:type="gramEnd"/>
      <w:r>
        <w:rPr>
          <w:rStyle w:val="c0"/>
          <w:color w:val="000000"/>
          <w:sz w:val="28"/>
          <w:szCs w:val="28"/>
        </w:rPr>
        <w:t>  Рот раскрыт. Язык присосать к небу. Не отрывая язык от неба, сильно оттягивать вниз нижнюю челюсть.                                                                У Антошки есть гармошка.</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Поиграй-ка нам немножко.</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«Маляр»</w:t>
      </w:r>
      <w:proofErr w:type="gramStart"/>
      <w:r>
        <w:rPr>
          <w:rStyle w:val="c3"/>
          <w:b/>
          <w:bCs/>
          <w:color w:val="000000"/>
          <w:sz w:val="28"/>
          <w:szCs w:val="28"/>
        </w:rPr>
        <w:t xml:space="preserve"> .</w:t>
      </w:r>
      <w:proofErr w:type="gramEnd"/>
      <w:r>
        <w:rPr>
          <w:rStyle w:val="c3"/>
          <w:b/>
          <w:bCs/>
          <w:color w:val="000000"/>
          <w:sz w:val="28"/>
          <w:szCs w:val="28"/>
        </w:rPr>
        <w:t xml:space="preserve">   </w:t>
      </w:r>
      <w:r>
        <w:rPr>
          <w:rStyle w:val="c0"/>
          <w:color w:val="000000"/>
          <w:sz w:val="28"/>
          <w:szCs w:val="28"/>
        </w:rPr>
        <w:t>Рот открыт. Широким кончиком языка, как кисточкой, ведем от верхних резцов до мягкого неба.</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Старательно красим: назад и вперед,</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Я </w:t>
      </w:r>
      <w:r>
        <w:rPr>
          <w:rStyle w:val="c3"/>
          <w:b/>
          <w:bCs/>
          <w:color w:val="000000"/>
          <w:sz w:val="28"/>
          <w:szCs w:val="28"/>
        </w:rPr>
        <w:t> </w:t>
      </w:r>
      <w:r>
        <w:rPr>
          <w:rStyle w:val="c0"/>
          <w:color w:val="000000"/>
          <w:sz w:val="28"/>
          <w:szCs w:val="28"/>
        </w:rPr>
        <w:t> улыбаюсь, а язык не поймет,</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Как твердое небо он выкрасит в срок?</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Давайте покрасим скорей потолок!</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Маляр торопился</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И кисть </w:t>
      </w:r>
      <w:proofErr w:type="gramStart"/>
      <w:r>
        <w:rPr>
          <w:rStyle w:val="c0"/>
          <w:color w:val="000000"/>
          <w:sz w:val="28"/>
          <w:szCs w:val="28"/>
        </w:rPr>
        <w:t>уволок</w:t>
      </w:r>
      <w:proofErr w:type="gramEnd"/>
      <w:r>
        <w:rPr>
          <w:rStyle w:val="c0"/>
          <w:color w:val="000000"/>
          <w:sz w:val="28"/>
          <w:szCs w:val="28"/>
        </w:rPr>
        <w:t>.</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«Вкусное варенье»</w:t>
      </w:r>
      <w:proofErr w:type="gramStart"/>
      <w:r>
        <w:rPr>
          <w:rStyle w:val="c3"/>
          <w:b/>
          <w:bCs/>
          <w:color w:val="000000"/>
          <w:sz w:val="28"/>
          <w:szCs w:val="28"/>
        </w:rPr>
        <w:t xml:space="preserve"> .</w:t>
      </w:r>
      <w:proofErr w:type="gramEnd"/>
      <w:r>
        <w:rPr>
          <w:rStyle w:val="c0"/>
          <w:color w:val="000000"/>
          <w:sz w:val="28"/>
          <w:szCs w:val="28"/>
        </w:rPr>
        <w:t>  Рот открыт. Широким языком облизать верхнюю губу и убрать язык вглубь рта.</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Ох, какое объеденье!</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Очень вкусное варенье!</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Язык широкий положи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 края приподними.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Оближем верхнюю губу —</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Варенье очень я люблю.</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Всем на удивление</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Вкусное варенье.</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Кто любит варенье,</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Делает движение —</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Губу оближи,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Язычок покажи.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CB242B" w:rsidRDefault="00CB242B" w:rsidP="004E65B5">
      <w:pPr>
        <w:pStyle w:val="c1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Упражнения для губ. «Заборчик»</w:t>
      </w:r>
      <w:r>
        <w:rPr>
          <w:rStyle w:val="c0"/>
          <w:color w:val="000000"/>
          <w:sz w:val="28"/>
          <w:szCs w:val="28"/>
        </w:rPr>
        <w:t>. Зубы сомкнуты. Верхние и нижние зубы обнажены. Губы растянуты в улыбке.</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Улыбнись и ты,</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Покажи зубки крепкие твои.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Мы покрасим дощечки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И поставим вот так.</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 забором утки ходят</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 кричат кря-кря!</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Шире рот открыли мы,</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Зубы показали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Губы растянули,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 улыбке утонули.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«Трубочка»</w:t>
      </w:r>
      <w:proofErr w:type="gramStart"/>
      <w:r>
        <w:rPr>
          <w:rStyle w:val="c3"/>
          <w:b/>
          <w:bCs/>
          <w:color w:val="000000"/>
          <w:sz w:val="28"/>
          <w:szCs w:val="28"/>
        </w:rPr>
        <w:t xml:space="preserve"> .</w:t>
      </w:r>
      <w:proofErr w:type="gramEnd"/>
      <w:r>
        <w:rPr>
          <w:rStyle w:val="c3"/>
          <w:b/>
          <w:bCs/>
          <w:color w:val="000000"/>
          <w:sz w:val="28"/>
          <w:szCs w:val="28"/>
        </w:rPr>
        <w:t xml:space="preserve">   </w:t>
      </w:r>
      <w:r>
        <w:rPr>
          <w:rStyle w:val="c0"/>
          <w:color w:val="000000"/>
          <w:sz w:val="28"/>
          <w:szCs w:val="28"/>
        </w:rPr>
        <w:t>Выпячивать губы вперед бочкой.</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proofErr w:type="spellStart"/>
      <w:r>
        <w:rPr>
          <w:rStyle w:val="c0"/>
          <w:color w:val="000000"/>
          <w:sz w:val="28"/>
          <w:szCs w:val="28"/>
        </w:rPr>
        <w:t>Чи-чи-чи</w:t>
      </w:r>
      <w:proofErr w:type="spellEnd"/>
      <w:r>
        <w:rPr>
          <w:rStyle w:val="c0"/>
          <w:color w:val="000000"/>
          <w:sz w:val="28"/>
          <w:szCs w:val="28"/>
        </w:rPr>
        <w:t>, как трубачи,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Все потянем губочки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 покажем трубочки.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«Хоботок»</w:t>
      </w:r>
      <w:proofErr w:type="gramStart"/>
      <w:r>
        <w:rPr>
          <w:rStyle w:val="c3"/>
          <w:b/>
          <w:bCs/>
          <w:color w:val="000000"/>
          <w:sz w:val="28"/>
          <w:szCs w:val="28"/>
        </w:rPr>
        <w:t xml:space="preserve"> .</w:t>
      </w:r>
      <w:proofErr w:type="gramEnd"/>
      <w:r>
        <w:rPr>
          <w:rStyle w:val="c3"/>
          <w:b/>
          <w:bCs/>
          <w:color w:val="000000"/>
          <w:sz w:val="28"/>
          <w:szCs w:val="28"/>
        </w:rPr>
        <w:t xml:space="preserve">   </w:t>
      </w:r>
      <w:r>
        <w:rPr>
          <w:rStyle w:val="c0"/>
          <w:color w:val="000000"/>
          <w:sz w:val="28"/>
          <w:szCs w:val="28"/>
        </w:rPr>
        <w:t>Вытягивать сомкнутые губы вперед.</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Посмотрите,  это кто? Это слоник с хоботком.</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Упражнения для пальчиковой гимнастики. «Дом»</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Разведенные книзу пальцы опираются на стол.</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«ЗАЙЧИК»</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Указательный и средний пальцы разведены, безымянный и мизинец полусогнуты и наклонены к </w:t>
      </w:r>
      <w:proofErr w:type="gramStart"/>
      <w:r>
        <w:rPr>
          <w:rStyle w:val="c0"/>
          <w:color w:val="000000"/>
          <w:sz w:val="28"/>
          <w:szCs w:val="28"/>
        </w:rPr>
        <w:t>большому</w:t>
      </w:r>
      <w:proofErr w:type="gramEnd"/>
      <w:r>
        <w:rPr>
          <w:rStyle w:val="c0"/>
          <w:color w:val="000000"/>
          <w:sz w:val="28"/>
          <w:szCs w:val="28"/>
        </w:rPr>
        <w:t>.</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Указательный и средний пальцы подняты вверх — это ушки; оставшиеся пальцы собраны в кулак — туловище.</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
    <w:p w:rsidR="00CB242B" w:rsidRDefault="00CB242B" w:rsidP="004E65B5">
      <w:pPr>
        <w:pStyle w:val="c1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Комплексы пальчиковой гимнастики   (в   играх   и   упражнениях).</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w:t>
      </w:r>
      <w:r>
        <w:rPr>
          <w:rStyle w:val="c3"/>
          <w:b/>
          <w:bCs/>
          <w:color w:val="000000"/>
          <w:sz w:val="28"/>
          <w:szCs w:val="28"/>
        </w:rPr>
        <w:t>«строим   дом»</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Руки сжаты в кулаки, большой палец поднят вверх — это молоток. В течение всего стихотворения молоток заколачивает гвозди (движение сверху вниз большим пальцем — сначала прямым, затем согнутым). Взрослый читает стихи:</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Целый день тук да тук.</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Раздается звонкий стук.</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Молоточки стучат,</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Строим домик для зайчат.</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Молоточки стучат,</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Строим домик для бельчат.</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Этот дом для белочек,</w:t>
      </w:r>
    </w:p>
    <w:p w:rsidR="00CB242B" w:rsidRDefault="00CB242B" w:rsidP="004E65B5">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Этот дом для зайчиков.</w:t>
      </w:r>
    </w:p>
    <w:p w:rsidR="00103728" w:rsidRDefault="00103728" w:rsidP="004E65B5">
      <w:pPr>
        <w:jc w:val="both"/>
      </w:pPr>
      <w:bookmarkStart w:id="0" w:name="_GoBack"/>
      <w:bookmarkEnd w:id="0"/>
    </w:p>
    <w:sectPr w:rsidR="00103728" w:rsidSect="00020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CB242B"/>
    <w:rsid w:val="0002066F"/>
    <w:rsid w:val="00103728"/>
    <w:rsid w:val="00266D7C"/>
    <w:rsid w:val="004E65B5"/>
    <w:rsid w:val="00CB2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CB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B242B"/>
  </w:style>
  <w:style w:type="paragraph" w:customStyle="1" w:styleId="c6">
    <w:name w:val="c6"/>
    <w:basedOn w:val="a"/>
    <w:rsid w:val="00CB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242B"/>
  </w:style>
  <w:style w:type="character" w:customStyle="1" w:styleId="c0">
    <w:name w:val="c0"/>
    <w:basedOn w:val="a0"/>
    <w:rsid w:val="00CB242B"/>
  </w:style>
  <w:style w:type="character" w:customStyle="1" w:styleId="c4">
    <w:name w:val="c4"/>
    <w:basedOn w:val="a0"/>
    <w:rsid w:val="00CB242B"/>
  </w:style>
  <w:style w:type="paragraph" w:customStyle="1" w:styleId="c8">
    <w:name w:val="c8"/>
    <w:basedOn w:val="a"/>
    <w:rsid w:val="00CB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B242B"/>
  </w:style>
  <w:style w:type="paragraph" w:customStyle="1" w:styleId="c1">
    <w:name w:val="c1"/>
    <w:basedOn w:val="a"/>
    <w:rsid w:val="00CB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B24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CB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B242B"/>
  </w:style>
  <w:style w:type="paragraph" w:customStyle="1" w:styleId="c6">
    <w:name w:val="c6"/>
    <w:basedOn w:val="a"/>
    <w:rsid w:val="00CB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242B"/>
  </w:style>
  <w:style w:type="character" w:customStyle="1" w:styleId="c0">
    <w:name w:val="c0"/>
    <w:basedOn w:val="a0"/>
    <w:rsid w:val="00CB242B"/>
  </w:style>
  <w:style w:type="character" w:customStyle="1" w:styleId="c4">
    <w:name w:val="c4"/>
    <w:basedOn w:val="a0"/>
    <w:rsid w:val="00CB242B"/>
  </w:style>
  <w:style w:type="paragraph" w:customStyle="1" w:styleId="c8">
    <w:name w:val="c8"/>
    <w:basedOn w:val="a"/>
    <w:rsid w:val="00CB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B242B"/>
  </w:style>
  <w:style w:type="paragraph" w:customStyle="1" w:styleId="c1">
    <w:name w:val="c1"/>
    <w:basedOn w:val="a"/>
    <w:rsid w:val="00CB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B24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05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2</cp:revision>
  <cp:lastPrinted>2018-09-18T17:31:00Z</cp:lastPrinted>
  <dcterms:created xsi:type="dcterms:W3CDTF">2021-01-22T10:44:00Z</dcterms:created>
  <dcterms:modified xsi:type="dcterms:W3CDTF">2021-01-22T10:44:00Z</dcterms:modified>
</cp:coreProperties>
</file>