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67AEF" w:rsidRDefault="00767AEF" w:rsidP="00767A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841E06" w:rsidRDefault="00767AEF" w:rsidP="00767A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7AEF">
        <w:rPr>
          <w:rFonts w:ascii="Times New Roman" w:hAnsi="Times New Roman" w:cs="Times New Roman"/>
          <w:b/>
          <w:color w:val="FF0000"/>
          <w:sz w:val="36"/>
          <w:szCs w:val="36"/>
        </w:rPr>
        <w:t>Режим дня для дошкольников в выходные и праздничные дни.</w:t>
      </w:r>
    </w:p>
    <w:p w:rsidR="00767AEF" w:rsidRDefault="00767AEF" w:rsidP="00767A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AEF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67AEF" w:rsidRPr="00767AEF" w:rsidRDefault="00767AEF" w:rsidP="00767A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67AEF" w:rsidRPr="00D15161" w:rsidRDefault="00767AEF" w:rsidP="00D15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5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 — это равномерное правильное распределение деятельности детей в течени</w:t>
      </w:r>
      <w:proofErr w:type="gramStart"/>
      <w:r w:rsidRPr="00D15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151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дня: организованная образовательная деятельность, гигиенические и закаливающие процедуры, подвижные игры, дневной сон, самостоятельная деятельность.</w:t>
      </w:r>
    </w:p>
    <w:p w:rsidR="00D15161" w:rsidRPr="00D15161" w:rsidRDefault="00D15161" w:rsidP="00D15161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F1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сложным для родителей является невозможность организации привычного режима малыша в выходные </w:t>
      </w:r>
      <w:r w:rsidR="0004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праздничные </w:t>
      </w:r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дни. Поднять с </w:t>
      </w:r>
      <w:proofErr w:type="gramStart"/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</w:t>
      </w:r>
      <w:proofErr w:type="gramEnd"/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себя, а затем и ребенка рано утром в выходной, а потом уложить малыша на дневной сон – задача не из лёгких.</w:t>
      </w:r>
    </w:p>
    <w:p w:rsidR="00D15161" w:rsidRDefault="00D15161" w:rsidP="00D15161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идеале следует придерживаться режима, принятого в детском саду, и в выходной день. Это позволит не нарушать биологические ритмы ребёнка, и он не будет в понедельник утром чувствовать себя утомлённым. Мотивацией могут служить результаты научных исследований: поведенческие проблемы чаще возникают у хуже спящих дошкольников (в частности, с меньшей продолжительностью сна связаны такие проблемы, как агрессия, вызывающее поведение, </w:t>
      </w:r>
      <w:proofErr w:type="spellStart"/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D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другие).</w:t>
      </w:r>
    </w:p>
    <w:p w:rsidR="00887EE4" w:rsidRDefault="00887EE4" w:rsidP="00887EE4">
      <w:pPr>
        <w:shd w:val="clear" w:color="auto" w:fill="FDE9D9" w:themeFill="accent6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E9C1C8" wp14:editId="05B6A49C">
            <wp:extent cx="2257425" cy="3139395"/>
            <wp:effectExtent l="0" t="0" r="0" b="4445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89" cy="31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81" w:rsidRPr="00464681" w:rsidRDefault="00047C6F" w:rsidP="00464681">
      <w:pPr>
        <w:shd w:val="clear" w:color="auto" w:fill="FDE9D9" w:themeFill="accent6" w:themeFillTint="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047C6F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lastRenderedPageBreak/>
        <w:t>Организация режима дня, который не нарушается и в выходные дни – важное условие</w:t>
      </w:r>
      <w:r w:rsidRPr="00047C6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047C6F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физического и психологического здоровья ребёнка.</w:t>
      </w:r>
    </w:p>
    <w:p w:rsidR="00464681" w:rsidRPr="00464681" w:rsidRDefault="00464681" w:rsidP="00464681">
      <w:pPr>
        <w:shd w:val="clear" w:color="auto" w:fill="FDE9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Распорядок дня традиционно является неотъемлемой частью воспитания детей, поэтому грамотно организованный режим пойдет на пользу не только малышу, но и его родителям. Соблюдение правильного режима дисциплинирует детей, повышает их работоспособность, аппетит, улучшает сон, способствует нормальному физическому и психологическому развитию, укрепляет здоровье малыша.</w:t>
      </w:r>
    </w:p>
    <w:p w:rsidR="00464681" w:rsidRPr="00887EE4" w:rsidRDefault="00464681" w:rsidP="00887EE4">
      <w:pPr>
        <w:shd w:val="clear" w:color="auto" w:fill="FDE9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6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Нарушение привычного распорядка приводит к ухудшению настроения ребенка, его капризам, пониженному эмоциональному фону и, как следствие, - к ослаблению иммунитета.</w:t>
      </w:r>
    </w:p>
    <w:p w:rsidR="00464681" w:rsidRPr="00464681" w:rsidRDefault="00464681" w:rsidP="0046468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будет намного легче находиться в детском саду, если домашний и детсадовский режим будут совпадать.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b/>
          <w:color w:val="FF0000"/>
          <w:sz w:val="32"/>
          <w:szCs w:val="32"/>
        </w:rPr>
      </w:pPr>
      <w:r w:rsidRPr="00464681">
        <w:rPr>
          <w:b/>
          <w:color w:val="FF0000"/>
          <w:sz w:val="32"/>
          <w:szCs w:val="32"/>
        </w:rPr>
        <w:t>Преимущества соблюдения режима дня: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1) соблюдение режима ребенком – залог его здоровья (своевременный прием пищи, обязательные прогулки, необходимое количество сна и т.д.);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2) по мнению врачей, режим укрепляет иммунитет - подсознание усваивает, что всему свое время: еде, сну, прогулкам, и организм подстраивается – сон становится глубоким, аппетит хорошим;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3) увязка дел со временем рождает предсказуемость, режим помогает избегать хаоса, суеты, беспомощности, неожиданностей, что, в свою очередь, делает детей спокойнее и увереннее;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4) если ребенок привык жить согласно режиму, то у родителей нет необходимости постоянно давать указания;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5) режим помогает детям адаптироваться в новой обстановке (школа);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>6) распорядок дня способствует развитию навыка самодисциплины, что, безусловно, поможет ребенку во взрослой жизни;</w:t>
      </w:r>
    </w:p>
    <w:p w:rsidR="00AB1CAB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br/>
        <w:t xml:space="preserve">7) благодаря режиму больше времени уделяется нерегулируемым занятиям, так как </w:t>
      </w:r>
      <w:proofErr w:type="gramStart"/>
      <w:r w:rsidRPr="00464681">
        <w:rPr>
          <w:sz w:val="28"/>
          <w:szCs w:val="28"/>
        </w:rPr>
        <w:t>необходимые</w:t>
      </w:r>
      <w:proofErr w:type="gramEnd"/>
      <w:r w:rsidRPr="00464681">
        <w:rPr>
          <w:sz w:val="28"/>
          <w:szCs w:val="28"/>
        </w:rPr>
        <w:t xml:space="preserve"> и обязательные выполняются «на автомате». 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t>Таким образом, режим дня – это не строгий график выполнения определенных заданий, а простой способ удовлетворения всех главных потребностей ребенка. </w:t>
      </w:r>
    </w:p>
    <w:p w:rsidR="00464681" w:rsidRPr="00464681" w:rsidRDefault="00464681" w:rsidP="00464681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lastRenderedPageBreak/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 — он сам просыпается бодрым, веселым. У ребенка имеется достаточно времени, чтобы спокойно одеться, и родителям не пр</w:t>
      </w:r>
      <w:r w:rsidR="00F17458">
        <w:rPr>
          <w:sz w:val="28"/>
          <w:szCs w:val="28"/>
        </w:rPr>
        <w:t>иходится поторапливать его и вы</w:t>
      </w:r>
      <w:r w:rsidRPr="00464681">
        <w:rPr>
          <w:sz w:val="28"/>
          <w:szCs w:val="28"/>
        </w:rPr>
        <w:t>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AB1CAB" w:rsidRPr="00AB1CAB" w:rsidRDefault="00464681" w:rsidP="00AB1CAB">
      <w:pPr>
        <w:pStyle w:val="a3"/>
        <w:shd w:val="clear" w:color="auto" w:fill="FDE9D9" w:themeFill="accent6" w:themeFillTint="33"/>
        <w:spacing w:before="75" w:beforeAutospacing="0" w:after="75" w:afterAutospacing="0"/>
        <w:jc w:val="both"/>
        <w:rPr>
          <w:sz w:val="28"/>
          <w:szCs w:val="28"/>
        </w:rPr>
      </w:pPr>
      <w:r w:rsidRPr="00464681">
        <w:rPr>
          <w:sz w:val="28"/>
          <w:szCs w:val="28"/>
        </w:rPr>
        <w:t>Если изо дня в день повторяется ритм в часах приема пищи, сна,</w:t>
      </w:r>
      <w:r w:rsidR="00AB1CAB">
        <w:rPr>
          <w:sz w:val="28"/>
          <w:szCs w:val="28"/>
        </w:rPr>
        <w:t xml:space="preserve"> </w:t>
      </w:r>
      <w:r w:rsidRPr="00464681">
        <w:rPr>
          <w:sz w:val="28"/>
          <w:szCs w:val="28"/>
        </w:rPr>
        <w:t>прогулок, разных видов деятельности, то это благоприятно влияет на состояние нервной системы и на то, как протекают все физиологически</w:t>
      </w:r>
      <w:r w:rsidR="00AB1CAB">
        <w:rPr>
          <w:sz w:val="28"/>
          <w:szCs w:val="28"/>
        </w:rPr>
        <w:t xml:space="preserve">е </w:t>
      </w:r>
      <w:r w:rsidR="00AB1CAB" w:rsidRPr="00AB1CAB">
        <w:rPr>
          <w:sz w:val="28"/>
          <w:szCs w:val="28"/>
        </w:rPr>
        <w:t xml:space="preserve">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</w:t>
      </w:r>
      <w:r w:rsidR="006137C5">
        <w:rPr>
          <w:sz w:val="28"/>
          <w:szCs w:val="28"/>
        </w:rPr>
        <w:t xml:space="preserve">и праздничные </w:t>
      </w:r>
      <w:r w:rsidR="00AB1CAB" w:rsidRPr="00AB1CAB">
        <w:rPr>
          <w:sz w:val="28"/>
          <w:szCs w:val="28"/>
        </w:rPr>
        <w:t xml:space="preserve">дни отражается на состоянии ребенка в детском саду в </w:t>
      </w:r>
      <w:r w:rsidR="00AB1CAB">
        <w:rPr>
          <w:sz w:val="28"/>
          <w:szCs w:val="28"/>
        </w:rPr>
        <w:t xml:space="preserve"> </w:t>
      </w:r>
      <w:r w:rsidR="00AB1CAB" w:rsidRPr="00AB1CAB">
        <w:rPr>
          <w:sz w:val="28"/>
          <w:szCs w:val="28"/>
        </w:rPr>
        <w:t>понедельник:   чувствуется    некото</w:t>
      </w:r>
      <w:bookmarkStart w:id="0" w:name="_GoBack"/>
      <w:bookmarkEnd w:id="0"/>
      <w:r w:rsidR="00AB1CAB" w:rsidRPr="00AB1CAB">
        <w:rPr>
          <w:sz w:val="28"/>
          <w:szCs w:val="28"/>
        </w:rPr>
        <w:t>рая   утомленность,    вялость  (или,</w:t>
      </w:r>
    </w:p>
    <w:p w:rsidR="00AB1CAB" w:rsidRPr="00AB1CAB" w:rsidRDefault="00AB1CAB" w:rsidP="00AB1CAB">
      <w:pPr>
        <w:pStyle w:val="a3"/>
        <w:shd w:val="clear" w:color="auto" w:fill="FDE9D9" w:themeFill="accent6" w:themeFillTint="33"/>
        <w:spacing w:before="75" w:beforeAutospacing="0" w:after="75" w:afterAutospacing="0"/>
        <w:rPr>
          <w:sz w:val="28"/>
          <w:szCs w:val="28"/>
        </w:rPr>
      </w:pPr>
      <w:r w:rsidRPr="00AB1CAB">
        <w:rPr>
          <w:sz w:val="28"/>
          <w:szCs w:val="28"/>
        </w:rPr>
        <w:t>напротив, повышенная возбудимость), малыш склонен значительно больше поспать днем, чем в остальные дни…</w:t>
      </w:r>
    </w:p>
    <w:p w:rsidR="00047C6F" w:rsidRPr="00AB1CAB" w:rsidRDefault="00AB1CAB" w:rsidP="00AB1CAB">
      <w:pPr>
        <w:shd w:val="clear" w:color="auto" w:fill="FDE9D9" w:themeFill="accent6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B1CA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Рекомендации  о режиме дня в выходные и праздничные дни</w:t>
      </w:r>
    </w:p>
    <w:p w:rsid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*В выходные и праздничные дни, нужно заниматься с детьми утренней гимнастикой и закаливающими процедурами. Известно, что закаливание водой будет эффективно только при условии непрерывности и систематичности проведения процедур.</w:t>
      </w:r>
    </w:p>
    <w:p w:rsidR="00887EE4" w:rsidRPr="00AB1CAB" w:rsidRDefault="00887EE4" w:rsidP="00887EE4">
      <w:pPr>
        <w:shd w:val="clear" w:color="auto" w:fill="FDE9D9" w:themeFill="accent6" w:themeFillTint="33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B3256B" wp14:editId="2372C6B3">
            <wp:extent cx="2085975" cy="2940299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6" cy="29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Пребывание на свежем воздухе укрепляет здоровье и закаливает организм, всесторонне развивает детей, активизирует их двигательную активность, познавательные возможности.</w:t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*Ребенок дошкольного возраста должен гулять до 3-4 часов в день. Прогулка проводится в любую погоду, за исключением неблагоприятных условий.</w:t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 сокращении объема двигательной активности, что приводит к отставанию     в    развитии   движений,  физических  качеств,  которое в дальнейшем может быть </w:t>
      </w:r>
      <w:proofErr w:type="gramStart"/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преодолимо</w:t>
      </w:r>
      <w:proofErr w:type="gramEnd"/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больше внимания уделять спортивным играм (бадминтон, городки), упражнениям: катанию на велосипеде, самокате, на коньках (роликах), лыжах, простейшие туристические походы. </w:t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*Нужно уделять внимание режиму питания детей, обратить внимание на увеличение и сокращение интервалов между приемами пищи. 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 к действию инфекции и других неблагоприятных внешних факторов.</w:t>
      </w:r>
    </w:p>
    <w:p w:rsid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*Правильный подбор продуктов - условие необходимое, но еще недостаточное для рационального питания дошкольников. Необходимо стремиться к тому, чтобы готовые блюда были красивыми,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887EE4" w:rsidRPr="00AB1CAB" w:rsidRDefault="00887EE4" w:rsidP="00887EE4">
      <w:pPr>
        <w:shd w:val="clear" w:color="auto" w:fill="FDE9D9" w:themeFill="accent6" w:themeFillTint="33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7A7236" wp14:editId="3C66B475">
            <wp:extent cx="1969678" cy="2867025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15" cy="28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*Сон - важнейшая потребность организма человека. Удовлетворение этой естественной потребности способствует хорошему самочувствию и нормальной работоспособности. Для детей раннего и дошкольного возраста физиологически полноценный сон составляет основу крепкого здоровья и правильного развития. Привычка спать днем формируется у детей с раннего возраста. Если ребенка не приучили спать днем, то это приводит к значительной нагрузке на нервную систему, а это не проходит бесследно для здоровья и развития.</w:t>
      </w:r>
    </w:p>
    <w:p w:rsidR="006137C5" w:rsidRPr="00AB1CAB" w:rsidRDefault="006137C5" w:rsidP="006137C5">
      <w:pPr>
        <w:shd w:val="clear" w:color="auto" w:fill="FDE9D9" w:themeFill="accent6" w:themeFillTint="33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64134" wp14:editId="2CDDA6FD">
            <wp:extent cx="2857500" cy="1971675"/>
            <wp:effectExtent l="0" t="0" r="0" b="9525"/>
            <wp:docPr id="2" name="Рисунок 2" descr="ВЫПОЛНЕНИЕ РЕЖИМА ДНЯ В ДЕТСКОМ САДУ 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ПОЛНЕНИЕ РЕЖИМА ДНЯ В ДЕТСКОМ САДУ И ДО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C5" w:rsidRPr="00AB1CAB" w:rsidRDefault="00AB1CAB" w:rsidP="006137C5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*Создавая условия для хорошего сна ребенка, следует помнить о том, что      свежий      воздух     является      лучшим      "усыпляющим"      и оздоровительным средством. Укладывание - наиболее сложный и ответственный процесс в организации сна, имеющий большое значение для  его нормального протекания. Спокойная обстановка создаст общий положительный настрой перед сном, а тишина будет   способствовать глубокому сну.</w:t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обеспечения спокойного ночного сна следует выполнять несколько правил: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спать ребенка в одно и то же время, что формирует рефлекс засыпания.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полтора часа до сна никакой волнующей информации, не повышать голос.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детям следует не позднее, чем за час до сна.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является прогулка перед сном, которая улучшит кислородный баланс организма, необходимый для качества сна.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в спокойном темпе 30 минут - это полезная для организма привычка, или спокойно поиграть.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перед сном оздоровительные процедуры - теплый душ, общая теплая ванна или теплая ножная ванна (37-38</w:t>
      </w:r>
      <w:r w:rsidRPr="00AB1C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С, 8-10 минут), </w:t>
      </w:r>
    </w:p>
    <w:p w:rsidR="00AB1CAB" w:rsidRPr="00AB1CAB" w:rsidRDefault="00AB1CAB" w:rsidP="00AB1CAB">
      <w:pPr>
        <w:numPr>
          <w:ilvl w:val="0"/>
          <w:numId w:val="1"/>
        </w:numPr>
        <w:shd w:val="clear" w:color="auto" w:fill="FDE9D9" w:themeFill="accent6" w:themeFillTint="33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 не должна быть слишком мягкой, перегревающей. Ось лежащей головы должна быть продолжением оси тела, чтобы не сгибалась в области шеи.</w:t>
      </w:r>
    </w:p>
    <w:p w:rsidR="00AB1CAB" w:rsidRPr="00AB1CAB" w:rsidRDefault="00AB1CAB" w:rsidP="00AB1CAB">
      <w:pPr>
        <w:shd w:val="clear" w:color="auto" w:fill="FDE9D9" w:themeFill="accent6" w:themeFillTint="3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правил обеспечивает быстрое засыпание и ночной спокойный сон ребенка.</w:t>
      </w:r>
    </w:p>
    <w:p w:rsidR="00767AEF" w:rsidRPr="00AB1CAB" w:rsidRDefault="00767AEF" w:rsidP="00AB1CAB">
      <w:pP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7AEF" w:rsidRPr="00AB1CAB" w:rsidSect="00767AE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500A"/>
    <w:multiLevelType w:val="multilevel"/>
    <w:tmpl w:val="C4A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F"/>
    <w:rsid w:val="00047C6F"/>
    <w:rsid w:val="00464681"/>
    <w:rsid w:val="006137C5"/>
    <w:rsid w:val="00767AEF"/>
    <w:rsid w:val="00841E06"/>
    <w:rsid w:val="00887EE4"/>
    <w:rsid w:val="00AB1CAB"/>
    <w:rsid w:val="00D15161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2019-11-19T13:59:00Z</dcterms:created>
  <dcterms:modified xsi:type="dcterms:W3CDTF">2019-11-28T07:24:00Z</dcterms:modified>
</cp:coreProperties>
</file>