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F3" w:rsidRDefault="001919F3" w:rsidP="001919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19F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919F3">
        <w:rPr>
          <w:rFonts w:ascii="Arial" w:eastAsia="Times New Roman" w:hAnsi="Arial" w:cs="Arial"/>
          <w:sz w:val="28"/>
          <w:szCs w:val="28"/>
          <w:lang w:eastAsia="ru-RU"/>
        </w:rPr>
        <w:t>СОГЛАСОВАНО»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</w:t>
      </w:r>
      <w:r w:rsidR="00C3458F"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919F3">
        <w:rPr>
          <w:rFonts w:ascii="Arial" w:eastAsia="Times New Roman" w:hAnsi="Arial" w:cs="Arial"/>
          <w:sz w:val="28"/>
          <w:szCs w:val="28"/>
          <w:lang w:eastAsia="ru-RU"/>
        </w:rPr>
        <w:t>«УТВЕРЖДАЮ»</w:t>
      </w:r>
    </w:p>
    <w:p w:rsidR="001919F3" w:rsidRDefault="001919F3" w:rsidP="00C345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19F3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профсоюзного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  <w:r w:rsidR="00C3458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Заведующая</w:t>
      </w:r>
      <w:r w:rsidRPr="001919F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МАДОУ</w:t>
      </w:r>
    </w:p>
    <w:p w:rsidR="00C3458F" w:rsidRDefault="00C3458F" w:rsidP="00C3458F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19F3">
        <w:rPr>
          <w:rFonts w:ascii="Arial" w:eastAsia="Times New Roman" w:hAnsi="Arial" w:cs="Arial"/>
          <w:sz w:val="20"/>
          <w:szCs w:val="20"/>
          <w:lang w:eastAsia="ru-RU"/>
        </w:rPr>
        <w:t xml:space="preserve">комитета </w:t>
      </w:r>
      <w:r>
        <w:rPr>
          <w:rFonts w:ascii="Arial" w:eastAsia="Times New Roman" w:hAnsi="Arial" w:cs="Arial"/>
          <w:sz w:val="20"/>
          <w:szCs w:val="20"/>
          <w:lang w:eastAsia="ru-RU"/>
        </w:rPr>
        <w:t>МАДОУ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>«Центр развития</w:t>
      </w:r>
      <w:r w:rsidRPr="001919F3">
        <w:rPr>
          <w:rFonts w:ascii="Arial" w:eastAsia="Times New Roman" w:hAnsi="Arial" w:cs="Arial"/>
          <w:sz w:val="20"/>
          <w:szCs w:val="20"/>
          <w:lang w:eastAsia="ru-RU"/>
        </w:rPr>
        <w:t>_</w:t>
      </w:r>
      <w:r>
        <w:rPr>
          <w:rFonts w:ascii="Arial" w:eastAsia="Times New Roman" w:hAnsi="Arial" w:cs="Arial"/>
          <w:sz w:val="20"/>
          <w:szCs w:val="20"/>
          <w:lang w:eastAsia="ru-RU"/>
        </w:rPr>
        <w:t>ребёнка-</w:t>
      </w:r>
    </w:p>
    <w:p w:rsidR="00C3458F" w:rsidRDefault="00C3458F" w:rsidP="00C3458F">
      <w:pPr>
        <w:tabs>
          <w:tab w:val="left" w:pos="6912"/>
          <w:tab w:val="right" w:pos="93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«Центр развития</w:t>
      </w:r>
      <w:r w:rsidRPr="001919F3">
        <w:rPr>
          <w:rFonts w:ascii="Arial" w:eastAsia="Times New Roman" w:hAnsi="Arial" w:cs="Arial"/>
          <w:sz w:val="20"/>
          <w:szCs w:val="20"/>
          <w:lang w:eastAsia="ru-RU"/>
        </w:rPr>
        <w:t>_</w:t>
      </w:r>
      <w:r>
        <w:rPr>
          <w:rFonts w:ascii="Arial" w:eastAsia="Times New Roman" w:hAnsi="Arial" w:cs="Arial"/>
          <w:sz w:val="20"/>
          <w:szCs w:val="20"/>
          <w:lang w:eastAsia="ru-RU"/>
        </w:rPr>
        <w:t>ребёнка-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детский сад №73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3458F" w:rsidRDefault="00C3458F" w:rsidP="00C3458F">
      <w:pPr>
        <w:tabs>
          <w:tab w:val="left" w:pos="6504"/>
          <w:tab w:val="left" w:pos="69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детский сад №73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919F3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Баранова </w:t>
      </w:r>
      <w:r>
        <w:rPr>
          <w:rFonts w:ascii="Arial" w:eastAsia="Times New Roman" w:hAnsi="Arial" w:cs="Arial"/>
          <w:sz w:val="20"/>
          <w:szCs w:val="20"/>
          <w:lang w:eastAsia="ru-RU"/>
        </w:rPr>
        <w:t>Н.Н.</w:t>
      </w:r>
    </w:p>
    <w:p w:rsidR="00C3458F" w:rsidRDefault="00C3458F" w:rsidP="00C3458F">
      <w:pPr>
        <w:tabs>
          <w:tab w:val="left" w:pos="6504"/>
          <w:tab w:val="right" w:pos="93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19F3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Орешкина Н.В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3458F" w:rsidRDefault="00C3458F" w:rsidP="00C3458F">
      <w:pPr>
        <w:tabs>
          <w:tab w:val="left" w:pos="69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458F" w:rsidRDefault="00C3458F" w:rsidP="00C3458F">
      <w:pPr>
        <w:tabs>
          <w:tab w:val="left" w:pos="692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3458F" w:rsidRDefault="00C3458F" w:rsidP="00C3458F">
      <w:pPr>
        <w:tabs>
          <w:tab w:val="left" w:pos="82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458F" w:rsidRDefault="001919F3" w:rsidP="00C3458F">
      <w:pPr>
        <w:tabs>
          <w:tab w:val="left" w:pos="82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1919F3" w:rsidRDefault="001919F3" w:rsidP="00191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1919F3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</w:t>
      </w:r>
      <w:r w:rsidRPr="001919F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919F3" w:rsidRDefault="001919F3" w:rsidP="00191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458F" w:rsidRPr="0054782A" w:rsidRDefault="001919F3" w:rsidP="00C3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C3458F" w:rsidRPr="0054782A" w:rsidRDefault="001919F3" w:rsidP="00C3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дополнительного образования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_____________________________________________________________________________________________(фамилия, имя, отчество)</w:t>
      </w:r>
    </w:p>
    <w:p w:rsidR="00C3458F" w:rsidRPr="0054782A" w:rsidRDefault="00C3458F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Педагог дополнительного образования относится к педагогическим работникам.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должность педагога</w:t>
      </w:r>
      <w:r w:rsidR="00C3458F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назначается лицо, имеющее</w:t>
      </w:r>
      <w:r w:rsidR="00C3458F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или высшее профессиональное образование</w:t>
      </w:r>
      <w:r w:rsidR="00C3458F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стажу педагогической работы.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1.3.Назначение на должность педагога дополнительного образования и освобождение</w:t>
      </w:r>
      <w:r w:rsidR="00C3458F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нее производятся приказом </w:t>
      </w:r>
      <w:r w:rsidR="00C3458F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МАДОУ.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Педагог дополнительного образования должен знать:</w:t>
      </w:r>
    </w:p>
    <w:p w:rsidR="00C3458F" w:rsidRPr="0054782A" w:rsidRDefault="00C3458F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19F3"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РФ, постановления и решения Правительства РФ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управления образованием по вопросам образования;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-Конвенцию ООН о правах ребенка;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социальной политики, права и государственного строительства, трудового и</w:t>
      </w:r>
      <w:r w:rsidR="00C3458F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законодательства;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-общую и социальную педагогику;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-педагогическую, социальную, возрастную и детскую психологию;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-социально-педагогические и диагностические методики;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-специфику развития интересов и потребностей обучающихся, воспитанников,</w:t>
      </w:r>
      <w:r w:rsidR="00C3458F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их творческой деятельности; 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учебной программы, методику и организацию дополнительного образования</w:t>
      </w:r>
      <w:r w:rsidR="00C3458F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-технологии педагогической диагностики; </w:t>
      </w:r>
    </w:p>
    <w:p w:rsidR="00C3458F" w:rsidRPr="0054782A" w:rsidRDefault="00C3458F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19F3"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персональным компьютером (текстовыми редакторами, электронными таблицами), электронной</w:t>
      </w: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9F3"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 и браузерами, мультимедийным оборудованием;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и нормы (охраны труда, техники безопасности и противопожарной</w:t>
      </w:r>
      <w:r w:rsidR="00C3458F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)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Педагог дополнительного образования в своей деятельности руководствуется: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учреждения;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-настоящей должностной инструкцией;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Педагог дополнительного образования</w:t>
      </w: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специалисту, старшему методисту.</w:t>
      </w:r>
    </w:p>
    <w:p w:rsidR="00AA70D6" w:rsidRPr="0054782A" w:rsidRDefault="00AA70D6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8F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2.Должностные обязанности</w:t>
      </w:r>
    </w:p>
    <w:p w:rsidR="00AA70D6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исполняет следующие обязанности:</w:t>
      </w:r>
    </w:p>
    <w:p w:rsidR="00AA70D6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2.1.Обеспечивает осуществление дополнительного образования обучающихся (воспитанников), развитие их разнообразной творческой и оздоровительной деятельности;</w:t>
      </w:r>
    </w:p>
    <w:p w:rsidR="00AA70D6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2.2.Комплектует состав обучающихся, воспитанников кружка, секции, студии, клубного и другого детского объединения и принимает меры по сохранению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 обучающихся, воспитанников в течение срока обучения.</w:t>
      </w:r>
    </w:p>
    <w:p w:rsidR="00AA70D6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2.3.Обеспечивает педагогически обоснованный выбор форм, средств и методов работы (обучения) исходя из психофизиологической и педагогической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целесообразности, используя современные образовательные технологии, включая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информационные, а также цифровые образовательные ресурсы.</w:t>
      </w:r>
    </w:p>
    <w:p w:rsidR="00AA70D6" w:rsidRPr="0054782A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Проводит учебные занятия, опираясь на достижения в области методической, педагогической и психологической наук, возрастной психологии и школьной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дошкольной гигиены, а также современных информационных технологий.</w:t>
      </w:r>
    </w:p>
    <w:p w:rsidR="001919F3" w:rsidRPr="001919F3" w:rsidRDefault="001919F3" w:rsidP="0019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2.5.Обеспечивает соблюдение прав и свобод обучающихся, воспитанников.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Участвует в разработке и реализации образовательных программ. Составляет планы и программы занятий, обеспечивает их выполнение.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2.7.Выявляет творческие способности обучающихся, воспитанников,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их развитию, формированию устойчивых интересов и склонностей;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Оказывает особую поддержку одаренным и талантливым обучающимся, воспитанникам, а также обучающимся, воспитанникам, имеющим отклонения в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Обеспечивает охрану жизни и здоровья обучающихся, воспитанников вовремя образовательного процесса. Обеспечивает при проведении занятий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охраны труда и пожарной безопасности.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Ведет табель учета посещаемости воспитанников, обучающихся и другую отчетную документацию.</w:t>
      </w:r>
    </w:p>
    <w:p w:rsidR="00AA70D6" w:rsidRPr="0054782A" w:rsidRDefault="00AA70D6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Педагог дополнительного образования имеет право: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учреждениями, касающихся его деятельности.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пределах своей компетенции сообщать директору школы о всех выявленных в процессе осуществления должностных обязанностей недостатках в деятельности учреждения и вносить предложения по их устранению.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Запрашивать лично или по поручению руководства учреждения от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информацию и документы, необходимые для выполнения своих должностных обязанностей.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Требовать от руководства учреждения оказания содействия в исполнении своих должностных обязанностей и прав.</w:t>
      </w:r>
    </w:p>
    <w:p w:rsidR="00AA70D6" w:rsidRPr="0054782A" w:rsidRDefault="00AA70D6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4.Ответственность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 дополнительного образования привлекается к ответственности: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ненадлежащее исполнение или неисполнение своих должностных обязанностей, предусмотренных настоящей должностной инструкцией, 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порядке, установленном действующим трудовым законодательством РФ;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-за правонарушения, совершенные в процессе своей деятельности, 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порядке, установленном действующим административным, уголовным и гражданским законодательством РФ;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причинение ущерба учреждению 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 порядке, установленном действующим трудовым законодательством РФ.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Педагог дополнительного образования несет персональную ответственность за жизнь здоровье и безопасность обучающихся (воспитанников, детей) в период образовательного процесса.</w:t>
      </w:r>
    </w:p>
    <w:p w:rsidR="00AA70D6" w:rsidRPr="0054782A" w:rsidRDefault="001919F3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ознакомлен(а) и согласен(на)_Второй экземпляр на руки получил (а).</w:t>
      </w:r>
    </w:p>
    <w:p w:rsidR="0054782A" w:rsidRPr="0054782A" w:rsidRDefault="0054782A" w:rsidP="00A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56" w:rsidRPr="0054782A" w:rsidRDefault="001919F3" w:rsidP="00AA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____________(ФИО)______________</w:t>
      </w:r>
      <w:r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 w:rsidR="00AA70D6" w:rsidRPr="005478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FC5C56" w:rsidRPr="0054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F3"/>
    <w:rsid w:val="001919F3"/>
    <w:rsid w:val="0054782A"/>
    <w:rsid w:val="00AA70D6"/>
    <w:rsid w:val="00C3458F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40E1-DF4F-4AB6-9634-C1C51780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2020-04-21T16:18:00Z</dcterms:created>
  <dcterms:modified xsi:type="dcterms:W3CDTF">2020-04-21T16:51:00Z</dcterms:modified>
</cp:coreProperties>
</file>