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50" w:rsidRPr="00B66F25" w:rsidRDefault="00C11950" w:rsidP="00C11950">
      <w:pPr>
        <w:pStyle w:val="c0"/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Pr="00B66F25">
        <w:rPr>
          <w:b/>
          <w:sz w:val="28"/>
          <w:szCs w:val="28"/>
        </w:rPr>
        <w:t>: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166811">
        <w:rPr>
          <w:b/>
          <w:sz w:val="28"/>
          <w:szCs w:val="28"/>
        </w:rPr>
        <w:t>Образовательные:</w:t>
      </w:r>
      <w:r w:rsidRPr="0043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38149A">
        <w:rPr>
          <w:sz w:val="28"/>
          <w:szCs w:val="28"/>
        </w:rPr>
        <w:t>акрепление элементарных математических представлений, первичных представлений об основных свойствах и отношениях объектов окружающего мира: форме, цвете, ра</w:t>
      </w:r>
      <w:r>
        <w:rPr>
          <w:sz w:val="28"/>
          <w:szCs w:val="28"/>
        </w:rPr>
        <w:t>змере, количестве, числе.</w:t>
      </w:r>
    </w:p>
    <w:p w:rsidR="00C11950" w:rsidRPr="002628D6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66811">
        <w:rPr>
          <w:b/>
          <w:sz w:val="28"/>
          <w:szCs w:val="28"/>
        </w:rPr>
        <w:t>Развивающие:</w:t>
      </w:r>
      <w:r w:rsidRPr="00303D0F">
        <w:t xml:space="preserve"> </w:t>
      </w:r>
      <w:r>
        <w:rPr>
          <w:sz w:val="28"/>
          <w:szCs w:val="28"/>
        </w:rPr>
        <w:t>развивать слуховое и зрительное внимание, воображение, речь, наблюдательность, мыслительную активность, эстетическое восприятие, творческие способности.</w:t>
      </w:r>
    </w:p>
    <w:p w:rsidR="00C11950" w:rsidRPr="000433CA" w:rsidRDefault="00C11950" w:rsidP="00C11950">
      <w:pPr>
        <w:spacing w:after="9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6681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628D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воспитывать </w:t>
      </w:r>
      <w:r w:rsidRPr="00846A8C">
        <w:rPr>
          <w:rStyle w:val="c1"/>
          <w:rFonts w:ascii="Times New Roman" w:hAnsi="Times New Roman" w:cs="Times New Roman"/>
          <w:sz w:val="28"/>
          <w:szCs w:val="28"/>
        </w:rPr>
        <w:t>доброжелательное отношени</w:t>
      </w:r>
      <w:r>
        <w:rPr>
          <w:rStyle w:val="c1"/>
          <w:rFonts w:ascii="Times New Roman" w:hAnsi="Times New Roman" w:cs="Times New Roman"/>
          <w:sz w:val="28"/>
          <w:szCs w:val="28"/>
        </w:rPr>
        <w:t>е к животным, желание им помогать</w:t>
      </w:r>
      <w:r w:rsidRPr="000433CA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12"/>
          <w:rFonts w:ascii="Times New Roman" w:hAnsi="Times New Roman" w:cs="Times New Roman"/>
          <w:sz w:val="28"/>
          <w:szCs w:val="28"/>
        </w:rPr>
        <w:t>в</w:t>
      </w:r>
      <w:r w:rsidRPr="000433CA">
        <w:rPr>
          <w:rStyle w:val="c12"/>
          <w:rFonts w:ascii="Times New Roman" w:hAnsi="Times New Roman" w:cs="Times New Roman"/>
          <w:sz w:val="28"/>
          <w:szCs w:val="28"/>
        </w:rPr>
        <w:t>оспитывать интерес к математике. </w:t>
      </w:r>
    </w:p>
    <w:p w:rsidR="00C11950" w:rsidRDefault="00C11950" w:rsidP="00C11950">
      <w:pPr>
        <w:pStyle w:val="c8"/>
        <w:shd w:val="clear" w:color="auto" w:fill="FFFFFF"/>
        <w:spacing w:before="0"/>
        <w:jc w:val="both"/>
        <w:rPr>
          <w:rStyle w:val="c2"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r w:rsidRPr="001668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речевое развитие, физическое развитие, познавательное развитие, социально-коммуникативное развитие.</w:t>
      </w:r>
    </w:p>
    <w:p w:rsidR="00C11950" w:rsidRPr="000433CA" w:rsidRDefault="00C11950" w:rsidP="00C11950">
      <w:pPr>
        <w:pStyle w:val="c0"/>
        <w:shd w:val="clear" w:color="auto" w:fill="FFFFFF"/>
        <w:spacing w:before="0"/>
        <w:jc w:val="both"/>
        <w:rPr>
          <w:sz w:val="28"/>
          <w:szCs w:val="28"/>
        </w:rPr>
      </w:pPr>
      <w:r w:rsidRPr="00166811"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беседы о диких животных, рассматривание картин с дикими животными</w:t>
      </w:r>
      <w:r w:rsidRPr="005304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загадывание загадок о диких животных, пальчиковая гимнастика «Птичка», подвижная игра «Медвежата», </w:t>
      </w:r>
      <w:r w:rsidRPr="000433CA">
        <w:rPr>
          <w:rStyle w:val="c12"/>
          <w:sz w:val="28"/>
          <w:szCs w:val="28"/>
        </w:rPr>
        <w:t xml:space="preserve">знакомство с геометрическими фигурами, дидактическая игра «Найди пару», </w:t>
      </w:r>
      <w:r>
        <w:rPr>
          <w:sz w:val="28"/>
          <w:szCs w:val="28"/>
        </w:rPr>
        <w:t>п</w:t>
      </w:r>
      <w:r w:rsidRPr="000433CA">
        <w:rPr>
          <w:sz w:val="28"/>
          <w:szCs w:val="28"/>
        </w:rPr>
        <w:t xml:space="preserve">овторение </w:t>
      </w:r>
      <w:r>
        <w:rPr>
          <w:sz w:val="28"/>
          <w:szCs w:val="28"/>
        </w:rPr>
        <w:t>цветов (красный, желтый, синий, зеленый).</w:t>
      </w:r>
    </w:p>
    <w:p w:rsidR="00C11950" w:rsidRDefault="00C11950" w:rsidP="00C11950">
      <w:pPr>
        <w:pStyle w:val="c0"/>
        <w:shd w:val="clear" w:color="auto" w:fill="FFFFFF"/>
        <w:spacing w:before="0"/>
        <w:jc w:val="both"/>
        <w:rPr>
          <w:sz w:val="28"/>
          <w:szCs w:val="28"/>
        </w:rPr>
      </w:pPr>
      <w:r w:rsidRPr="00166811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высокий, низкий, один, много, нисколько.</w:t>
      </w:r>
    </w:p>
    <w:p w:rsidR="00C11950" w:rsidRDefault="00C11950" w:rsidP="00C11950">
      <w:pPr>
        <w:spacing w:after="90"/>
        <w:ind w:firstLine="0"/>
        <w:rPr>
          <w:rFonts w:ascii="Times New Roman" w:hAnsi="Times New Roman" w:cs="Times New Roman"/>
          <w:sz w:val="28"/>
          <w:szCs w:val="28"/>
        </w:rPr>
      </w:pPr>
      <w:r w:rsidRPr="00A66017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A66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950" w:rsidRDefault="00C11950" w:rsidP="00C11950">
      <w:pPr>
        <w:spacing w:after="90"/>
        <w:ind w:firstLine="0"/>
        <w:rPr>
          <w:rFonts w:ascii="Times New Roman" w:hAnsi="Times New Roman" w:cs="Times New Roman"/>
          <w:sz w:val="28"/>
          <w:szCs w:val="28"/>
        </w:rPr>
      </w:pPr>
      <w:r w:rsidRPr="00A66017">
        <w:rPr>
          <w:rFonts w:ascii="Times New Roman" w:hAnsi="Times New Roman" w:cs="Times New Roman"/>
          <w:sz w:val="28"/>
          <w:szCs w:val="28"/>
        </w:rPr>
        <w:t xml:space="preserve">словесные - беседа, рассказ, вопросы воспитателя; </w:t>
      </w:r>
    </w:p>
    <w:p w:rsidR="00C11950" w:rsidRPr="00FE028A" w:rsidRDefault="00C11950" w:rsidP="00C11950">
      <w:pPr>
        <w:spacing w:after="90"/>
        <w:ind w:firstLine="0"/>
        <w:rPr>
          <w:rFonts w:ascii="Times New Roman" w:hAnsi="Times New Roman" w:cs="Times New Roman"/>
          <w:sz w:val="28"/>
          <w:szCs w:val="28"/>
        </w:rPr>
      </w:pPr>
      <w:r w:rsidRPr="00A66017">
        <w:rPr>
          <w:rFonts w:ascii="Times New Roman" w:hAnsi="Times New Roman" w:cs="Times New Roman"/>
          <w:sz w:val="28"/>
          <w:szCs w:val="28"/>
        </w:rPr>
        <w:t xml:space="preserve">наглядные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 «Дикие животные»</w:t>
      </w:r>
      <w:r w:rsidRPr="00FE028A">
        <w:rPr>
          <w:rFonts w:ascii="Times New Roman" w:hAnsi="Times New Roman" w:cs="Times New Roman"/>
          <w:sz w:val="28"/>
          <w:szCs w:val="28"/>
        </w:rPr>
        <w:t>;</w:t>
      </w:r>
    </w:p>
    <w:p w:rsidR="00C11950" w:rsidRPr="00A66017" w:rsidRDefault="00C11950" w:rsidP="00C11950">
      <w:pPr>
        <w:spacing w:after="90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– игра «Разложи шары по корзинкам». </w:t>
      </w:r>
    </w:p>
    <w:p w:rsidR="00C11950" w:rsidRPr="00303D0F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 w:rsidRPr="001668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8149A">
        <w:rPr>
          <w:sz w:val="28"/>
          <w:szCs w:val="28"/>
        </w:rPr>
        <w:t xml:space="preserve">Игрушки (белочка, ежик, </w:t>
      </w:r>
      <w:r>
        <w:rPr>
          <w:sz w:val="28"/>
          <w:szCs w:val="28"/>
        </w:rPr>
        <w:t>медвежонок, зайчик),</w:t>
      </w:r>
      <w:r w:rsidRPr="0038149A">
        <w:rPr>
          <w:sz w:val="28"/>
          <w:szCs w:val="28"/>
        </w:rPr>
        <w:t xml:space="preserve"> геометрические фигуры</w:t>
      </w:r>
      <w:r>
        <w:rPr>
          <w:sz w:val="28"/>
          <w:szCs w:val="28"/>
        </w:rPr>
        <w:t xml:space="preserve"> </w:t>
      </w:r>
      <w:r w:rsidRPr="0038149A">
        <w:rPr>
          <w:sz w:val="28"/>
          <w:szCs w:val="28"/>
        </w:rPr>
        <w:t>(круг, треуго</w:t>
      </w:r>
      <w:r>
        <w:rPr>
          <w:sz w:val="28"/>
          <w:szCs w:val="28"/>
        </w:rPr>
        <w:t>льник, квадрат) основных цветов,</w:t>
      </w:r>
      <w:r w:rsidRPr="0038149A">
        <w:rPr>
          <w:sz w:val="28"/>
          <w:szCs w:val="28"/>
        </w:rPr>
        <w:t xml:space="preserve"> </w:t>
      </w:r>
      <w:r>
        <w:rPr>
          <w:sz w:val="28"/>
          <w:szCs w:val="28"/>
        </w:rPr>
        <w:t>две корзинки</w:t>
      </w:r>
      <w:r w:rsidRPr="0038149A">
        <w:rPr>
          <w:sz w:val="28"/>
          <w:szCs w:val="28"/>
        </w:rPr>
        <w:t xml:space="preserve">, </w:t>
      </w:r>
      <w:r>
        <w:rPr>
          <w:sz w:val="28"/>
          <w:szCs w:val="28"/>
        </w:rPr>
        <w:t>шарики (желтые, синие), птички</w:t>
      </w:r>
      <w:r w:rsidRPr="00303D0F">
        <w:rPr>
          <w:sz w:val="28"/>
          <w:szCs w:val="28"/>
        </w:rPr>
        <w:t>:</w:t>
      </w:r>
      <w:r>
        <w:rPr>
          <w:sz w:val="28"/>
          <w:szCs w:val="28"/>
        </w:rPr>
        <w:t xml:space="preserve"> большая и маленькая, елочка, деревья,</w:t>
      </w:r>
      <w:r w:rsidRPr="0038149A">
        <w:rPr>
          <w:sz w:val="28"/>
          <w:szCs w:val="28"/>
        </w:rPr>
        <w:t xml:space="preserve"> коробка с </w:t>
      </w:r>
      <w:r>
        <w:rPr>
          <w:sz w:val="28"/>
          <w:szCs w:val="28"/>
        </w:rPr>
        <w:t>кружками основных цветов; лепестки, сувениры.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Pr="00431203" w:rsidRDefault="00C11950" w:rsidP="00C11950">
      <w:pPr>
        <w:pStyle w:val="c0"/>
        <w:shd w:val="clear" w:color="auto" w:fill="FFFFFF"/>
        <w:spacing w:before="0"/>
        <w:jc w:val="both"/>
        <w:rPr>
          <w:sz w:val="28"/>
          <w:szCs w:val="28"/>
        </w:rPr>
      </w:pPr>
    </w:p>
    <w:p w:rsidR="00C11950" w:rsidRDefault="00C11950" w:rsidP="00C11950">
      <w:pPr>
        <w:pStyle w:val="c8"/>
        <w:shd w:val="clear" w:color="auto" w:fill="FFFFFF"/>
        <w:spacing w:before="0"/>
        <w:jc w:val="both"/>
        <w:rPr>
          <w:rStyle w:val="c2"/>
          <w:sz w:val="28"/>
          <w:szCs w:val="28"/>
        </w:rPr>
      </w:pP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 w:rsidRPr="00B603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32.25pt;width:24pt;height:24pt;z-index:251658240;mso-position-horizontal:left"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b/>
          <w:bCs/>
          <w:sz w:val="28"/>
          <w:szCs w:val="28"/>
        </w:rPr>
      </w:pPr>
    </w:p>
    <w:p w:rsidR="00C11950" w:rsidRPr="0038149A" w:rsidRDefault="00C11950" w:rsidP="00C11950">
      <w:pPr>
        <w:pStyle w:val="a8"/>
        <w:spacing w:before="0" w:beforeAutospacing="0" w:after="9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</w:t>
      </w:r>
      <w:r w:rsidRPr="0038149A">
        <w:rPr>
          <w:b/>
          <w:bCs/>
          <w:sz w:val="28"/>
          <w:szCs w:val="28"/>
        </w:rPr>
        <w:t xml:space="preserve"> НОД: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к нам пришел гость, но чтобы узнать кто это</w:t>
      </w:r>
      <w:r w:rsidRPr="0038149A">
        <w:rPr>
          <w:sz w:val="28"/>
          <w:szCs w:val="28"/>
        </w:rPr>
        <w:t>, н</w:t>
      </w:r>
      <w:r>
        <w:rPr>
          <w:sz w:val="28"/>
          <w:szCs w:val="28"/>
        </w:rPr>
        <w:t xml:space="preserve">ужно отгадать загадку. 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i/>
          <w:sz w:val="28"/>
          <w:szCs w:val="28"/>
        </w:rPr>
      </w:pPr>
      <w:r w:rsidRPr="0038149A">
        <w:rPr>
          <w:i/>
          <w:sz w:val="28"/>
          <w:szCs w:val="28"/>
        </w:rPr>
        <w:t>Под соснами, под елками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i/>
          <w:sz w:val="28"/>
          <w:szCs w:val="28"/>
        </w:rPr>
      </w:pPr>
      <w:r w:rsidRPr="0038149A">
        <w:rPr>
          <w:i/>
          <w:sz w:val="28"/>
          <w:szCs w:val="28"/>
        </w:rPr>
        <w:t>Лежит мешок с иголками</w:t>
      </w:r>
      <w:r>
        <w:rPr>
          <w:i/>
          <w:sz w:val="28"/>
          <w:szCs w:val="28"/>
        </w:rPr>
        <w:t>…</w:t>
      </w:r>
      <w:r w:rsidRPr="0038149A">
        <w:rPr>
          <w:i/>
          <w:sz w:val="28"/>
          <w:szCs w:val="28"/>
        </w:rPr>
        <w:t xml:space="preserve"> (ежик).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правильно, это ежик</w:t>
      </w:r>
      <w:r w:rsidRPr="0038149A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поздороваемся с ежиком.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Здравствуй, ежик.</w:t>
      </w:r>
    </w:p>
    <w:p w:rsidR="00C11950" w:rsidRPr="006F195B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</w:t>
      </w:r>
      <w:r w:rsidRPr="006876A8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ежик приглашает нас в лес. Вы хотите отправиться в путешествие</w:t>
      </w:r>
      <w:r w:rsidRPr="006F195B">
        <w:rPr>
          <w:sz w:val="28"/>
          <w:szCs w:val="28"/>
        </w:rPr>
        <w:t>?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876A8">
        <w:rPr>
          <w:sz w:val="28"/>
          <w:szCs w:val="28"/>
        </w:rPr>
        <w:t xml:space="preserve">: </w:t>
      </w:r>
      <w:r>
        <w:rPr>
          <w:sz w:val="28"/>
          <w:szCs w:val="28"/>
        </w:rPr>
        <w:t>Да.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какие звери живут в лесу</w:t>
      </w:r>
      <w:r w:rsidRPr="006F195B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Pr="00983399">
        <w:rPr>
          <w:i/>
          <w:sz w:val="28"/>
          <w:szCs w:val="28"/>
        </w:rPr>
        <w:t>показывает картинку с дикими животными</w:t>
      </w:r>
      <w:r>
        <w:rPr>
          <w:sz w:val="28"/>
          <w:szCs w:val="28"/>
        </w:rPr>
        <w:t>)</w:t>
      </w:r>
    </w:p>
    <w:p w:rsidR="00C11950" w:rsidRPr="006F195B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F195B">
        <w:rPr>
          <w:sz w:val="28"/>
          <w:szCs w:val="28"/>
        </w:rPr>
        <w:t>:</w:t>
      </w:r>
      <w:r>
        <w:rPr>
          <w:sz w:val="28"/>
          <w:szCs w:val="28"/>
        </w:rPr>
        <w:t xml:space="preserve"> Дикие.</w:t>
      </w:r>
    </w:p>
    <w:p w:rsidR="00C11950" w:rsidRPr="006F195B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6F195B">
        <w:rPr>
          <w:sz w:val="28"/>
          <w:szCs w:val="28"/>
        </w:rPr>
        <w:t xml:space="preserve">: </w:t>
      </w:r>
      <w:r>
        <w:rPr>
          <w:sz w:val="28"/>
          <w:szCs w:val="28"/>
        </w:rPr>
        <w:t>Мы отправимся в путешествие на поезде (</w:t>
      </w:r>
      <w:r w:rsidRPr="00333CC5">
        <w:rPr>
          <w:i/>
          <w:sz w:val="28"/>
          <w:szCs w:val="28"/>
        </w:rPr>
        <w:t>звучит музыка «Паровоз</w:t>
      </w:r>
      <w:r>
        <w:rPr>
          <w:sz w:val="28"/>
          <w:szCs w:val="28"/>
        </w:rPr>
        <w:t xml:space="preserve"> </w:t>
      </w:r>
      <w:r w:rsidRPr="00333CC5">
        <w:rPr>
          <w:i/>
          <w:sz w:val="28"/>
          <w:szCs w:val="28"/>
        </w:rPr>
        <w:t>Букашка»</w:t>
      </w:r>
      <w:r>
        <w:rPr>
          <w:sz w:val="28"/>
          <w:szCs w:val="28"/>
        </w:rPr>
        <w:t>). Мы с вами оказались в лесу. Что растут в лесу</w:t>
      </w:r>
      <w:r w:rsidRPr="006F195B">
        <w:rPr>
          <w:sz w:val="28"/>
          <w:szCs w:val="28"/>
        </w:rPr>
        <w:t>?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F195B">
        <w:rPr>
          <w:sz w:val="28"/>
          <w:szCs w:val="28"/>
        </w:rPr>
        <w:t>:</w:t>
      </w:r>
      <w:r w:rsidRPr="00333CC5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 и елочки.</w:t>
      </w:r>
    </w:p>
    <w:p w:rsidR="00C11950" w:rsidRPr="00A423F2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A423F2">
        <w:rPr>
          <w:sz w:val="28"/>
          <w:szCs w:val="28"/>
        </w:rPr>
        <w:t xml:space="preserve"> </w:t>
      </w:r>
      <w:r>
        <w:rPr>
          <w:sz w:val="28"/>
          <w:szCs w:val="28"/>
        </w:rPr>
        <w:t>елочки, какие</w:t>
      </w:r>
      <w:r w:rsidRPr="00A423F2">
        <w:rPr>
          <w:sz w:val="28"/>
          <w:szCs w:val="28"/>
        </w:rPr>
        <w:t>?</w:t>
      </w:r>
    </w:p>
    <w:p w:rsidR="00C11950" w:rsidRPr="00A423F2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A423F2">
        <w:rPr>
          <w:sz w:val="28"/>
          <w:szCs w:val="28"/>
        </w:rPr>
        <w:t xml:space="preserve">: </w:t>
      </w:r>
      <w:r>
        <w:rPr>
          <w:sz w:val="28"/>
          <w:szCs w:val="28"/>
        </w:rPr>
        <w:t>низкие.</w:t>
      </w:r>
    </w:p>
    <w:p w:rsidR="00C11950" w:rsidRPr="009703DC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A423F2">
        <w:rPr>
          <w:sz w:val="28"/>
          <w:szCs w:val="28"/>
        </w:rPr>
        <w:t xml:space="preserve"> </w:t>
      </w:r>
      <w:r>
        <w:rPr>
          <w:sz w:val="28"/>
          <w:szCs w:val="28"/>
        </w:rPr>
        <w:t>А деревья</w:t>
      </w:r>
      <w:r w:rsidRPr="009703DC">
        <w:rPr>
          <w:sz w:val="28"/>
          <w:szCs w:val="28"/>
        </w:rPr>
        <w:t>?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A423F2">
        <w:rPr>
          <w:sz w:val="28"/>
          <w:szCs w:val="28"/>
        </w:rPr>
        <w:t>:</w:t>
      </w:r>
      <w:r>
        <w:rPr>
          <w:sz w:val="28"/>
          <w:szCs w:val="28"/>
        </w:rPr>
        <w:t xml:space="preserve"> высокие.</w:t>
      </w:r>
    </w:p>
    <w:p w:rsidR="00C11950" w:rsidRDefault="00C11950" w:rsidP="00C119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38149A">
        <w:rPr>
          <w:sz w:val="28"/>
          <w:szCs w:val="28"/>
        </w:rPr>
        <w:t xml:space="preserve"> Ребята смотрите,</w:t>
      </w:r>
      <w:r>
        <w:rPr>
          <w:sz w:val="28"/>
          <w:szCs w:val="28"/>
        </w:rPr>
        <w:t xml:space="preserve"> на полянке сидит медвежонок. О</w:t>
      </w:r>
      <w:r w:rsidRPr="0038149A">
        <w:rPr>
          <w:sz w:val="28"/>
          <w:szCs w:val="28"/>
        </w:rPr>
        <w:t>н плачет.</w:t>
      </w:r>
      <w:r>
        <w:rPr>
          <w:sz w:val="28"/>
          <w:szCs w:val="28"/>
        </w:rPr>
        <w:t xml:space="preserve"> Ему дали геометрические фигуры, а он не знает</w:t>
      </w:r>
      <w:r w:rsidRPr="0038149A">
        <w:rPr>
          <w:sz w:val="28"/>
          <w:szCs w:val="28"/>
        </w:rPr>
        <w:t>, как они называются и каким они цветом?</w:t>
      </w:r>
      <w:r>
        <w:rPr>
          <w:sz w:val="28"/>
          <w:szCs w:val="28"/>
        </w:rPr>
        <w:t xml:space="preserve"> Поможем медвежонку</w:t>
      </w:r>
      <w:r w:rsidRPr="006876A8">
        <w:rPr>
          <w:sz w:val="28"/>
          <w:szCs w:val="28"/>
        </w:rPr>
        <w:t>?</w:t>
      </w:r>
    </w:p>
    <w:p w:rsidR="00C11950" w:rsidRPr="00577B56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876A8">
        <w:rPr>
          <w:sz w:val="28"/>
          <w:szCs w:val="28"/>
        </w:rPr>
        <w:t xml:space="preserve">: </w:t>
      </w:r>
      <w:r>
        <w:rPr>
          <w:sz w:val="28"/>
          <w:szCs w:val="28"/>
        </w:rPr>
        <w:t>Да.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38149A">
        <w:rPr>
          <w:sz w:val="28"/>
          <w:szCs w:val="28"/>
        </w:rPr>
        <w:t xml:space="preserve"> Не плачь,</w:t>
      </w:r>
      <w:r>
        <w:rPr>
          <w:sz w:val="28"/>
          <w:szCs w:val="28"/>
        </w:rPr>
        <w:t xml:space="preserve"> мишка,</w:t>
      </w:r>
      <w:r w:rsidRPr="0038149A">
        <w:rPr>
          <w:sz w:val="28"/>
          <w:szCs w:val="28"/>
        </w:rPr>
        <w:t xml:space="preserve"> мы тебе поможем. Ребята, давайте рассмотрим и назовем гео</w:t>
      </w:r>
      <w:r>
        <w:rPr>
          <w:sz w:val="28"/>
          <w:szCs w:val="28"/>
        </w:rPr>
        <w:t>метрические фигуры (</w:t>
      </w:r>
      <w:r w:rsidRPr="009703DC">
        <w:rPr>
          <w:i/>
          <w:sz w:val="28"/>
          <w:szCs w:val="28"/>
        </w:rPr>
        <w:t>Воспитатель раздает каждому ребенку геометрическую фигуру. Дети называют геометрическую фигуру и ее цвет).</w:t>
      </w:r>
      <w:r w:rsidRPr="00687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Молодцы. Мишка говорит вам спасибо и хочет с вами поиграть. 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b/>
          <w:sz w:val="28"/>
          <w:szCs w:val="28"/>
        </w:rPr>
      </w:pPr>
      <w:r w:rsidRPr="00577B56">
        <w:rPr>
          <w:b/>
          <w:sz w:val="28"/>
          <w:szCs w:val="28"/>
        </w:rPr>
        <w:t>Физкультминутка «Медвежата»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Медвежата в чаще жили,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 xml:space="preserve">Головой своей крутили. 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Вот так, вот так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Головой своей крутили, (круговые движения головой поочередно в разные стороны)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Медвежата мед искали,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 xml:space="preserve">Дружно дерево качали. 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Вот так, вот так Дружно дерево качали. (наклоны в стороны, руки вперед)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Вперевалочку ходили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И из речки воду пили,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Вот так, вот так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И из речки воду пили. (ходьба «по-медвежьи», наклоны вперед)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А потом они плясали,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 xml:space="preserve">Выше лапы поднимали. 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lastRenderedPageBreak/>
        <w:t>Вот так, вот так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703DC">
        <w:rPr>
          <w:i/>
          <w:sz w:val="28"/>
          <w:szCs w:val="28"/>
        </w:rPr>
        <w:t>Выше лапы поднимали.</w:t>
      </w:r>
    </w:p>
    <w:p w:rsidR="00C11950" w:rsidRDefault="00C11950" w:rsidP="00C1195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мы отправляемся дальше. </w:t>
      </w:r>
      <w:r w:rsidRPr="0038149A">
        <w:rPr>
          <w:sz w:val="28"/>
          <w:szCs w:val="28"/>
        </w:rPr>
        <w:t>Ребята смотрите, кто это?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лиса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 лисы перепутались шарики. Нам нужно помочь лисе распределить шарики по цвету. В желтую корзину мы положим желтые шарики, в синюю – синие шарики. Раз, два, три – начни (</w:t>
      </w:r>
      <w:r w:rsidRPr="009703DC">
        <w:rPr>
          <w:i/>
          <w:sz w:val="28"/>
          <w:szCs w:val="28"/>
        </w:rPr>
        <w:t>дети распределяют шарики по корзинкам</w:t>
      </w:r>
      <w:r>
        <w:rPr>
          <w:sz w:val="28"/>
          <w:szCs w:val="28"/>
        </w:rPr>
        <w:t xml:space="preserve">). </w:t>
      </w:r>
    </w:p>
    <w:p w:rsidR="00C11950" w:rsidRPr="000433CA" w:rsidRDefault="00C11950" w:rsidP="00C11950">
      <w:pPr>
        <w:pStyle w:val="a8"/>
        <w:spacing w:before="0" w:beforeAutospacing="0" w:after="90" w:afterAutospacing="0"/>
        <w:jc w:val="both"/>
        <w:rPr>
          <w:b/>
          <w:sz w:val="28"/>
          <w:szCs w:val="28"/>
        </w:rPr>
      </w:pPr>
      <w:r w:rsidRPr="000433CA">
        <w:rPr>
          <w:b/>
          <w:sz w:val="28"/>
          <w:szCs w:val="28"/>
        </w:rPr>
        <w:t>Игра «Разложи шары по корзинкам»</w:t>
      </w:r>
      <w:r>
        <w:rPr>
          <w:b/>
          <w:sz w:val="28"/>
          <w:szCs w:val="28"/>
        </w:rPr>
        <w:t>.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Молодцы, вы справились с заданием. Идемте дальше.</w:t>
      </w:r>
      <w:r w:rsidRPr="0038149A">
        <w:rPr>
          <w:sz w:val="28"/>
          <w:szCs w:val="28"/>
        </w:rPr>
        <w:t xml:space="preserve"> Смотрите</w:t>
      </w:r>
      <w:r>
        <w:rPr>
          <w:sz w:val="28"/>
          <w:szCs w:val="28"/>
        </w:rPr>
        <w:t>, какое красивое дерево. А кто на нем сидят</w:t>
      </w:r>
      <w:r w:rsidRPr="00A622BA">
        <w:rPr>
          <w:sz w:val="28"/>
          <w:szCs w:val="28"/>
        </w:rPr>
        <w:t>?</w:t>
      </w:r>
    </w:p>
    <w:p w:rsidR="00C11950" w:rsidRPr="00A622B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 птички.</w:t>
      </w:r>
    </w:p>
    <w:p w:rsidR="00C11950" w:rsidRP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Птички грустят, потому что они не умеют считать. Научим птичек считать</w:t>
      </w:r>
      <w:r w:rsidRPr="00A622BA">
        <w:rPr>
          <w:sz w:val="28"/>
          <w:szCs w:val="28"/>
        </w:rPr>
        <w:t>?</w:t>
      </w:r>
    </w:p>
    <w:p w:rsidR="00C11950" w:rsidRPr="00A622B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Pr="00A622BA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Сейчас ребята вас </w:t>
      </w:r>
      <w:r w:rsidRPr="0038149A">
        <w:rPr>
          <w:sz w:val="28"/>
          <w:szCs w:val="28"/>
        </w:rPr>
        <w:t xml:space="preserve"> научат</w:t>
      </w:r>
      <w:r>
        <w:rPr>
          <w:sz w:val="28"/>
          <w:szCs w:val="28"/>
        </w:rPr>
        <w:t xml:space="preserve"> считать( </w:t>
      </w:r>
      <w:r w:rsidRPr="00A622BA">
        <w:rPr>
          <w:i/>
          <w:sz w:val="28"/>
          <w:szCs w:val="28"/>
        </w:rPr>
        <w:t>открывает коробку</w:t>
      </w:r>
      <w:r>
        <w:rPr>
          <w:sz w:val="28"/>
          <w:szCs w:val="28"/>
        </w:rPr>
        <w:t>)</w:t>
      </w:r>
      <w:r w:rsidRPr="0038149A">
        <w:rPr>
          <w:sz w:val="28"/>
          <w:szCs w:val="28"/>
        </w:rPr>
        <w:t>.</w:t>
      </w:r>
      <w:r>
        <w:rPr>
          <w:sz w:val="28"/>
          <w:szCs w:val="28"/>
        </w:rPr>
        <w:t xml:space="preserve"> Что находится в коробочке</w:t>
      </w:r>
      <w:r w:rsidRPr="0038149A">
        <w:rPr>
          <w:sz w:val="28"/>
          <w:szCs w:val="28"/>
        </w:rPr>
        <w:t xml:space="preserve">? 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876A8">
        <w:rPr>
          <w:sz w:val="28"/>
          <w:szCs w:val="28"/>
        </w:rPr>
        <w:t xml:space="preserve">: </w:t>
      </w:r>
      <w:r>
        <w:rPr>
          <w:sz w:val="28"/>
          <w:szCs w:val="28"/>
        </w:rPr>
        <w:t>Кружочки</w:t>
      </w:r>
    </w:p>
    <w:p w:rsidR="00C11950" w:rsidRPr="00333CC5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38149A">
        <w:rPr>
          <w:sz w:val="28"/>
          <w:szCs w:val="28"/>
        </w:rPr>
        <w:t xml:space="preserve"> Сколько кружочков?</w:t>
      </w:r>
    </w:p>
    <w:p w:rsidR="00C11950" w:rsidRPr="006876A8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876A8">
        <w:rPr>
          <w:sz w:val="28"/>
          <w:szCs w:val="28"/>
        </w:rPr>
        <w:t>:</w:t>
      </w:r>
      <w:r>
        <w:rPr>
          <w:sz w:val="28"/>
          <w:szCs w:val="28"/>
        </w:rPr>
        <w:t xml:space="preserve"> Много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38149A">
        <w:rPr>
          <w:sz w:val="28"/>
          <w:szCs w:val="28"/>
        </w:rPr>
        <w:t xml:space="preserve"> Возьмите каждый по кружку. Сколько у тебя Маша кружков? </w:t>
      </w:r>
    </w:p>
    <w:p w:rsidR="00C11950" w:rsidRPr="00A622B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Маша</w:t>
      </w:r>
      <w:r w:rsidRPr="00A622BA">
        <w:rPr>
          <w:sz w:val="28"/>
          <w:szCs w:val="28"/>
        </w:rPr>
        <w:t>:</w:t>
      </w:r>
      <w:r>
        <w:rPr>
          <w:sz w:val="28"/>
          <w:szCs w:val="28"/>
        </w:rPr>
        <w:t xml:space="preserve"> один.</w:t>
      </w:r>
    </w:p>
    <w:p w:rsidR="00C11950" w:rsidRPr="00A622B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38149A">
        <w:rPr>
          <w:sz w:val="28"/>
          <w:szCs w:val="28"/>
        </w:rPr>
        <w:t xml:space="preserve">  а у тебя Артем 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Артем</w:t>
      </w:r>
      <w:r w:rsidRPr="00A622BA">
        <w:rPr>
          <w:sz w:val="28"/>
          <w:szCs w:val="28"/>
        </w:rPr>
        <w:t xml:space="preserve">: </w:t>
      </w:r>
      <w:r>
        <w:rPr>
          <w:sz w:val="28"/>
          <w:szCs w:val="28"/>
        </w:rPr>
        <w:t>один.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</w:t>
      </w:r>
      <w:r w:rsidRPr="0038149A">
        <w:rPr>
          <w:sz w:val="28"/>
          <w:szCs w:val="28"/>
        </w:rPr>
        <w:t>колько в коробке</w:t>
      </w:r>
      <w:r>
        <w:rPr>
          <w:sz w:val="28"/>
          <w:szCs w:val="28"/>
        </w:rPr>
        <w:t xml:space="preserve"> осталось кружочков? </w:t>
      </w:r>
    </w:p>
    <w:p w:rsidR="00C11950" w:rsidRP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7D179B">
        <w:rPr>
          <w:sz w:val="28"/>
          <w:szCs w:val="28"/>
        </w:rPr>
        <w:t xml:space="preserve">: </w:t>
      </w:r>
      <w:r>
        <w:rPr>
          <w:sz w:val="28"/>
          <w:szCs w:val="28"/>
        </w:rPr>
        <w:t>нисколько.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7D179B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вам покормить птиц.</w:t>
      </w:r>
    </w:p>
    <w:p w:rsidR="00C11950" w:rsidRPr="007D179B" w:rsidRDefault="00C11950" w:rsidP="00C11950">
      <w:pPr>
        <w:pStyle w:val="a8"/>
        <w:spacing w:before="0" w:beforeAutospacing="0" w:after="90" w:afterAutospacing="0"/>
        <w:jc w:val="both"/>
        <w:rPr>
          <w:b/>
          <w:sz w:val="28"/>
          <w:szCs w:val="28"/>
        </w:rPr>
      </w:pPr>
      <w:r w:rsidRPr="007D179B">
        <w:rPr>
          <w:b/>
          <w:sz w:val="28"/>
          <w:szCs w:val="28"/>
        </w:rPr>
        <w:t>Пальчиковая гимнастика «Птичка»</w:t>
      </w:r>
    </w:p>
    <w:p w:rsidR="00C11950" w:rsidRPr="007D179B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7D179B">
        <w:rPr>
          <w:i/>
          <w:sz w:val="28"/>
          <w:szCs w:val="28"/>
        </w:rPr>
        <w:t xml:space="preserve">Птичка-птичка, </w:t>
      </w:r>
    </w:p>
    <w:p w:rsidR="00C11950" w:rsidRPr="007D179B" w:rsidRDefault="00C11950" w:rsidP="00C11950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7D179B">
        <w:rPr>
          <w:i/>
          <w:sz w:val="28"/>
          <w:szCs w:val="28"/>
        </w:rPr>
        <w:t>вот тебе водичка.</w:t>
      </w:r>
      <w:r w:rsidRPr="007D179B">
        <w:rPr>
          <w:i/>
          <w:sz w:val="28"/>
          <w:szCs w:val="28"/>
        </w:rPr>
        <w:br/>
        <w:t xml:space="preserve">Вот тебе крошки </w:t>
      </w:r>
    </w:p>
    <w:p w:rsidR="00C11950" w:rsidRPr="009703DC" w:rsidRDefault="00C11950" w:rsidP="00C11950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7D179B">
        <w:rPr>
          <w:i/>
          <w:sz w:val="28"/>
          <w:szCs w:val="28"/>
        </w:rPr>
        <w:t>На моей ладошке.</w:t>
      </w:r>
    </w:p>
    <w:p w:rsidR="00C11950" w:rsidRPr="007D179B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научили птичек</w:t>
      </w:r>
      <w:r w:rsidRPr="0038149A">
        <w:rPr>
          <w:sz w:val="28"/>
          <w:szCs w:val="28"/>
        </w:rPr>
        <w:t xml:space="preserve"> считать</w:t>
      </w:r>
      <w:r>
        <w:rPr>
          <w:sz w:val="28"/>
          <w:szCs w:val="28"/>
        </w:rPr>
        <w:t>. Они говорят вам спасибо.  А нам пора возвращаться в детский сад. За нами приехал поезд (</w:t>
      </w:r>
      <w:r w:rsidRPr="007D179B">
        <w:rPr>
          <w:i/>
          <w:sz w:val="28"/>
          <w:szCs w:val="28"/>
        </w:rPr>
        <w:t>звучит музыка «Паровоз Букашка»)</w:t>
      </w:r>
      <w:r>
        <w:rPr>
          <w:sz w:val="28"/>
          <w:szCs w:val="28"/>
        </w:rPr>
        <w:t>.</w:t>
      </w:r>
      <w:r w:rsidRPr="006876A8">
        <w:rPr>
          <w:sz w:val="28"/>
          <w:szCs w:val="28"/>
        </w:rPr>
        <w:t xml:space="preserve"> </w:t>
      </w:r>
      <w:r w:rsidRPr="0038149A">
        <w:rPr>
          <w:sz w:val="28"/>
          <w:szCs w:val="28"/>
        </w:rPr>
        <w:t>Вот мы и оказались в детском саду.</w:t>
      </w:r>
      <w:r w:rsidRPr="006876A8">
        <w:rPr>
          <w:sz w:val="28"/>
          <w:szCs w:val="28"/>
        </w:rPr>
        <w:t xml:space="preserve"> </w:t>
      </w:r>
      <w:r w:rsidRPr="0038149A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Pr="0038149A">
        <w:rPr>
          <w:sz w:val="28"/>
          <w:szCs w:val="28"/>
        </w:rPr>
        <w:t xml:space="preserve"> где мы были? </w:t>
      </w:r>
    </w:p>
    <w:p w:rsidR="00C11950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E11EE8">
        <w:rPr>
          <w:sz w:val="28"/>
          <w:szCs w:val="28"/>
        </w:rPr>
        <w:t xml:space="preserve">: </w:t>
      </w:r>
      <w:r>
        <w:rPr>
          <w:sz w:val="28"/>
          <w:szCs w:val="28"/>
        </w:rPr>
        <w:t>в лесу.</w:t>
      </w:r>
    </w:p>
    <w:p w:rsidR="00C11950" w:rsidRPr="006876A8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мы там делали</w:t>
      </w:r>
      <w:r w:rsidRPr="006876A8">
        <w:rPr>
          <w:sz w:val="28"/>
          <w:szCs w:val="28"/>
        </w:rPr>
        <w:t>?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E11EE8">
        <w:rPr>
          <w:sz w:val="28"/>
          <w:szCs w:val="28"/>
        </w:rPr>
        <w:t>:</w:t>
      </w:r>
      <w:r>
        <w:rPr>
          <w:sz w:val="28"/>
          <w:szCs w:val="28"/>
        </w:rPr>
        <w:t xml:space="preserve"> помогали зверям.</w:t>
      </w:r>
    </w:p>
    <w:p w:rsidR="00C11950" w:rsidRPr="0038149A" w:rsidRDefault="00C11950" w:rsidP="00C11950">
      <w:pPr>
        <w:pStyle w:val="a8"/>
        <w:spacing w:before="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 Лесные звери говорят вам спасибо и дарят маленькие сувениры. </w:t>
      </w:r>
    </w:p>
    <w:p w:rsidR="00C11950" w:rsidRDefault="00C11950" w:rsidP="00C11950">
      <w:pPr>
        <w:spacing w:after="90"/>
        <w:ind w:firstLine="0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lastRenderedPageBreak/>
        <w:t>Дети: Спасибо</w:t>
      </w:r>
    </w:p>
    <w:p w:rsidR="00C11950" w:rsidRDefault="00C11950" w:rsidP="00C11950">
      <w:pPr>
        <w:spacing w:after="90"/>
        <w:ind w:firstLine="0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Ежику пора возвращаться в лес к своим друзьям.</w:t>
      </w:r>
    </w:p>
    <w:p w:rsidR="00C11950" w:rsidRDefault="00C11950" w:rsidP="00C11950">
      <w:pPr>
        <w:spacing w:after="90"/>
        <w:ind w:firstLine="0"/>
        <w:rPr>
          <w:rFonts w:ascii="Times New Roman" w:hAnsi="Times New Roman" w:cs="Times New Roman"/>
          <w:sz w:val="28"/>
          <w:szCs w:val="28"/>
        </w:rPr>
      </w:pPr>
      <w:r w:rsidRPr="00431203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ежик.</w:t>
      </w: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Pr="00431203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Default="00C11950" w:rsidP="00C11950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C11950" w:rsidRDefault="00C11950" w:rsidP="00C11950">
      <w:pPr>
        <w:pStyle w:val="a8"/>
        <w:spacing w:before="0" w:beforeAutospacing="0" w:after="90" w:afterAutospacing="0"/>
        <w:rPr>
          <w:rFonts w:eastAsiaTheme="minorHAnsi"/>
          <w:sz w:val="28"/>
          <w:szCs w:val="28"/>
          <w:lang w:eastAsia="en-US"/>
        </w:rPr>
      </w:pPr>
    </w:p>
    <w:p w:rsidR="00C11950" w:rsidRDefault="00C11950" w:rsidP="00C11950">
      <w:pPr>
        <w:pStyle w:val="a8"/>
        <w:spacing w:before="0" w:beforeAutospacing="0" w:after="90" w:afterAutospacing="0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</w:p>
    <w:p w:rsidR="00C11950" w:rsidRPr="00760CFA" w:rsidRDefault="00C11950" w:rsidP="00C11950">
      <w:pPr>
        <w:pStyle w:val="a8"/>
        <w:spacing w:before="0" w:beforeAutospacing="0" w:after="90" w:afterAutospacing="0"/>
        <w:jc w:val="center"/>
        <w:rPr>
          <w:b/>
          <w:sz w:val="44"/>
          <w:szCs w:val="44"/>
        </w:rPr>
      </w:pPr>
      <w:r w:rsidRPr="008634F5">
        <w:rPr>
          <w:b/>
          <w:sz w:val="44"/>
          <w:szCs w:val="44"/>
        </w:rPr>
        <w:lastRenderedPageBreak/>
        <w:t>Список использованной литературы</w:t>
      </w:r>
      <w:r w:rsidRPr="00760CFA">
        <w:rPr>
          <w:b/>
          <w:sz w:val="44"/>
          <w:szCs w:val="44"/>
        </w:rPr>
        <w:t>:</w:t>
      </w:r>
    </w:p>
    <w:p w:rsidR="00C11950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sz w:val="28"/>
          <w:szCs w:val="28"/>
        </w:rPr>
      </w:pPr>
      <w:r w:rsidRPr="004C0B1B">
        <w:rPr>
          <w:sz w:val="28"/>
          <w:szCs w:val="28"/>
        </w:rPr>
        <w:t>Комплексная образовательная программа дошкольного образования «ДЕТСТВО»/ Т.И. Бабаева, А. Г. Гогоберидзе, О. В. Солнцева и др. — СПб.: ОО«ИЗДАТЕЛЬСТВО «ДЕТСТВО-ПРЕСС», 2016.-352с.</w:t>
      </w:r>
    </w:p>
    <w:p w:rsidR="00C11950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sz w:val="28"/>
          <w:szCs w:val="28"/>
        </w:rPr>
      </w:pPr>
      <w:r w:rsidRPr="00A7173A">
        <w:rPr>
          <w:sz w:val="28"/>
          <w:szCs w:val="28"/>
        </w:rPr>
        <w:t>Кроха: программа воспитания и развития детей раннего возраста в условиях дошк. учреждений / Г.Г. Григорьева, Н.П. Кочетова, Д.В. Сергеева и др. – 2-е изд. – М.: Просвещение, 2010</w:t>
      </w:r>
      <w:r>
        <w:rPr>
          <w:sz w:val="28"/>
          <w:szCs w:val="28"/>
        </w:rPr>
        <w:t>г.</w:t>
      </w:r>
    </w:p>
    <w:p w:rsidR="00C11950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sz w:val="28"/>
          <w:szCs w:val="28"/>
        </w:rPr>
      </w:pPr>
      <w:r w:rsidRPr="00983399">
        <w:rPr>
          <w:sz w:val="28"/>
          <w:szCs w:val="28"/>
        </w:rPr>
        <w:t xml:space="preserve">Колесникова, Е.В. Математика для детей 3-4 лет. Метод. пособие к раб. тетради Я начинаю считать / Е.В. Колесникова. - М.: ТЦ Сфера, 2014. </w:t>
      </w:r>
      <w:r>
        <w:rPr>
          <w:sz w:val="28"/>
          <w:szCs w:val="28"/>
        </w:rPr>
        <w:t>–</w:t>
      </w:r>
      <w:r w:rsidRPr="00983399">
        <w:rPr>
          <w:sz w:val="28"/>
          <w:szCs w:val="28"/>
        </w:rPr>
        <w:t xml:space="preserve"> 48</w:t>
      </w:r>
    </w:p>
    <w:p w:rsidR="00C11950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sz w:val="28"/>
          <w:szCs w:val="28"/>
        </w:rPr>
      </w:pPr>
      <w:r w:rsidRPr="00983399">
        <w:rPr>
          <w:sz w:val="28"/>
          <w:szCs w:val="28"/>
        </w:rPr>
        <w:t>Колесникова, Е.В. Математика вокруг нас. 120 игровых заданий для детей 3-4 лет / Е.В. Колесникова. - М.: ТЦ Сфера, 2015. - 64 c.</w:t>
      </w:r>
    </w:p>
    <w:p w:rsidR="00C11950" w:rsidRPr="00983399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sz w:val="28"/>
          <w:szCs w:val="28"/>
        </w:rPr>
      </w:pPr>
      <w:r w:rsidRPr="00983399">
        <w:rPr>
          <w:sz w:val="28"/>
          <w:szCs w:val="28"/>
        </w:rPr>
        <w:t>Корепанова, М.В. Моя математика. Пособие для детей младшего и среднего дошкольного возраста. 3-5 лет. Методические рекомендации для педагогов / М.В. Корепанова, С.А. Козлова. - М.: Баласс, 2014. - 128 c.</w:t>
      </w:r>
    </w:p>
    <w:p w:rsidR="00C11950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sz w:val="28"/>
          <w:szCs w:val="28"/>
        </w:rPr>
      </w:pPr>
      <w:r w:rsidRPr="00A7173A">
        <w:rPr>
          <w:sz w:val="28"/>
          <w:szCs w:val="28"/>
        </w:rPr>
        <w:t>Математика. Вторая младшая группа: планирование, конспекты игровых занятий / авт.-сост. Е.С. Маклакова. – Волгоград</w:t>
      </w:r>
      <w:r w:rsidRPr="00A7173A">
        <w:rPr>
          <w:sz w:val="28"/>
          <w:szCs w:val="28"/>
          <w:lang w:val="en-US"/>
        </w:rPr>
        <w:t xml:space="preserve">: </w:t>
      </w:r>
      <w:r w:rsidRPr="00A7173A">
        <w:rPr>
          <w:sz w:val="28"/>
          <w:szCs w:val="28"/>
        </w:rPr>
        <w:t>Учитель, 2010</w:t>
      </w:r>
      <w:r>
        <w:rPr>
          <w:sz w:val="28"/>
          <w:szCs w:val="28"/>
        </w:rPr>
        <w:t>г.</w:t>
      </w:r>
    </w:p>
    <w:p w:rsidR="00C11950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rStyle w:val="c1"/>
          <w:sz w:val="28"/>
          <w:szCs w:val="28"/>
        </w:rPr>
      </w:pPr>
      <w:r w:rsidRPr="00983399">
        <w:rPr>
          <w:rStyle w:val="c1"/>
          <w:sz w:val="28"/>
          <w:szCs w:val="28"/>
        </w:rPr>
        <w:t>Новикова в.п. математика в д</w:t>
      </w:r>
      <w:r>
        <w:rPr>
          <w:rStyle w:val="c1"/>
          <w:sz w:val="28"/>
          <w:szCs w:val="28"/>
        </w:rPr>
        <w:t>етском саду. Младшая группа. – М.: М</w:t>
      </w:r>
      <w:r w:rsidRPr="00983399">
        <w:rPr>
          <w:rStyle w:val="c1"/>
          <w:sz w:val="28"/>
          <w:szCs w:val="28"/>
        </w:rPr>
        <w:t>ОЗАИКА-СИНТЕЗ, 2008.</w:t>
      </w:r>
    </w:p>
    <w:p w:rsidR="00C11950" w:rsidRPr="00983399" w:rsidRDefault="00C11950" w:rsidP="00C11950">
      <w:pPr>
        <w:pStyle w:val="a8"/>
        <w:numPr>
          <w:ilvl w:val="0"/>
          <w:numId w:val="1"/>
        </w:numPr>
        <w:spacing w:before="0" w:beforeAutospacing="0" w:after="90" w:afterAutospacing="0"/>
        <w:jc w:val="both"/>
        <w:rPr>
          <w:sz w:val="28"/>
          <w:szCs w:val="28"/>
        </w:rPr>
      </w:pPr>
      <w:r w:rsidRPr="00983399">
        <w:rPr>
          <w:rStyle w:val="c1"/>
          <w:sz w:val="28"/>
          <w:szCs w:val="28"/>
        </w:rPr>
        <w:t>Развивающие занятия</w:t>
      </w:r>
      <w:r>
        <w:rPr>
          <w:rStyle w:val="c1"/>
          <w:sz w:val="28"/>
          <w:szCs w:val="28"/>
        </w:rPr>
        <w:t xml:space="preserve"> с детьми 2-3 лет / под ред. Л.А. Парамоновой. – М</w:t>
      </w:r>
      <w:r w:rsidRPr="00983399">
        <w:rPr>
          <w:rStyle w:val="c1"/>
          <w:sz w:val="28"/>
          <w:szCs w:val="28"/>
        </w:rPr>
        <w:t>.: ОЛМА МЕДИА ГРУПП, 2008.</w:t>
      </w:r>
    </w:p>
    <w:p w:rsidR="000264F8" w:rsidRDefault="000264F8" w:rsidP="000264F8">
      <w:pPr>
        <w:spacing w:before="0" w:beforeAutospacing="0" w:after="0" w:afterAutospacing="0" w:line="276" w:lineRule="auto"/>
        <w:rPr>
          <w:rFonts w:ascii="Times New Roman" w:hAnsi="Times New Roman" w:cs="Times New Roman"/>
          <w:sz w:val="32"/>
          <w:szCs w:val="32"/>
        </w:rPr>
      </w:pPr>
    </w:p>
    <w:p w:rsidR="008C7110" w:rsidRDefault="008C7110" w:rsidP="008C7110">
      <w:pPr>
        <w:spacing w:before="0" w:beforeAutospacing="0" w:after="0" w:afterAutospacing="0" w:line="276" w:lineRule="auto"/>
        <w:ind w:firstLine="2552"/>
        <w:rPr>
          <w:rFonts w:ascii="Times New Roman" w:hAnsi="Times New Roman" w:cs="Times New Roman"/>
          <w:sz w:val="32"/>
          <w:szCs w:val="32"/>
        </w:rPr>
      </w:pPr>
    </w:p>
    <w:p w:rsidR="00607C4D" w:rsidRDefault="00607C4D"/>
    <w:sectPr w:rsidR="00607C4D" w:rsidSect="00732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02" w:rsidRDefault="00DF2B02" w:rsidP="000264F8">
      <w:pPr>
        <w:spacing w:before="0" w:after="0"/>
      </w:pPr>
      <w:r>
        <w:separator/>
      </w:r>
    </w:p>
  </w:endnote>
  <w:endnote w:type="continuationSeparator" w:id="1">
    <w:p w:rsidR="00DF2B02" w:rsidRDefault="00DF2B02" w:rsidP="000264F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02" w:rsidRDefault="00DF2B02" w:rsidP="000264F8">
      <w:pPr>
        <w:spacing w:before="0" w:after="0"/>
      </w:pPr>
      <w:r>
        <w:separator/>
      </w:r>
    </w:p>
  </w:footnote>
  <w:footnote w:type="continuationSeparator" w:id="1">
    <w:p w:rsidR="00DF2B02" w:rsidRDefault="00DF2B02" w:rsidP="000264F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1C4D"/>
    <w:multiLevelType w:val="hybridMultilevel"/>
    <w:tmpl w:val="9EA47F34"/>
    <w:lvl w:ilvl="0" w:tplc="742E63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10"/>
    <w:rsid w:val="000264F8"/>
    <w:rsid w:val="00401A56"/>
    <w:rsid w:val="004E5035"/>
    <w:rsid w:val="00576BD6"/>
    <w:rsid w:val="00607C4D"/>
    <w:rsid w:val="006C4712"/>
    <w:rsid w:val="007278EF"/>
    <w:rsid w:val="007E39C0"/>
    <w:rsid w:val="008B20B4"/>
    <w:rsid w:val="008C7110"/>
    <w:rsid w:val="00C11950"/>
    <w:rsid w:val="00DF2B02"/>
    <w:rsid w:val="00EA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10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4F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4F8"/>
  </w:style>
  <w:style w:type="paragraph" w:styleId="a6">
    <w:name w:val="footer"/>
    <w:basedOn w:val="a"/>
    <w:link w:val="a7"/>
    <w:uiPriority w:val="99"/>
    <w:semiHidden/>
    <w:unhideWhenUsed/>
    <w:rsid w:val="000264F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4F8"/>
  </w:style>
  <w:style w:type="paragraph" w:styleId="a8">
    <w:name w:val="Normal (Web)"/>
    <w:basedOn w:val="a"/>
    <w:uiPriority w:val="99"/>
    <w:unhideWhenUsed/>
    <w:rsid w:val="00C119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1950"/>
    <w:pPr>
      <w:spacing w:before="90" w:beforeAutospacing="0" w:after="9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1950"/>
    <w:pPr>
      <w:spacing w:before="90" w:beforeAutospacing="0" w:after="9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1950"/>
  </w:style>
  <w:style w:type="character" w:customStyle="1" w:styleId="c1">
    <w:name w:val="c1"/>
    <w:basedOn w:val="a0"/>
    <w:rsid w:val="00C11950"/>
  </w:style>
  <w:style w:type="character" w:customStyle="1" w:styleId="c12">
    <w:name w:val="c12"/>
    <w:basedOn w:val="a0"/>
    <w:rsid w:val="00C1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dcterms:created xsi:type="dcterms:W3CDTF">2019-11-11T13:27:00Z</dcterms:created>
  <dcterms:modified xsi:type="dcterms:W3CDTF">2019-11-11T13:27:00Z</dcterms:modified>
</cp:coreProperties>
</file>