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DC" w:rsidRPr="00A83FE6" w:rsidRDefault="00C520DC" w:rsidP="00C52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А. </w:t>
      </w:r>
      <w:r w:rsidR="00A83FE6" w:rsidRPr="00A83FE6">
        <w:rPr>
          <w:rFonts w:ascii="Times New Roman" w:eastAsia="Times New Roman" w:hAnsi="Times New Roman" w:cs="Times New Roman"/>
          <w:sz w:val="28"/>
          <w:szCs w:val="28"/>
        </w:rPr>
        <w:t xml:space="preserve">,преподаватель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83FE6" w:rsidRPr="00A83FE6" w:rsidRDefault="00A83FE6" w:rsidP="00A8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«Детская художественная школа 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A83FE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520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>Саранск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FE6" w:rsidRPr="00A83FE6" w:rsidRDefault="00A83FE6" w:rsidP="00A8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FE6" w:rsidRPr="00A83FE6" w:rsidRDefault="00A83FE6" w:rsidP="00C5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b/>
          <w:sz w:val="28"/>
          <w:szCs w:val="28"/>
        </w:rPr>
        <w:t>Грамотная постановка натюрморта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b/>
          <w:sz w:val="28"/>
          <w:szCs w:val="28"/>
        </w:rPr>
        <w:t>как залог успешности учебной работы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b/>
          <w:sz w:val="28"/>
          <w:szCs w:val="28"/>
        </w:rPr>
        <w:t>по дисциплинам «рисунок» и «живопись»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b/>
          <w:sz w:val="28"/>
          <w:szCs w:val="28"/>
        </w:rPr>
        <w:t>в рамках дополнительной предпрофессиональной общеобразовательной</w:t>
      </w:r>
    </w:p>
    <w:p w:rsidR="00A83FE6" w:rsidRPr="00A83FE6" w:rsidRDefault="00A83FE6" w:rsidP="00C5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b/>
          <w:sz w:val="28"/>
          <w:szCs w:val="28"/>
        </w:rPr>
        <w:t>программы «Живопись»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На уроках живописи и рисунка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 художественной школе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при реализации дополнительной предпрофессиональной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«Живопись» большое значение уделяется натюрморту как основному жанру в изучении изобразительной грамоты и формировании творческих способностей учащихся.</w:t>
      </w:r>
    </w:p>
    <w:p w:rsidR="00A83FE6" w:rsidRPr="00A83FE6" w:rsidRDefault="00A83FE6" w:rsidP="00D2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Для того чтобы при помощи натюрморта можно было успешно решить учебные и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творческие задачи, он должен быть интересным, а также композиционно и методически правильно сформированным. И здесь огромная роль отводится преподавателю, который или создаст для учащихся благоприятные условия, или обречет их на неудачу.</w:t>
      </w:r>
    </w:p>
    <w:p w:rsidR="00A83FE6" w:rsidRPr="00A83FE6" w:rsidRDefault="00A83FE6" w:rsidP="00D2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Вначале следует оговориться, что каких-то законов постановки натюрморта, четких правил, усвоив которые, можно научиться ставить натюрморты, не существует. Но все же можно указать некоторые общие закономерности или возможности этого 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 xml:space="preserve">жанра. Нет также и достаточного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количества методической литературы, которая бы помогла преподавателю, особенно начинающему, в решении непростых вопросов, связанных с организацией натюрморта. Поэтому часто все решает профессиональный педагогический опыт.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В данной статье остановлюсь на основных этапах постановки натюрморта, обращая особое внимание на возможные ошибки. Натюрморт –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очень универсальный жанр, его можно ставить и рисовать в различных условиях: в помеще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нии и на улице, при солнечном и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искусственном освещении. Можно бесконечно комбинировать предметы, точки зрения и условия освещения.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При постановке натюрморта необходимо учитывать следующие педагогические принципы.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i/>
          <w:sz w:val="28"/>
          <w:szCs w:val="28"/>
        </w:rPr>
        <w:t>Наглядность.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отличие от рисования по памяти или воображению, натюрморт дает учащимся возможность увидеть объект сразу и внимательно 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изучить его. Интересный натюрморт воспитывает эстетический вкус детей, надолго остается в памяти, рисуется с удовольствием, захватывает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i/>
          <w:sz w:val="28"/>
          <w:szCs w:val="28"/>
        </w:rPr>
        <w:t>Доступность.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Натюрморт должен быть построен с учетом физических и умственных способностей каждой возрастной группы детей, соответствовать возможностям учащихся. Со слишком сложным заданием они просто не справятся, а слишком простое</w:t>
      </w:r>
      <w:bookmarkStart w:id="0" w:name="_GoBack"/>
      <w:bookmarkEnd w:id="0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не принесет пользы.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i/>
          <w:sz w:val="28"/>
          <w:szCs w:val="28"/>
        </w:rPr>
        <w:t>Последовательность.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Каждое последующее задание должно быть подготовлено предыдущим. Базой для решения натюрмортов, составленных из предметов сложной формы, должны быть простые натурные постановки,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позволяющие учащимся накопить необходимый запас знаний и навыков изобразительной грамоты.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i/>
          <w:sz w:val="28"/>
          <w:szCs w:val="28"/>
        </w:rPr>
        <w:t>Систематичность.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должен быть подчинен единой </w:t>
      </w:r>
      <w:proofErr w:type="gramEnd"/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системе и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по одним правилам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2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принципам и композиционным законам.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Процесс создания натюрморта начинается с четкого определения учебной задачи.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Затем создается определенный образ натюрморта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выбирается его сюжет. Натюрморт должен быть определенным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по характеру: легкий, </w:t>
      </w:r>
      <w:proofErr w:type="spellStart"/>
      <w:r w:rsidRPr="00A83FE6">
        <w:rPr>
          <w:rFonts w:ascii="Times New Roman" w:eastAsia="Times New Roman" w:hAnsi="Times New Roman" w:cs="Times New Roman"/>
          <w:sz w:val="28"/>
          <w:szCs w:val="28"/>
        </w:rPr>
        <w:t>минималистичный</w:t>
      </w:r>
      <w:proofErr w:type="spellEnd"/>
      <w:r w:rsidRPr="00A83FE6">
        <w:rPr>
          <w:rFonts w:ascii="Times New Roman" w:eastAsia="Times New Roman" w:hAnsi="Times New Roman" w:cs="Times New Roman"/>
          <w:sz w:val="28"/>
          <w:szCs w:val="28"/>
        </w:rPr>
        <w:t>, контрастный или выстроенный на нюансах и т.д. Определенность всегда делает композицию стройной, законченной. Всякая неопределенность производит впечатление случайности. Одно из условий удачной работы –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привлекательность натуры. Скучное задание быстро утомляет, у учащихся появляется желание быстро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и не очень качественно завершить работу.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Постановка натюрморта начинается с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подбора предметов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согласно поставленной задаче.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Несколько вещей могут находиться между собой в естественной связи так, как они сталкиваются между собой в жизни. Даже в натюрмортах, составленных с какой-то узкой учебной задачей, предметы должны подбираться с уч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том их смыслового единства. Иногда тему для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натюрморта можно «подсмотреть» в разнообразном окружении –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 обеденном или письменном столе, на комоде, среди детских игрушек и т.д.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>Разнообразная посуда,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предметы домашнего обихода,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разные по качеству, фактуре, тону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драпировки,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овощи,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фрукты, ягоды,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всевозможные мелочи, такие,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например, как пробки, обрывки вер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вки, засушенные злаки и сухоцветы,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скомканный газетн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лист, бумажный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кулек, </w:t>
      </w:r>
      <w:proofErr w:type="gramEnd"/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старая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коробка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это может служить материалом для постановки натюрморта. </w:t>
      </w:r>
    </w:p>
    <w:p w:rsidR="00FE7A9C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Необходимо подобрать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ясные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по форме предметы,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выразительные по силуэту, разнообразные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по материалу и соразмерные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друг другу.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Рядом с крупными вещами нельзя ставить очень мелкие, нужны промежуточные по величине объекты, которые связывают и уравновешивают эти массы. Должна работать схема «большой-средний-мелкий».</w:t>
      </w:r>
    </w:p>
    <w:p w:rsidR="00A23ACD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Учебная постановка для выполнения тонального рисунка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должна состоять из предметов, ясно отличающихся по тону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(светлоте)</w:t>
      </w:r>
      <w:r w:rsidR="00FE7A9C">
        <w:rPr>
          <w:rFonts w:ascii="Times New Roman" w:eastAsia="Times New Roman" w:hAnsi="Times New Roman" w:cs="Times New Roman"/>
          <w:sz w:val="28"/>
          <w:szCs w:val="28"/>
        </w:rPr>
        <w:t xml:space="preserve">, чтобы составляющие элементы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натюрморта можно было отнести к (условно) белому, среднему серому и (условно) черному тону.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 тому же не стоит для рисунка ставить натюрморт их ярких по цвету предметов, чтобы он не мешал учащимся воспринимать тон. Предметы и драпировки должны иметь выраженную тональную разницу.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Также каждый графический материал имеет свою природу. Например, углю свойственна бархатистость и глубина, ему подходят матовые шероховатые предметы. Для линейного рисунка важна выразительность контурных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линий. Для пастели на светлой бумаге хорош натюрморт «белое на белом», выстроенный на нюансах, в стиле художника Джорджо </w:t>
      </w:r>
      <w:proofErr w:type="spellStart"/>
      <w:r w:rsidRPr="00A83FE6">
        <w:rPr>
          <w:rFonts w:ascii="Times New Roman" w:eastAsia="Times New Roman" w:hAnsi="Times New Roman" w:cs="Times New Roman"/>
          <w:sz w:val="28"/>
          <w:szCs w:val="28"/>
        </w:rPr>
        <w:t>Моранди</w:t>
      </w:r>
      <w:proofErr w:type="spellEnd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lastRenderedPageBreak/>
        <w:t>Для живописного натюрморта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важно выстроить общее цветовое состояние натюрморта, колорит.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При подборе предметов важно выбрать основной оттенок, обобщающий и подчиняющий себе все цвета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сообщающий колориту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цельность.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Предметы подбираются с расч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том на объединение их цвета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общим тоном. Например, общий тон –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красный, все остальные цвета подчинены ему; не нужно вводить в натюрморт чистый, открытый синий или желтый цвет. В зависимости от преобладания тех или иных цветов и различий в их соче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таниях тон в картине может быть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золотистым, серебристым, т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плым, холодным.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Правильно составленный по 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цвету натюрморт не только воспитывает вкус учащихся, радует глаз, но и позволяет тоньше видеть цветовые нюансы, гарантирует выполнение удачной работы. 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Отобрав необходимые предметы, их нужно правильно разместить на плоскости. 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На заднем плане, как правило, ставятся крупные предметы, имеющие 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простую лаконичную форму, не разбитую мелкими деталями. Они воспринимаются относительно переднего плана, как уходящие вглубь. Из-за 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чрезмерно активных по тону и фактуре предметов, поставленных на задний план, учащиеся (особенно в начальных классах) могут не справиться с поставленной задачей и не суметь правильно «увести» их, тем самым показав 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 переднем плане устанавливаются более мелкие и низкие предметы, они зрительно выступают впер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 и притягивают наше внимание.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Мелкие предметы на переднем плане подводят зрителя к центру композиции. Располагая композиционный центр, как бы условно, на втором плане, мы зрительно раздвигаем пространство в глубину. Это позволяет компоновать остальные части натюрморта, используя разные возможности их соединения с центром. 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Композиционный центр может состоять из одного или нескольких предметов. В любом случае, он должен нести смысловую и сюжетную нагрузку, притягивая к себе остальные предметы. Он может выделяться благодаря положению на плоскости, величине, форме и тону.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композиционный центр не совпадает с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>геометрическим</w:t>
      </w:r>
      <w:proofErr w:type="gramEnd"/>
      <w:r w:rsidRPr="00A83FE6">
        <w:rPr>
          <w:rFonts w:ascii="Times New Roman" w:eastAsia="Times New Roman" w:hAnsi="Times New Roman" w:cs="Times New Roman"/>
          <w:sz w:val="28"/>
          <w:szCs w:val="28"/>
        </w:rPr>
        <w:t>. Он смещ</w:t>
      </w:r>
      <w:r w:rsidR="00A23A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н вправо или влево к краям натюрморта (не очень сильно, чтобы не нарушить композиционное равновесие). 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Не стоит ставить предметы в ряд, нужно постараться создать плановость и показать глубину пространства. Не стоит также сдвигать предметы в кучу, расставлять слишком далеко друг от друга, они также не должны «склеиваться». Линии предметов в постановке должны быть разными по наклону, создавая интересный ритм, движение. 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При постановке живописного натюрморта важно учитывать такие качества цвета, как «т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плый» и «холодный». Не надо фон за предметами делать теплее самих предметов, потому что т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плый цвет кажется ближе, чем холодный, и возникнет обратная перспектива по цвету. Такой натюрморт будет сложно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грамотно решить.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В учебных натюрмортах, грамотно поставленных преподавателем, глаз не должен хаотично прыгать с одного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предмета на другой. Если расположить предметы и складки драпировки так, что они будут находиться на условно замкнутой линии, 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глаз будет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направленно по ней скользить, повторяя е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движение. При этом наш взгляд непроизвольно будет останавливаться на каждом предмете, позволяя его подробно рассмотреть и полюбоваться.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Задумывая постановку, преподавателю следует определиться с точкой зрения, то есть, выше или ниже линии горизонта будет располагаться плоскость натюрморта. Одна и та же постановка по-разному воспринимается, если смотреть на не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с разных точек.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В начале обучения рисунку нужно располагать натюрморт примерно на уровне стола, чтобы основа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ния предметов были видны, но не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выворачивались слишком сильно.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чтобы лучше развивать у детей воображение, укрепить у них понимание ракурса, перспективы, нужно рисовать натюрморт с разных точек зрения. Можно, например, в старших классах поставить натюрморт очень низко. Если поставить натюрморт на высокую подставку или шкаф, задние предметы будут почти не видны, а передние создадут впечатление монументальности.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же, при составлении натюрморта преподаватель должен учитывать количество обучающихся в группе, оценивать постановку с разных мест.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Для каждой постановки надо искать наиболее выразительное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освещение. Один и тот же натюрморт при разном освещении может восприниматься неодинаково. Наиболее удобным считается верхнее боковое освещение.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Именно при н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м лучше читается объ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м предметов. Для начинающих важно учиться живописи при дневном освещении. Оно созда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т мягкие тени, и ч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тко различаются цветовые оттенки. Рисунок нужно рисовать с дополнительным искусственным освещением, потому что тогда тени контрастнее и глубже. Важна прозрачность теней, а если тени получаются очень ч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рными и т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мными, лучше расположить отражатель с теневой стороны 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лист белой бумаги.</w:t>
      </w:r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Устанавливая источник света, следует подобрать наиболее удачное расстояние от него до натюрморта. Приближение источника света к натуре усиливает контрасты светотени, высветляет рефлексы. Освещение от естественного источника света (окна) более мягкое, а от искусственного (софита, лампы) более контрастное, резкое.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Можно поставить натюрморт и против света, например, на подоконнике. Предметы тогда будут смотреться силуэтом, и, подбирая их для такого натюрморта, 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особенное внимание следует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уделить их форме.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При освещении спереди учащимся будет тяжело выявить объ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м предметов, поэтому</w:t>
      </w:r>
      <w:r w:rsidR="0045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 учебных постановках такой вид освещения лучше не использовать.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Следует помнить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 тенях, падающих от предметов на плоскость и друг на друга.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Они должны гармонично вписаться в единое тоновое решение натюрморта, помочь рисующим точнее показать положение предметов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плоскости и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друг друга. </w:t>
      </w:r>
      <w:proofErr w:type="gramEnd"/>
    </w:p>
    <w:p w:rsidR="00A83FE6" w:rsidRPr="00A83FE6" w:rsidRDefault="00A83FE6" w:rsidP="005B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Преподавателю следует помнить, что в натюрморте особенно важна цельность.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Постановка должна быть продумана так, чтобы из не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нельзя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было ни убрать, ни </w:t>
      </w:r>
      <w:proofErr w:type="gramStart"/>
      <w:r w:rsidRPr="00A83FE6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proofErr w:type="gramEnd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ни одного, даже самого маленького предмета. Собранные в одну группу, эти предметы должны составлять единую гармоничную композицию, подчин</w:t>
      </w:r>
      <w:r w:rsidR="00207F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нную композиционному центру, 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смысловому и сюжетному замыслу.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Говоря о теме постановки натюрморта, вспоминается высказывание великого педагога и художника </w:t>
      </w:r>
      <w:proofErr w:type="spellStart"/>
      <w:r w:rsidRPr="00A83FE6">
        <w:rPr>
          <w:rFonts w:ascii="Times New Roman" w:eastAsia="Times New Roman" w:hAnsi="Times New Roman" w:cs="Times New Roman"/>
          <w:sz w:val="28"/>
          <w:szCs w:val="28"/>
        </w:rPr>
        <w:t>П.П.Чистякова</w:t>
      </w:r>
      <w:proofErr w:type="spellEnd"/>
      <w:r w:rsidRPr="00A83FE6">
        <w:rPr>
          <w:rFonts w:ascii="Times New Roman" w:eastAsia="Times New Roman" w:hAnsi="Times New Roman" w:cs="Times New Roman"/>
          <w:sz w:val="28"/>
          <w:szCs w:val="28"/>
        </w:rPr>
        <w:t>: «Разложите элементы, то есть части, искусство составляющие, перед собой и возьмите закон для действия и порядок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явится задача исполнения. А как задача явилась, то и исполнять приятно».</w:t>
      </w:r>
    </w:p>
    <w:p w:rsidR="00A83FE6" w:rsidRPr="00A83FE6" w:rsidRDefault="00A83FE6" w:rsidP="00207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>Надеюсь, что вышеизложенные рекомендации и композиционные схемы помогут молодым специалистам и, возможно, преподавателям со стажем в решении педагогических задач на занятиях по рисунку и живописи.</w:t>
      </w:r>
    </w:p>
    <w:p w:rsidR="00A83FE6" w:rsidRPr="00A83FE6" w:rsidRDefault="00A83FE6" w:rsidP="0020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Обращаясь к огромному наследию </w:t>
      </w:r>
      <w:proofErr w:type="spellStart"/>
      <w:r w:rsidRPr="00A83FE6">
        <w:rPr>
          <w:rFonts w:ascii="Times New Roman" w:eastAsia="Times New Roman" w:hAnsi="Times New Roman" w:cs="Times New Roman"/>
          <w:sz w:val="28"/>
          <w:szCs w:val="28"/>
        </w:rPr>
        <w:t>П.П.Чистякова</w:t>
      </w:r>
      <w:proofErr w:type="spellEnd"/>
      <w:r w:rsidRPr="00A83FE6">
        <w:rPr>
          <w:rFonts w:ascii="Times New Roman" w:eastAsia="Times New Roman" w:hAnsi="Times New Roman" w:cs="Times New Roman"/>
          <w:sz w:val="28"/>
          <w:szCs w:val="28"/>
        </w:rPr>
        <w:t>, в заключении хочется привести еще одно его эмоциональное высказывание, обращенное к педагогам: «В ученике всегда нужно вызывать веру в себя, к каждому ученику нужно подходить сообразно его наклонностям и особенностям, и в зависимости от знаний давать советы, что одному может быть на пользу, другому во вред, один может переварить, а другой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подавиться, а потому не надо ученика перегружать правилами. Все указания должны делаться вовремя и в меру. Искусство не ремесло, не фраза пустая, а песня, сп</w:t>
      </w:r>
      <w:r w:rsidR="005B3005">
        <w:rPr>
          <w:rFonts w:ascii="Times New Roman" w:eastAsia="Times New Roman" w:hAnsi="Times New Roman" w:cs="Times New Roman"/>
          <w:sz w:val="28"/>
          <w:szCs w:val="28"/>
        </w:rPr>
        <w:t xml:space="preserve">етая </w:t>
      </w:r>
      <w:proofErr w:type="gramStart"/>
      <w:r w:rsidR="005B3005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всю</w:t>
      </w:r>
      <w:proofErr w:type="gramEnd"/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мочь и от всей души».</w:t>
      </w:r>
    </w:p>
    <w:p w:rsidR="00B155F0" w:rsidRPr="00A83FE6" w:rsidRDefault="00B155F0" w:rsidP="00A83FE6">
      <w:pPr>
        <w:rPr>
          <w:rFonts w:ascii="Times New Roman" w:hAnsi="Times New Roman" w:cs="Times New Roman"/>
          <w:sz w:val="28"/>
          <w:szCs w:val="28"/>
        </w:rPr>
      </w:pPr>
    </w:p>
    <w:sectPr w:rsidR="00B155F0" w:rsidRPr="00A83FE6" w:rsidSect="008F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8" w:rsidRDefault="00A93F68" w:rsidP="00D866E7">
      <w:pPr>
        <w:spacing w:after="0" w:line="240" w:lineRule="auto"/>
      </w:pPr>
      <w:r>
        <w:separator/>
      </w:r>
    </w:p>
  </w:endnote>
  <w:endnote w:type="continuationSeparator" w:id="0">
    <w:p w:rsidR="00A93F68" w:rsidRDefault="00A93F68" w:rsidP="00D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8" w:rsidRDefault="00A93F68" w:rsidP="00D866E7">
      <w:pPr>
        <w:spacing w:after="0" w:line="240" w:lineRule="auto"/>
      </w:pPr>
      <w:r>
        <w:separator/>
      </w:r>
    </w:p>
  </w:footnote>
  <w:footnote w:type="continuationSeparator" w:id="0">
    <w:p w:rsidR="00A93F68" w:rsidRDefault="00A93F68" w:rsidP="00D8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AF4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148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2FF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3864"/>
    <w:multiLevelType w:val="hybridMultilevel"/>
    <w:tmpl w:val="C8782D54"/>
    <w:lvl w:ilvl="0" w:tplc="8FFC546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3790A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362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3A93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12CC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295F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03B49"/>
    <w:multiLevelType w:val="hybridMultilevel"/>
    <w:tmpl w:val="FFF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C46"/>
    <w:rsid w:val="000A0C32"/>
    <w:rsid w:val="000A5363"/>
    <w:rsid w:val="000E0E7E"/>
    <w:rsid w:val="00207FCB"/>
    <w:rsid w:val="003A2C46"/>
    <w:rsid w:val="00451220"/>
    <w:rsid w:val="005B3005"/>
    <w:rsid w:val="007D15C8"/>
    <w:rsid w:val="007F5C8D"/>
    <w:rsid w:val="00855892"/>
    <w:rsid w:val="008F60FB"/>
    <w:rsid w:val="009C4D11"/>
    <w:rsid w:val="00A23ACD"/>
    <w:rsid w:val="00A83FE6"/>
    <w:rsid w:val="00A93F68"/>
    <w:rsid w:val="00AB2EEB"/>
    <w:rsid w:val="00AE3DBB"/>
    <w:rsid w:val="00B155F0"/>
    <w:rsid w:val="00B23124"/>
    <w:rsid w:val="00BE04E1"/>
    <w:rsid w:val="00C21446"/>
    <w:rsid w:val="00C520DC"/>
    <w:rsid w:val="00C86745"/>
    <w:rsid w:val="00CB4EF3"/>
    <w:rsid w:val="00D23B99"/>
    <w:rsid w:val="00D5143F"/>
    <w:rsid w:val="00D77364"/>
    <w:rsid w:val="00D866E7"/>
    <w:rsid w:val="00E166AA"/>
    <w:rsid w:val="00F709EA"/>
    <w:rsid w:val="00FE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E7"/>
  </w:style>
  <w:style w:type="paragraph" w:styleId="a6">
    <w:name w:val="footer"/>
    <w:basedOn w:val="a"/>
    <w:link w:val="a7"/>
    <w:uiPriority w:val="99"/>
    <w:unhideWhenUsed/>
    <w:rsid w:val="00D8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36ED-1A16-44F2-9C1D-F2A9394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2017-12-08T10:27:00Z</cp:lastPrinted>
  <dcterms:created xsi:type="dcterms:W3CDTF">2017-12-02T10:24:00Z</dcterms:created>
  <dcterms:modified xsi:type="dcterms:W3CDTF">2018-12-23T15:31:00Z</dcterms:modified>
</cp:coreProperties>
</file>