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C" w:rsidRDefault="00D22B24" w:rsidP="006A3621">
      <w:pPr>
        <w:pStyle w:val="a3"/>
        <w:ind w:left="0"/>
        <w:rPr>
          <w:sz w:val="20"/>
        </w:rPr>
      </w:pPr>
      <w:r w:rsidRPr="00D22B24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6A3621">
        <w:rPr>
          <w:sz w:val="20"/>
        </w:rPr>
        <w:t xml:space="preserve">                   </w:t>
      </w:r>
      <w:r w:rsidR="006A3621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FC" w:rsidRDefault="00B251FC">
      <w:pPr>
        <w:pStyle w:val="a3"/>
        <w:spacing w:before="7"/>
        <w:ind w:left="0" w:firstLine="0"/>
        <w:jc w:val="left"/>
        <w:rPr>
          <w:sz w:val="22"/>
        </w:rPr>
      </w:pPr>
    </w:p>
    <w:p w:rsidR="00B251FC" w:rsidRDefault="00844854">
      <w:pPr>
        <w:pStyle w:val="a4"/>
        <w:spacing w:before="88" w:line="278" w:lineRule="auto"/>
        <w:ind w:left="2885" w:right="2544" w:firstLine="696"/>
      </w:pPr>
      <w:r>
        <w:t>Должностная инструкция</w:t>
      </w:r>
      <w:r>
        <w:rPr>
          <w:spacing w:val="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</w:p>
    <w:p w:rsidR="00B251FC" w:rsidRDefault="00844854">
      <w:pPr>
        <w:pStyle w:val="a4"/>
        <w:spacing w:line="334" w:lineRule="exact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МБОУ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«</w:t>
      </w:r>
      <w:proofErr w:type="spellStart"/>
      <w:r>
        <w:rPr>
          <w:rFonts w:ascii="Calibri" w:hAnsi="Calibri"/>
          <w:u w:val="single"/>
        </w:rPr>
        <w:t>Низовская</w:t>
      </w:r>
      <w:proofErr w:type="spellEnd"/>
      <w:r>
        <w:rPr>
          <w:rFonts w:ascii="Calibri" w:hAnsi="Calibri"/>
          <w:u w:val="single"/>
        </w:rPr>
        <w:t xml:space="preserve"> СОШ»</w:t>
      </w: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spacing w:before="249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9"/>
        </w:tabs>
        <w:ind w:right="117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№273-ФЗ от 29.12.2012г «Об образовании в Российской Федерации» в редакции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 июля 2021 года; ФГОС НОО и ФГОС ООО, утвержденными соответственно 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11.12.2020г;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кодексом РФ и другими нормативными актами, 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9"/>
        </w:tabs>
        <w:ind w:right="131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81"/>
        </w:tabs>
        <w:ind w:right="122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педагога его обязанности могут быть возложены на другого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исполнение обязанностей в данных случаях осуществляется согласно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школы, изданного с соблюдением требований Трудового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69"/>
        </w:tabs>
        <w:ind w:right="124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ИЗО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науки"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</w:t>
      </w:r>
    </w:p>
    <w:p w:rsidR="00B251FC" w:rsidRDefault="00844854">
      <w:pPr>
        <w:pStyle w:val="a3"/>
        <w:ind w:right="126" w:firstLine="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профессиональное образование и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B251FC" w:rsidRDefault="00B251FC">
      <w:pPr>
        <w:sectPr w:rsidR="00B251FC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B251FC" w:rsidRDefault="00844854">
      <w:pPr>
        <w:pStyle w:val="a5"/>
        <w:numPr>
          <w:ilvl w:val="0"/>
          <w:numId w:val="3"/>
        </w:numPr>
        <w:tabs>
          <w:tab w:val="left" w:pos="1181"/>
        </w:tabs>
        <w:spacing w:before="4" w:line="276" w:lineRule="auto"/>
        <w:ind w:right="123"/>
        <w:rPr>
          <w:sz w:val="24"/>
        </w:rPr>
      </w:pP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B251FC" w:rsidRDefault="00844854">
      <w:pPr>
        <w:pStyle w:val="a5"/>
        <w:numPr>
          <w:ilvl w:val="0"/>
          <w:numId w:val="3"/>
        </w:numPr>
        <w:tabs>
          <w:tab w:val="left" w:pos="1181"/>
        </w:tabs>
        <w:spacing w:line="276" w:lineRule="auto"/>
        <w:ind w:right="128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313"/>
        </w:tabs>
        <w:spacing w:before="1" w:line="276" w:lineRule="auto"/>
        <w:ind w:left="820" w:right="1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указами Президента, решениями Правительства РФ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обучающихся. 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line="270" w:lineRule="exact"/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25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 и основного общего образования, его истории и 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программы и учебники по изобразительному искусству, отвечающие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 образования;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педагогику,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  <w:tab w:val="left" w:pos="2571"/>
          <w:tab w:val="left" w:pos="4486"/>
          <w:tab w:val="left" w:pos="4877"/>
          <w:tab w:val="left" w:pos="6190"/>
          <w:tab w:val="left" w:pos="7628"/>
          <w:tab w:val="left" w:pos="8020"/>
        </w:tabs>
        <w:ind w:right="127"/>
        <w:jc w:val="left"/>
        <w:rPr>
          <w:sz w:val="24"/>
        </w:rPr>
      </w:pPr>
      <w:r>
        <w:rPr>
          <w:sz w:val="24"/>
        </w:rPr>
        <w:t>историю,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основные и актуальные для современной системы образования теории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существо заложенных в содержании используемых в начальной школе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обобщенных способов деятельности и системы знаний о природе,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особенности региональных условий, в которых реализуется используемая 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программа 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средства обучения,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 процессе 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24"/>
        <w:rPr>
          <w:sz w:val="24"/>
        </w:rPr>
      </w:pPr>
      <w:r>
        <w:rPr>
          <w:sz w:val="24"/>
        </w:rPr>
        <w:t>требования к оснащению и оборудованию учебных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изобразительного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искусства 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примерных основных общеобразовательных программ и обеспечивать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 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1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 личностного развития детей младшего возраста, сохраняя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 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</w:t>
      </w:r>
      <w:r>
        <w:rPr>
          <w:spacing w:val="60"/>
          <w:sz w:val="24"/>
        </w:rPr>
        <w:t xml:space="preserve"> </w:t>
      </w:r>
      <w:r>
        <w:rPr>
          <w:sz w:val="24"/>
        </w:rPr>
        <w:t>и 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2"/>
        <w:ind w:right="125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ИЗО), в форме предложения специальных заданий, индивидуальных 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34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1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18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05"/>
        </w:tabs>
        <w:ind w:right="130" w:firstLine="0"/>
        <w:jc w:val="both"/>
        <w:rPr>
          <w:sz w:val="24"/>
        </w:rPr>
      </w:pPr>
      <w:r>
        <w:rPr>
          <w:sz w:val="24"/>
        </w:rPr>
        <w:t>Учитель ИЗО должен знать и соблюдать установленные правила и требования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33"/>
        </w:tabs>
        <w:ind w:right="123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89"/>
        </w:tabs>
        <w:ind w:right="124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B251FC" w:rsidRDefault="00B251FC">
      <w:pPr>
        <w:pStyle w:val="a3"/>
        <w:spacing w:before="5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ind w:hanging="241"/>
      </w:pPr>
      <w:r>
        <w:t>Трудовые функции</w:t>
      </w:r>
    </w:p>
    <w:p w:rsidR="00B251FC" w:rsidRDefault="00844854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являются: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97"/>
        </w:tabs>
        <w:ind w:right="118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B251FC" w:rsidRDefault="00844854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B251FC" w:rsidRDefault="00844854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B251FC" w:rsidRDefault="00844854">
      <w:pPr>
        <w:pStyle w:val="a5"/>
        <w:numPr>
          <w:ilvl w:val="2"/>
          <w:numId w:val="2"/>
        </w:numPr>
        <w:tabs>
          <w:tab w:val="left" w:pos="1061"/>
        </w:tabs>
        <w:spacing w:line="274" w:lineRule="exact"/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9006"/>
        </w:tabs>
        <w:ind w:right="123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B251FC" w:rsidRDefault="00844854">
      <w:pPr>
        <w:pStyle w:val="a5"/>
        <w:numPr>
          <w:ilvl w:val="2"/>
          <w:numId w:val="1"/>
        </w:numPr>
        <w:tabs>
          <w:tab w:val="left" w:pos="1244"/>
          <w:tab w:val="left" w:pos="1245"/>
          <w:tab w:val="left" w:pos="3110"/>
          <w:tab w:val="left" w:pos="4697"/>
          <w:tab w:val="left" w:pos="5188"/>
          <w:tab w:val="left" w:pos="6603"/>
          <w:tab w:val="left" w:pos="7842"/>
          <w:tab w:val="left" w:pos="9241"/>
        </w:tabs>
        <w:ind w:right="128" w:firstLine="0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251FC" w:rsidRDefault="00844854">
      <w:pPr>
        <w:pStyle w:val="a5"/>
        <w:numPr>
          <w:ilvl w:val="2"/>
          <w:numId w:val="1"/>
        </w:numPr>
        <w:tabs>
          <w:tab w:val="left" w:pos="1260"/>
          <w:tab w:val="left" w:pos="1261"/>
          <w:tab w:val="left" w:pos="3138"/>
          <w:tab w:val="left" w:pos="4744"/>
          <w:tab w:val="left" w:pos="5257"/>
          <w:tab w:val="left" w:pos="6684"/>
          <w:tab w:val="left" w:pos="7939"/>
          <w:tab w:val="left" w:pos="9254"/>
        </w:tabs>
        <w:ind w:right="119" w:firstLine="0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251FC" w:rsidRDefault="00844854">
      <w:pPr>
        <w:pStyle w:val="a5"/>
        <w:numPr>
          <w:ilvl w:val="2"/>
          <w:numId w:val="1"/>
        </w:numPr>
        <w:tabs>
          <w:tab w:val="left" w:pos="1061"/>
        </w:tabs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искусство.</w:t>
      </w:r>
    </w:p>
    <w:p w:rsidR="00B251FC" w:rsidRDefault="00B251FC">
      <w:pPr>
        <w:pStyle w:val="a3"/>
        <w:spacing w:before="3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spacing w:line="274" w:lineRule="exact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B251FC" w:rsidRDefault="00B251FC">
      <w:pPr>
        <w:spacing w:line="274" w:lineRule="exact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разрабатывает и реализует программы по изобразительному искусству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программ;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0"/>
        <w:rPr>
          <w:sz w:val="24"/>
        </w:rPr>
      </w:pPr>
      <w:r>
        <w:rPr>
          <w:sz w:val="24"/>
        </w:rPr>
        <w:t>осуществляет планирование и проведение учебных занятий по 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посещения занятий, уважая человеческое достоинство, честь и 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ИЗО,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контролирует выполнение учениками правил поведения в учебном кабинете ИЗО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труду и жизни в условиях современного мира, культуры здорового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ИЗО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37"/>
        </w:tabs>
        <w:spacing w:before="1"/>
        <w:ind w:right="124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начального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первоклассника в связи с переходом ведущей деятельности от игровой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объективно оценивает успехи и возможности учащихся с учетом 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психического развития детей младшего школьного возраста,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девочек;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ребенка;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развития детей младшего школьного возраста (в том числе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участвует в мероприятии в четвертом классе начальной школы (во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37"/>
        </w:tabs>
        <w:spacing w:before="1"/>
        <w:ind w:right="132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«Изобразительное искусство»;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 учащихся с выдающимися способностями в области ИЗО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особыми образовательными потребностями на основе имеющихся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собственных разработок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состава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«Изобразительное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искусство»: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формирует основы художественной культуры обучающихся как части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особого способа познания жизни и средства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 зрительной памяти, ассоциативного мышления,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воображения;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освоения мира, самовыражения и ориентации в художественном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направляет учеников в освоении художественной культуры во всём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 жанров и стилей как материального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искусство современности);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помогает ученикам в приобретении опыта работы различными 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 в разных техниках в различных видах 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анимация);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развивает потребности в общении с произведениями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практических умений и навыков восприятия, интерпретации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содействует развитию инициативы школьников по использованию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ИЗО, ведет кружки, факультативные и элективные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 иных организациях, в том числе с применением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содействует формированию у школьников позитивных эмоций от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 искусства;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формирует 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формирует представления обучающихся о полезности знаний и навыков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76"/>
        <w:ind w:right="129"/>
        <w:rPr>
          <w:sz w:val="24"/>
        </w:rPr>
      </w:pPr>
      <w:r>
        <w:rPr>
          <w:sz w:val="24"/>
        </w:rPr>
        <w:lastRenderedPageBreak/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85"/>
        </w:tabs>
        <w:ind w:right="126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81"/>
        </w:tabs>
        <w:ind w:right="118" w:firstLine="0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5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69"/>
        </w:tabs>
        <w:ind w:right="13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репродукции,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29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57"/>
        </w:tabs>
        <w:ind w:right="126" w:firstLine="0"/>
        <w:jc w:val="both"/>
        <w:rPr>
          <w:sz w:val="24"/>
        </w:rPr>
      </w:pPr>
      <w:r>
        <w:rPr>
          <w:sz w:val="24"/>
        </w:rPr>
        <w:t>Организует участие обучающихся в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 изобразительному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 предметных мероприятиях, в неделях ИЗО, защитах творческих проектов,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помощи в оформлении культурно-массовых общешкольных мероприятий и,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64"/>
        </w:tabs>
        <w:spacing w:before="28" w:line="261" w:lineRule="auto"/>
        <w:ind w:right="13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минут,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160"/>
        </w:tabs>
        <w:spacing w:line="250" w:lineRule="exact"/>
        <w:ind w:left="1159" w:hanging="70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использовании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ЭСО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демонстрацией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обучающих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фильмов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35"/>
          <w:sz w:val="24"/>
        </w:rPr>
        <w:t xml:space="preserve"> </w:t>
      </w:r>
      <w:r>
        <w:rPr>
          <w:sz w:val="24"/>
        </w:rPr>
        <w:t>иной</w:t>
      </w:r>
    </w:p>
    <w:p w:rsidR="00B251FC" w:rsidRDefault="00844854">
      <w:pPr>
        <w:pStyle w:val="a3"/>
        <w:spacing w:before="1"/>
        <w:ind w:left="460" w:right="136" w:firstLine="0"/>
      </w:pPr>
      <w:r>
        <w:t>информации,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предотвращающие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появление бликов на экране. Выключает или переводит в режим ожидания интерактивную</w:t>
      </w:r>
      <w:r>
        <w:rPr>
          <w:spacing w:val="1"/>
        </w:rPr>
        <w:t xml:space="preserve"> </w:t>
      </w:r>
      <w:r>
        <w:t>доску</w:t>
      </w:r>
      <w:r>
        <w:rPr>
          <w:spacing w:val="3"/>
        </w:rPr>
        <w:t xml:space="preserve"> </w:t>
      </w:r>
      <w:r>
        <w:t>(панель)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ЭСО,</w:t>
      </w:r>
      <w:r>
        <w:rPr>
          <w:spacing w:val="8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приостановлено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завершено.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37"/>
        </w:tabs>
        <w:ind w:right="135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85"/>
        </w:tabs>
        <w:ind w:right="125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ИЗО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 время проведения предметных конкурсов и выставок, внеклассных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изобразительного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искусства запрещается: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6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55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2" w:line="237" w:lineRule="auto"/>
        <w:ind w:right="1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с явными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3"/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41"/>
        </w:tabs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105"/>
        </w:tabs>
        <w:ind w:right="131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3"/>
        <w:spacing w:before="76"/>
        <w:ind w:left="460" w:right="124" w:firstLine="0"/>
      </w:pPr>
      <w:r>
        <w:lastRenderedPageBreak/>
        <w:t>директоре, семинарах, круглых столах, предметных неделях изобразительного искусства, а</w:t>
      </w:r>
      <w:r>
        <w:rPr>
          <w:spacing w:val="1"/>
        </w:rPr>
        <w:t xml:space="preserve"> </w:t>
      </w:r>
      <w:r>
        <w:t>также в предметных школьных МО и методических объединениях учителей ИЗО, которые</w:t>
      </w:r>
      <w:r>
        <w:rPr>
          <w:spacing w:val="1"/>
        </w:rPr>
        <w:t xml:space="preserve"> </w:t>
      </w:r>
      <w:r>
        <w:t>проводятся вышестоящей</w:t>
      </w:r>
      <w:r>
        <w:rPr>
          <w:spacing w:val="-1"/>
        </w:rPr>
        <w:t xml:space="preserve"> </w:t>
      </w:r>
      <w:r>
        <w:t>организацией.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37"/>
        </w:tabs>
        <w:ind w:right="130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29"/>
        </w:tabs>
        <w:ind w:right="12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29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Возглавляет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ИЗО: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постоянно пополняет кабинет ИЗО методическими пособиями,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организует с учащимися работу по изготовлению наглядных пособий, раздаточного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инструктажа.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97"/>
        </w:tabs>
        <w:ind w:right="128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учителя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ИЗО,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трудового распорядка школы, коллективный и трудовой договор,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локальные 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ind w:right="120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93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251FC" w:rsidRDefault="00B251FC">
      <w:pPr>
        <w:pStyle w:val="a3"/>
        <w:spacing w:before="3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spacing w:before="1" w:line="272" w:lineRule="exact"/>
        <w:ind w:hanging="241"/>
        <w:jc w:val="both"/>
      </w:pPr>
      <w:r>
        <w:t>Права</w:t>
      </w:r>
    </w:p>
    <w:p w:rsidR="00B251FC" w:rsidRDefault="00844854">
      <w:pPr>
        <w:spacing w:line="272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 имеет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право: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ind w:right="13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57"/>
        </w:tabs>
        <w:ind w:right="12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5"/>
        </w:tabs>
        <w:ind w:right="126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искусству,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3"/>
        <w:spacing w:before="76"/>
        <w:ind w:left="460" w:right="125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искусству, методы оценки знаний и</w:t>
      </w:r>
      <w:r>
        <w:rPr>
          <w:spacing w:val="1"/>
        </w:rPr>
        <w:t xml:space="preserve"> </w:t>
      </w:r>
      <w:r>
        <w:t>умений школьников, рекомендуемые Министерством просвещения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разработанные</w:t>
      </w:r>
      <w:r>
        <w:rPr>
          <w:spacing w:val="-4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экспертизу.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17"/>
        </w:tabs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21"/>
        </w:tabs>
        <w:ind w:right="129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37"/>
        </w:tabs>
        <w:ind w:right="126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 и усовершенствованию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9"/>
        </w:tabs>
        <w:ind w:right="126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17"/>
        </w:tabs>
        <w:ind w:right="13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65"/>
        </w:tabs>
        <w:ind w:right="127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129"/>
        </w:tabs>
        <w:ind w:right="12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41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B251FC" w:rsidRDefault="00B251FC">
      <w:pPr>
        <w:pStyle w:val="a3"/>
        <w:spacing w:before="5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ind w:hanging="241"/>
      </w:pPr>
      <w:r>
        <w:t>Ответственность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1"/>
        </w:tabs>
        <w:ind w:right="124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ИЗО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на предметные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и в 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 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 w:line="237" w:lineRule="auto"/>
        <w:ind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2"/>
        <w:ind w:right="134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ИЗО,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B251FC" w:rsidRDefault="00844854">
      <w:pPr>
        <w:pStyle w:val="a5"/>
        <w:numPr>
          <w:ilvl w:val="2"/>
          <w:numId w:val="4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ИЗО,</w:t>
      </w:r>
      <w:r>
        <w:rPr>
          <w:spacing w:val="8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3"/>
        <w:spacing w:before="76"/>
        <w:ind w:right="124" w:firstLine="0"/>
      </w:pPr>
      <w:r>
        <w:lastRenderedPageBreak/>
        <w:t>проведении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 регистрации</w:t>
      </w:r>
      <w:r>
        <w:rPr>
          <w:spacing w:val="-1"/>
        </w:rPr>
        <w:t xml:space="preserve"> </w:t>
      </w:r>
      <w:r>
        <w:t>инструктажей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 труда.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85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1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изобразительного искусства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77"/>
        </w:tabs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5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33"/>
        </w:tabs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51FC" w:rsidRDefault="00B251FC">
      <w:pPr>
        <w:pStyle w:val="a3"/>
        <w:spacing w:before="4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09"/>
        </w:tabs>
        <w:ind w:right="121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 продолжительности рабочего времени не более 36 часов в неделю. 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(должностными) обязанностями.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05"/>
        </w:tabs>
        <w:ind w:right="122" w:firstLine="0"/>
        <w:jc w:val="both"/>
        <w:rPr>
          <w:sz w:val="24"/>
        </w:rPr>
      </w:pPr>
      <w:r>
        <w:rPr>
          <w:sz w:val="24"/>
        </w:rPr>
        <w:t>Учитель ИЗО самостоятельно планирует свою деятельность на каждый учебный год 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 учебную четверть. Учебные планы работы педагога согласовываются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учебно-воспитательной работе и утверждаются непосредственно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5"/>
        </w:tabs>
        <w:ind w:right="126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учитель изобразительного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 деятельности в пределах времени, не превышающего учебной нагрузки 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69"/>
        </w:tabs>
        <w:ind w:right="122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ИЗО заменяют в период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классе.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13"/>
        </w:tabs>
        <w:ind w:right="12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1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</w:p>
    <w:p w:rsidR="00B251FC" w:rsidRDefault="00B251FC">
      <w:pPr>
        <w:jc w:val="both"/>
        <w:rPr>
          <w:sz w:val="24"/>
        </w:rPr>
        <w:sectPr w:rsidR="00B251FC">
          <w:pgSz w:w="11910" w:h="16840"/>
          <w:pgMar w:top="980" w:right="800" w:bottom="280" w:left="980" w:header="720" w:footer="720" w:gutter="0"/>
          <w:cols w:space="720"/>
        </w:sectPr>
      </w:pPr>
    </w:p>
    <w:p w:rsidR="00B251FC" w:rsidRDefault="00844854">
      <w:pPr>
        <w:pStyle w:val="a3"/>
        <w:spacing w:before="76"/>
        <w:ind w:left="460" w:firstLine="0"/>
      </w:pPr>
      <w:r>
        <w:lastRenderedPageBreak/>
        <w:t>локальными,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вышестоящих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образования.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8"/>
        </w:tabs>
        <w:ind w:right="121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9"/>
        </w:tabs>
        <w:ind w:right="125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3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9"/>
        </w:tabs>
        <w:ind w:right="123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ИЗО в случае, если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 кабинетом.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005"/>
        </w:tabs>
        <w:ind w:right="13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B251FC" w:rsidRDefault="00B251FC">
      <w:pPr>
        <w:pStyle w:val="a3"/>
        <w:spacing w:before="4"/>
        <w:ind w:left="0" w:firstLine="0"/>
        <w:jc w:val="left"/>
      </w:pPr>
    </w:p>
    <w:p w:rsidR="00B251FC" w:rsidRDefault="00844854">
      <w:pPr>
        <w:pStyle w:val="Heading1"/>
        <w:numPr>
          <w:ilvl w:val="0"/>
          <w:numId w:val="4"/>
        </w:numPr>
        <w:tabs>
          <w:tab w:val="left" w:pos="701"/>
        </w:tabs>
        <w:spacing w:before="1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17"/>
        </w:tabs>
        <w:ind w:right="122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B251FC" w:rsidRDefault="00844854">
      <w:pPr>
        <w:pStyle w:val="a5"/>
        <w:numPr>
          <w:ilvl w:val="1"/>
          <w:numId w:val="4"/>
        </w:numPr>
        <w:tabs>
          <w:tab w:val="left" w:pos="1101"/>
        </w:tabs>
        <w:ind w:right="129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B251FC" w:rsidRDefault="00B251FC">
      <w:pPr>
        <w:pStyle w:val="a3"/>
        <w:ind w:left="0" w:firstLine="0"/>
        <w:jc w:val="left"/>
        <w:rPr>
          <w:sz w:val="26"/>
        </w:rPr>
      </w:pPr>
    </w:p>
    <w:p w:rsidR="00B251FC" w:rsidRDefault="00B251FC">
      <w:pPr>
        <w:pStyle w:val="a3"/>
        <w:spacing w:before="10"/>
        <w:ind w:left="0" w:firstLine="0"/>
        <w:jc w:val="left"/>
        <w:rPr>
          <w:sz w:val="29"/>
        </w:rPr>
      </w:pPr>
    </w:p>
    <w:p w:rsidR="00B251FC" w:rsidRDefault="00844854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B251FC" w:rsidRDefault="00B251FC">
      <w:pPr>
        <w:pStyle w:val="a3"/>
        <w:ind w:left="0" w:firstLine="0"/>
        <w:jc w:val="left"/>
      </w:pPr>
    </w:p>
    <w:p w:rsidR="00B251FC" w:rsidRDefault="00844854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руки.</w:t>
      </w:r>
    </w:p>
    <w:p w:rsidR="00B251FC" w:rsidRDefault="00844854">
      <w:pPr>
        <w:pStyle w:val="a3"/>
        <w:tabs>
          <w:tab w:val="left" w:pos="1180"/>
          <w:tab w:val="left" w:pos="1656"/>
          <w:tab w:val="left" w:pos="2976"/>
          <w:tab w:val="left" w:pos="5361"/>
          <w:tab w:val="left" w:pos="6976"/>
          <w:tab w:val="left" w:pos="9809"/>
        </w:tabs>
        <w:ind w:left="460" w:firstLine="0"/>
        <w:jc w:val="left"/>
      </w:pPr>
      <w:r>
        <w:t>«</w:t>
      </w:r>
      <w:r>
        <w:rPr>
          <w:u w:val="single"/>
        </w:rPr>
        <w:t>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   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B251FC" w:rsidSect="00B251FC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639"/>
    <w:multiLevelType w:val="multilevel"/>
    <w:tmpl w:val="C89244F2"/>
    <w:lvl w:ilvl="0">
      <w:start w:val="2"/>
      <w:numFmt w:val="decimal"/>
      <w:lvlText w:val="%1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785"/>
      </w:pPr>
      <w:rPr>
        <w:rFonts w:hint="default"/>
        <w:lang w:val="ru-RU" w:eastAsia="en-US" w:bidi="ar-SA"/>
      </w:rPr>
    </w:lvl>
  </w:abstractNum>
  <w:abstractNum w:abstractNumId="1">
    <w:nsid w:val="112C020B"/>
    <w:multiLevelType w:val="multilevel"/>
    <w:tmpl w:val="592AF4B0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2413158A"/>
    <w:multiLevelType w:val="multilevel"/>
    <w:tmpl w:val="9A948F94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3">
    <w:nsid w:val="3706102E"/>
    <w:multiLevelType w:val="hybridMultilevel"/>
    <w:tmpl w:val="BFB0577C"/>
    <w:lvl w:ilvl="0" w:tplc="C178D506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4FDA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1D92E2B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A350D1FA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4" w:tplc="1DE88C7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067635A2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DC30D54A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7" w:tplc="389C1824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5C7EA144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251FC"/>
    <w:rsid w:val="006A3621"/>
    <w:rsid w:val="00844854"/>
    <w:rsid w:val="00B251FC"/>
    <w:rsid w:val="00D2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1FC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51FC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251FC"/>
    <w:pPr>
      <w:ind w:left="2017" w:right="16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51FC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251FC"/>
  </w:style>
  <w:style w:type="paragraph" w:styleId="a6">
    <w:name w:val="Balloon Text"/>
    <w:basedOn w:val="a"/>
    <w:link w:val="a7"/>
    <w:uiPriority w:val="99"/>
    <w:semiHidden/>
    <w:unhideWhenUsed/>
    <w:rsid w:val="00844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5954</Words>
  <Characters>33944</Characters>
  <Application>Microsoft Office Word</Application>
  <DocSecurity>0</DocSecurity>
  <Lines>282</Lines>
  <Paragraphs>79</Paragraphs>
  <ScaleCrop>false</ScaleCrop>
  <Company>Microsoft</Company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2022-02-08T20:04:00Z</dcterms:created>
  <dcterms:modified xsi:type="dcterms:W3CDTF">2022-02-09T09:47:00Z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