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B" w:rsidRDefault="00CC464B" w:rsidP="0094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CC4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8130A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Консультация для родителей </w:t>
      </w:r>
    </w:p>
    <w:p w:rsidR="0038130A" w:rsidRDefault="0038130A" w:rsidP="00941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«Здоровье ребенка в наших руках»</w:t>
      </w:r>
    </w:p>
    <w:p w:rsidR="0038130A" w:rsidRPr="0038130A" w:rsidRDefault="0038130A" w:rsidP="00381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</w:t>
      </w:r>
      <w:proofErr w:type="gramStart"/>
      <w:r w:rsidRPr="0038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–в</w:t>
      </w:r>
      <w:proofErr w:type="gramEnd"/>
      <w:r w:rsidRPr="0038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 Демидова Л.Г.</w:t>
      </w:r>
    </w:p>
    <w:p w:rsidR="0038130A" w:rsidRPr="0038130A" w:rsidRDefault="0038130A" w:rsidP="00381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проблема воспитания подрастающего поколения – это воспитание здорового человека. Только здоровый ребенок может играть, бегать, смеяться, фантазировать. Насколько здоров ребенок – от этого зависит его личностное и социальное развитие. Это регламентируется и обеспечивается рядом нормативно-правовых документов: Законом   «Об образовании в Российской Федерации», «Конвенцией  ООН о правах ребенка», Указом  Президента России «О неотложных мерах по обеспечению здоровья населения в РФ», и другими нормативно-правовыми  документами  федерального, регионального и муниципального уровней.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период дошкольного детства в процессе целенаправленного педагогического процесса у детей необходимо сформировать потребность в здоровом образе жизни, потому что в этом возрасте происходит усиленное умственное и физическое развитие, закладывается основа черт характера, формируются важные человеческие качества.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— физиологическая потребность растущего организма, и природа проявила  великую мудрость, сделав почти всех детей непоседами, стремящимися постоянно бегать, прыгать, лазать. Испокон веков взрослым приходилось в основном ограничивать эту подчас слишком бурную активность детей. В настоящее время все по-другому.  Мы охотно пользуемся транспортом,  ведем малоподвижный образ жизни. Меньше двигаться стали и наши дети.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дошкольного учреждения - привить ребёнку необходимость быть здоровым.  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сказанного, можно сделать вывод, что формирование культуры здоровья держится на трёх китах: педагоги, ребёнок, семья.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и семья призваны заложить  у детей основы здорового образа жизни, используя различные формы работы. Одним из средств, эффективно способствующих формированию здоровья дошкольников и выработке правильных привычек, является специально-организованная  деятельность, которая предполагает объединение взрослых и детей.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 Поэтому необходимо приобщать ребенка к здоровому образу жизни.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 Возрастает необходимость, начиная с самого раннего возраста, обеспечить воспитание у дошкольников устойчивого интереса, потребности к регулярным занятиям физическими упражнениями, ценностной мотивации к здоровому образу жизни.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дошкольных учреждениях широко используются </w:t>
      </w:r>
      <w:proofErr w:type="spellStart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</w:t>
      </w:r>
      <w:proofErr w:type="spellStart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деятельность детей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(традиционная, дыхательная, звуковая)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двигательно-оздоровительные физкультминутки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после дневного сна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прогулки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досуги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</w:t>
      </w:r>
    </w:p>
    <w:p w:rsidR="00CC464B" w:rsidRPr="00CC464B" w:rsidRDefault="00CC464B" w:rsidP="00CC464B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ребёнка во многом зависит от обстановки, которая окружает его дома. Поэтому положительный результат по формированию у дошкольников основ здорового образа </w:t>
      </w:r>
      <w:proofErr w:type="gramStart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достигнут только при поддержке родителей. Доброжелательные семейные отношения определяют эмоциональное состояние ребёнка. Его психическое здоровье. Здоровье ребенка, важнейший фактор, на который и родители в состоянии влиять. Прививая с ранних лет привычку к здоровому образу жизни, проводя с малышом  время на свежем воздухе, можно обеспечить ребенку здоровую счастливую жизнь.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 Учитывая это, родители должны стараться быть в хорошем настроении. А наше раздражение механически переходит  на ребенка. Так давайте же больше улыбаться и дарить радость друг другу!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Режим дня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 Прогулка – один из компонентов режима дня.  Это наиболее эффективный вид отдыха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роль примера самих родителей и старших членов семьи. Если взрослые регулярно занимаются физической культурой и спортом, </w:t>
      </w: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работе педагоги дошкольных учреждений используют разнообразные формы работы с родителями по пропаганде здорового образа жизни. Сюда относятся: родительские собрания, консультации, беседы, папки-передвижки по приобщению к здоровому образу жизни, анкетирование о состоянии здоровья детей,  совместные мероприятия и  </w:t>
      </w:r>
      <w:proofErr w:type="gramStart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64B" w:rsidRPr="00CC464B" w:rsidRDefault="00CC464B" w:rsidP="00CC4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заключении хочется напомнить родителям: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семья — это крепость, в которой ребенок чувствует себя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защищенным! Это гнездо, в котором ему спокойно и уютно. Семья,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удовлетворить многие жизненно-важные потребности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должны многому научить детей. Ребенок — это пластилин, что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вылепишь — то и будешь иметь! Это чистая доска, что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напишешь, — то и останется на всю жизнь! В здоровой семье —</w:t>
      </w:r>
    </w:p>
    <w:p w:rsidR="00CC464B" w:rsidRPr="00CC464B" w:rsidRDefault="00CC464B" w:rsidP="00CC4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ребенок! В больной семье — больной!</w:t>
      </w:r>
    </w:p>
    <w:p w:rsidR="00161D05" w:rsidRDefault="00161D05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Default="00941E09"/>
    <w:p w:rsidR="00941E09" w:rsidRPr="00941E09" w:rsidRDefault="00941E09" w:rsidP="00941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09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 учреждение</w:t>
      </w:r>
    </w:p>
    <w:p w:rsidR="00941E09" w:rsidRPr="00941E09" w:rsidRDefault="00941E09" w:rsidP="00941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09">
        <w:rPr>
          <w:rFonts w:ascii="Times New Roman" w:hAnsi="Times New Roman" w:cs="Times New Roman"/>
          <w:b/>
          <w:sz w:val="24"/>
          <w:szCs w:val="24"/>
        </w:rPr>
        <w:t>«Центр развития ребёнк</w:t>
      </w:r>
      <w:proofErr w:type="gramStart"/>
      <w:r w:rsidRPr="00941E0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941E09">
        <w:rPr>
          <w:rFonts w:ascii="Times New Roman" w:hAnsi="Times New Roman" w:cs="Times New Roman"/>
          <w:b/>
          <w:sz w:val="24"/>
          <w:szCs w:val="24"/>
        </w:rPr>
        <w:t xml:space="preserve"> детский сад № 46»</w:t>
      </w:r>
    </w:p>
    <w:p w:rsidR="00941E09" w:rsidRDefault="00941E09" w:rsidP="00941E09">
      <w:pPr>
        <w:spacing w:after="0"/>
        <w:jc w:val="center"/>
      </w:pPr>
    </w:p>
    <w:p w:rsidR="00941E09" w:rsidRDefault="00941E09" w:rsidP="00941E09">
      <w:pPr>
        <w:jc w:val="center"/>
      </w:pPr>
    </w:p>
    <w:p w:rsidR="00941E09" w:rsidRDefault="00941E09" w:rsidP="00941E09">
      <w:pPr>
        <w:jc w:val="center"/>
      </w:pPr>
    </w:p>
    <w:p w:rsidR="00941E09" w:rsidRDefault="00941E09" w:rsidP="00941E09">
      <w:pPr>
        <w:jc w:val="center"/>
      </w:pPr>
    </w:p>
    <w:p w:rsidR="00941E09" w:rsidRPr="00941E09" w:rsidRDefault="00941E09" w:rsidP="00941E09">
      <w:pPr>
        <w:jc w:val="center"/>
        <w:rPr>
          <w:b/>
          <w:sz w:val="48"/>
          <w:szCs w:val="48"/>
        </w:rPr>
      </w:pPr>
      <w:r w:rsidRPr="00941E09">
        <w:rPr>
          <w:b/>
          <w:sz w:val="48"/>
          <w:szCs w:val="48"/>
        </w:rPr>
        <w:t xml:space="preserve">Консультация для родителей </w:t>
      </w:r>
    </w:p>
    <w:p w:rsidR="00941E09" w:rsidRPr="00941E09" w:rsidRDefault="00941E09" w:rsidP="00941E09">
      <w:pPr>
        <w:jc w:val="center"/>
        <w:rPr>
          <w:b/>
          <w:sz w:val="48"/>
          <w:szCs w:val="48"/>
        </w:rPr>
      </w:pPr>
      <w:r w:rsidRPr="00941E09">
        <w:rPr>
          <w:b/>
          <w:sz w:val="48"/>
          <w:szCs w:val="48"/>
        </w:rPr>
        <w:t>на тему:</w:t>
      </w:r>
    </w:p>
    <w:p w:rsidR="00941E09" w:rsidRDefault="00941E09" w:rsidP="00941E09">
      <w:pPr>
        <w:jc w:val="center"/>
        <w:rPr>
          <w:b/>
          <w:sz w:val="48"/>
          <w:szCs w:val="48"/>
        </w:rPr>
      </w:pPr>
      <w:r w:rsidRPr="00941E09">
        <w:rPr>
          <w:b/>
          <w:sz w:val="48"/>
          <w:szCs w:val="48"/>
        </w:rPr>
        <w:t>«Здоровье ребёнка в ваших руках»</w:t>
      </w:r>
    </w:p>
    <w:p w:rsidR="00941E09" w:rsidRPr="00941E09" w:rsidRDefault="00941E09" w:rsidP="00941E09">
      <w:pPr>
        <w:jc w:val="center"/>
        <w:rPr>
          <w:b/>
          <w:sz w:val="28"/>
          <w:szCs w:val="28"/>
        </w:rPr>
      </w:pPr>
      <w:r w:rsidRPr="00941E09">
        <w:rPr>
          <w:b/>
          <w:sz w:val="28"/>
          <w:szCs w:val="28"/>
        </w:rPr>
        <w:t>(вторая младшая группа № 8)</w:t>
      </w:r>
    </w:p>
    <w:p w:rsidR="00941E09" w:rsidRDefault="00941E09" w:rsidP="00941E09">
      <w:pPr>
        <w:jc w:val="center"/>
        <w:rPr>
          <w:b/>
          <w:sz w:val="48"/>
          <w:szCs w:val="48"/>
        </w:rPr>
      </w:pPr>
    </w:p>
    <w:p w:rsidR="00941E09" w:rsidRDefault="00941E09" w:rsidP="00941E09">
      <w:pPr>
        <w:jc w:val="center"/>
        <w:rPr>
          <w:b/>
          <w:sz w:val="48"/>
          <w:szCs w:val="48"/>
        </w:rPr>
      </w:pPr>
    </w:p>
    <w:p w:rsidR="00941E09" w:rsidRDefault="00941E09" w:rsidP="00941E09">
      <w:pPr>
        <w:jc w:val="center"/>
        <w:rPr>
          <w:b/>
          <w:sz w:val="48"/>
          <w:szCs w:val="48"/>
        </w:rPr>
      </w:pPr>
    </w:p>
    <w:p w:rsidR="00941E09" w:rsidRPr="00941E09" w:rsidRDefault="00941E09" w:rsidP="00941E09">
      <w:pPr>
        <w:jc w:val="right"/>
        <w:rPr>
          <w:b/>
          <w:sz w:val="40"/>
          <w:szCs w:val="40"/>
        </w:rPr>
      </w:pPr>
      <w:r w:rsidRPr="00941E09">
        <w:rPr>
          <w:b/>
          <w:sz w:val="40"/>
          <w:szCs w:val="40"/>
        </w:rPr>
        <w:t>Подготовили:</w:t>
      </w:r>
    </w:p>
    <w:p w:rsidR="00941E09" w:rsidRPr="00941E09" w:rsidRDefault="00941E09" w:rsidP="00941E09">
      <w:pPr>
        <w:jc w:val="center"/>
        <w:rPr>
          <w:b/>
          <w:sz w:val="40"/>
          <w:szCs w:val="40"/>
        </w:rPr>
      </w:pPr>
      <w:r w:rsidRPr="00941E09">
        <w:rPr>
          <w:b/>
          <w:sz w:val="40"/>
          <w:szCs w:val="40"/>
        </w:rPr>
        <w:t xml:space="preserve">                                                       Воспитатели:</w:t>
      </w:r>
    </w:p>
    <w:p w:rsidR="00941E09" w:rsidRPr="00941E09" w:rsidRDefault="00941E09" w:rsidP="00941E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</w:t>
      </w:r>
      <w:r w:rsidRPr="00941E09">
        <w:rPr>
          <w:b/>
          <w:sz w:val="40"/>
          <w:szCs w:val="40"/>
        </w:rPr>
        <w:t>Демидова Л.Г.</w:t>
      </w:r>
    </w:p>
    <w:p w:rsidR="00941E09" w:rsidRDefault="00941E09" w:rsidP="00941E09">
      <w:pPr>
        <w:jc w:val="center"/>
        <w:rPr>
          <w:b/>
          <w:sz w:val="40"/>
          <w:szCs w:val="40"/>
        </w:rPr>
      </w:pPr>
      <w:r w:rsidRPr="00941E09">
        <w:rPr>
          <w:b/>
          <w:sz w:val="40"/>
          <w:szCs w:val="40"/>
        </w:rPr>
        <w:t xml:space="preserve">                                                        Комлева Н.Н.</w:t>
      </w:r>
    </w:p>
    <w:p w:rsidR="00941E09" w:rsidRDefault="00941E09" w:rsidP="00941E09">
      <w:pPr>
        <w:jc w:val="center"/>
        <w:rPr>
          <w:b/>
          <w:sz w:val="40"/>
          <w:szCs w:val="40"/>
        </w:rPr>
      </w:pPr>
    </w:p>
    <w:p w:rsidR="00941E09" w:rsidRDefault="00941E09" w:rsidP="00941E09">
      <w:pPr>
        <w:jc w:val="center"/>
        <w:rPr>
          <w:b/>
          <w:sz w:val="40"/>
          <w:szCs w:val="40"/>
        </w:rPr>
      </w:pPr>
    </w:p>
    <w:p w:rsidR="00941E09" w:rsidRDefault="00941E09" w:rsidP="00941E09">
      <w:pPr>
        <w:jc w:val="center"/>
        <w:rPr>
          <w:b/>
          <w:sz w:val="40"/>
          <w:szCs w:val="40"/>
        </w:rPr>
      </w:pPr>
    </w:p>
    <w:p w:rsidR="00941E09" w:rsidRPr="00941E09" w:rsidRDefault="00941E09" w:rsidP="00941E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Саранск, 2017.</w:t>
      </w:r>
    </w:p>
    <w:p w:rsidR="00941E09" w:rsidRPr="00941E09" w:rsidRDefault="00941E09" w:rsidP="00941E09">
      <w:pPr>
        <w:jc w:val="center"/>
        <w:rPr>
          <w:b/>
          <w:sz w:val="48"/>
          <w:szCs w:val="48"/>
        </w:rPr>
      </w:pPr>
    </w:p>
    <w:p w:rsidR="00941E09" w:rsidRDefault="00941E09"/>
    <w:sectPr w:rsidR="00941E09" w:rsidSect="0016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813"/>
    <w:multiLevelType w:val="multilevel"/>
    <w:tmpl w:val="A05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4B"/>
    <w:rsid w:val="00161D05"/>
    <w:rsid w:val="0038130A"/>
    <w:rsid w:val="00702075"/>
    <w:rsid w:val="00941E09"/>
    <w:rsid w:val="00CC464B"/>
    <w:rsid w:val="00E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464B"/>
  </w:style>
  <w:style w:type="paragraph" w:customStyle="1" w:styleId="c11">
    <w:name w:val="c11"/>
    <w:basedOn w:val="a"/>
    <w:rsid w:val="00C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464B"/>
  </w:style>
  <w:style w:type="paragraph" w:customStyle="1" w:styleId="c0">
    <w:name w:val="c0"/>
    <w:basedOn w:val="a"/>
    <w:rsid w:val="00C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464B"/>
  </w:style>
  <w:style w:type="character" w:customStyle="1" w:styleId="c1">
    <w:name w:val="c1"/>
    <w:basedOn w:val="a0"/>
    <w:rsid w:val="00CC4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cp:lastPrinted>2017-01-11T10:34:00Z</cp:lastPrinted>
  <dcterms:created xsi:type="dcterms:W3CDTF">2017-01-11T09:38:00Z</dcterms:created>
  <dcterms:modified xsi:type="dcterms:W3CDTF">2018-01-23T11:08:00Z</dcterms:modified>
</cp:coreProperties>
</file>