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A9" w:rsidRDefault="00307F02" w:rsidP="00B16D36">
      <w:pPr>
        <w:spacing w:after="0" w:line="360" w:lineRule="auto"/>
        <w:ind w:hanging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07F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9029700"/>
            <wp:effectExtent l="0" t="0" r="0" b="0"/>
            <wp:docPr id="2" name="Рисунок 2" descr="C:\Users\stvospital\Desktop\Скан титульников ДОП\Ро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Родн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023" cy="90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9A9" w:rsidRDefault="00AF29A9" w:rsidP="00AF29A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9B7F86" w:rsidRPr="00BA3FEF" w:rsidRDefault="009B7F86" w:rsidP="009B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E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ДОПОЛНИТЕЛЬНОГО ОБРАЗОВАНИЯ</w:t>
      </w:r>
    </w:p>
    <w:tbl>
      <w:tblPr>
        <w:tblpPr w:leftFromText="180" w:rightFromText="180" w:bottomFromText="200" w:vertAnchor="text" w:horzAnchor="margin" w:tblpY="1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772"/>
      </w:tblGrid>
      <w:tr w:rsidR="009B7F86" w:rsidRPr="00BA3FEF" w:rsidTr="00B16D36">
        <w:trPr>
          <w:trHeight w:val="5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Родники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B7F86" w:rsidRPr="00BA3FEF" w:rsidTr="00B16D36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7671CE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Состав</w:t>
            </w:r>
            <w:r w:rsidR="009B7F86"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итель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Глебова Ольга Николаевна</w:t>
            </w:r>
          </w:p>
        </w:tc>
      </w:tr>
      <w:tr w:rsidR="009B7F86" w:rsidRPr="00BA3FEF" w:rsidTr="00B16D36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 исполнитель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МАДОУ «ЦРР – детский сад № 58»</w:t>
            </w:r>
          </w:p>
        </w:tc>
      </w:tr>
      <w:tr w:rsidR="009B7F86" w:rsidRPr="00BA3FEF" w:rsidTr="00B16D36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 экологической культуры, то есть формирование человека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природой, а также воспитание активной и творческой личности.</w:t>
            </w:r>
          </w:p>
        </w:tc>
      </w:tr>
      <w:tr w:rsidR="009B7F86" w:rsidRPr="00BA3FEF" w:rsidTr="00B16D36">
        <w:trPr>
          <w:trHeight w:val="70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основ экологической культуры.</w:t>
            </w:r>
          </w:p>
        </w:tc>
      </w:tr>
      <w:tr w:rsidR="009B7F86" w:rsidRPr="00BA3FEF" w:rsidTr="00B16D36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9B7F86" w:rsidRPr="00BA3FEF" w:rsidTr="00B16D36">
        <w:trPr>
          <w:trHeight w:val="47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Дополнительная общеобразовательная программа</w:t>
            </w:r>
          </w:p>
        </w:tc>
      </w:tr>
      <w:tr w:rsidR="009B7F86" w:rsidRPr="00BA3FEF" w:rsidTr="00B16D36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реализации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образовательной организации</w:t>
            </w:r>
          </w:p>
        </w:tc>
      </w:tr>
      <w:tr w:rsidR="009B7F86" w:rsidRPr="00BA3FEF" w:rsidTr="00B16D36">
        <w:trPr>
          <w:trHeight w:val="17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3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Система реализации контроля за исполнением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исполнением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программы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осуществляется в форме мониторинга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выполнения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программы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(текущий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и отчетности ответственного исполнителя по итогам 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реализации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BA3F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рограммы</w:t>
            </w:r>
            <w:r w:rsidRPr="00BA3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</w:p>
        </w:tc>
      </w:tr>
      <w:tr w:rsidR="009B7F86" w:rsidRPr="00BA3FEF" w:rsidTr="00B16D36">
        <w:trPr>
          <w:trHeight w:val="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9620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6" w:rsidRPr="00BA3FEF" w:rsidRDefault="009B7F86" w:rsidP="00B16D36">
            <w:pPr>
              <w:widowControl w:val="0"/>
              <w:tabs>
                <w:tab w:val="left" w:pos="300"/>
              </w:tabs>
              <w:spacing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концу курса дети должны углубить свои знания о мире природы, как целостной взаимосвязанной системе, уметь наблюдать за объектом природы, оценивать и фиксировать свои наблюдения при помощи рисунков, аппликаций, рассказов, описаний, приобщиться к народной мудрости, опыту. Также стремиться следовать правилам поведения на природе и в обществе, бережно относиться к природе. </w:t>
            </w:r>
          </w:p>
        </w:tc>
      </w:tr>
    </w:tbl>
    <w:p w:rsidR="009B7F86" w:rsidRDefault="009B7F86" w:rsidP="009B7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D36" w:rsidRDefault="00B16D36" w:rsidP="009B7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86" w:rsidRPr="009B7F86" w:rsidRDefault="009B7F86" w:rsidP="009B7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7F86" w:rsidRPr="009B7F86" w:rsidRDefault="009B7F86" w:rsidP="009B7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86" w:rsidRPr="009B7F86" w:rsidRDefault="009B7F86" w:rsidP="009B7F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экологическому образованию «Родники» разработана на основе программы </w:t>
      </w:r>
      <w:r w:rsidRPr="009B7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«Добро пожаловать в экологию!» О. Воронкевич.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утверждению ученых, человечество идет к экологической катастрофе. За последнее десятилетия проблемы загрязнения и разрушения окружающей среды приняли глобальный характер. Бурный научно-технический прогресс, безнравственное отношение к природным богатствам. В настоящее время одной из приоритетных педагогических проблем является формирование экологической культуры детей, а это возможно лишь при условии реализации идеи непрерывного экологического образования и воспитания, которая может быть обеспечена созданием определенной системы. В педагогической науке и практике достаточно полно разработаны основные идеи образования и воспитания детей в области окружающей среды (И. Д. Зверев, С. Н. Глазычев, А. Н. Захлебный, И. Т. Сураветина и др.). Разработаны и внедрены в практику теоретические положения об организации экологического образования и воспитания младших дошкольников (Т. А. Бабакова, Л. Д. Бобылева, Л. П. Салеева-Симонова, А. А. Плешаков), а также учащихся среднего и старшего школьного возраста (Н. В. Добрецова, И. Д. Зверев, Н. М. Чернова и др.)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Однако важнейший этап – этап дошкольного образования – до сих пор остаётся малоисследованным. В связи с этим и возникла потребность в создании программы формирования основ экологической грамотности дошкольников. Предлагаемая мною программа построена таким образом, чтобы дети имели возможность изучать основные компоненты природной среды и взаимосвязи между ними, условия жизни живых существ в связи с особенностями сезонов года и др.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Особенностью программы является реализация регионального компонента.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Исходя из того, что экологическое воспитание должно включать в себя краеведение и необходимость вести с детьми природоохранительную работу, в программу вводится изучение экологической обстановки края.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lastRenderedPageBreak/>
        <w:t>При составлении  программы учитывались возрастные особенности детей, а также сочетание разнообразных форм и методов работы с ними.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детей 5-6 лет. Срок реализации 1 год.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>Основная цель программы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начал экологической культуры, то есть формирование человека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природой, а также воспитание активной и творческой личности.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>Достигнуть этой цели помогает решение следующих задач:</w:t>
      </w:r>
    </w:p>
    <w:p w:rsidR="009B7F86" w:rsidRPr="009B7F86" w:rsidRDefault="009B7F86" w:rsidP="009B7F8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помочь ребенку овладеть основами экологического мировоззрения и культуры; </w:t>
      </w:r>
    </w:p>
    <w:p w:rsidR="009B7F86" w:rsidRPr="009B7F86" w:rsidRDefault="009B7F86" w:rsidP="009B7F8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расширить познавательные способности детей через поиск и решения сложных вопросов, требующих актуализации знаний, умения анализировать, видеть за отдельными фактами закономерность;</w:t>
      </w:r>
    </w:p>
    <w:p w:rsidR="009B7F86" w:rsidRPr="009B7F86" w:rsidRDefault="009B7F86" w:rsidP="009B7F8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развитие собственного познавательного опыта через наблюдения, опыты, эксперименты;</w:t>
      </w:r>
    </w:p>
    <w:p w:rsidR="009B7F86" w:rsidRPr="009B7F86" w:rsidRDefault="009B7F86" w:rsidP="009B7F8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поддержание у детей инициативы, сообразительности, пытливости, критичности и самостоятельности;</w:t>
      </w:r>
    </w:p>
    <w:p w:rsidR="009B7F86" w:rsidRPr="009B7F86" w:rsidRDefault="009B7F86" w:rsidP="009B7F8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 через овладение действиями наглядного моделирования;</w:t>
      </w:r>
    </w:p>
    <w:p w:rsidR="009B7F86" w:rsidRPr="009B7F86" w:rsidRDefault="009B7F86" w:rsidP="009B7F8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воспитывать бережное и осознанное отношение к природе родного края.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работы с детьми.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детей 5-6 лет, срок реализации:1 год. Приём детей основан на добровольном участии.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Наполняемость группы 15-16 человек. Продолжительность занятий: 25 минут. Учебная и развивающая нагрузка сочетается с динамической паузой.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Регулярность проведения: 2 раза в неделю во второй половине дня. Всего занятий 64.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Мониторинг уровня знаний и умений детей проводится 2 раза в год: вводный (октябрь) итоговый (май). (Приложение№1). Во время занятий соблюдаются санитарно-гигиенические нормы (освещение, проветривание,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проведения).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>В своей деятельности я использую различные формы педагогической работы:</w:t>
      </w:r>
    </w:p>
    <w:p w:rsidR="009B7F86" w:rsidRPr="009B7F86" w:rsidRDefault="009B7F86" w:rsidP="009B7F8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экскурсии в различные биоценозы (луг, лес, и т. д.) в разные сезоны;</w:t>
      </w:r>
    </w:p>
    <w:p w:rsidR="009B7F86" w:rsidRPr="009B7F86" w:rsidRDefault="009B7F86" w:rsidP="009B7F8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целевые прогулки за пределы участка детского сада (парк, сквер, улица);</w:t>
      </w:r>
    </w:p>
    <w:p w:rsidR="009B7F86" w:rsidRPr="009B7F86" w:rsidRDefault="009B7F86" w:rsidP="009B7F8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экскурсии в музеи (краеведческий, изобразительных искусств, зоологический);</w:t>
      </w:r>
    </w:p>
    <w:p w:rsidR="009B7F86" w:rsidRPr="009B7F86" w:rsidRDefault="009B7F86" w:rsidP="009B7F8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занятия в группе детского сада;</w:t>
      </w:r>
    </w:p>
    <w:p w:rsidR="009B7F86" w:rsidRPr="009B7F86" w:rsidRDefault="009B7F86" w:rsidP="009B7F8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занятия в уголке природы;</w:t>
      </w:r>
    </w:p>
    <w:p w:rsidR="009B7F86" w:rsidRPr="009B7F86" w:rsidRDefault="009B7F86" w:rsidP="009B7F8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уроки доброты.</w:t>
      </w:r>
    </w:p>
    <w:p w:rsidR="009B7F86" w:rsidRPr="009B7F86" w:rsidRDefault="009B7F86" w:rsidP="009B7F86">
      <w:pPr>
        <w:tabs>
          <w:tab w:val="left" w:pos="300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результаты.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К концу курса дети должны углубить свои знания о мире природы, как целостной взаимосвязанной системе. Уметь наблюдать за объектом природы, оценивать и фиксировать свои наблюдения при помощи рисунков, аппликаций, рассказов, описаний. Приобщиться к народной мудрости, опыту, тем самым испытать уважение к предкам, ощутить связь поколений. Также стремиться следовать правилам поведения на природе и в обществе, бережно относиться к природе.</w:t>
      </w: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Для закрепления знаний по конкретной теме проводятся выставки детского творчества или турниры знатоков, викторины, а также тематические праздники.</w:t>
      </w: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В конце учебного года проводится мониторинг достижения детьми планируемых результатов освоения программы экологического кружка «Родники».</w:t>
      </w:r>
    </w:p>
    <w:p w:rsidR="009B7F86" w:rsidRPr="009B7F86" w:rsidRDefault="009B7F86" w:rsidP="009B7F86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F86" w:rsidRPr="009B7F86" w:rsidRDefault="009B7F86" w:rsidP="009B7F86">
      <w:pPr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7F86" w:rsidRPr="009B7F86" w:rsidRDefault="009B7F86" w:rsidP="009B7F86">
      <w:pPr>
        <w:tabs>
          <w:tab w:val="left" w:pos="333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план работы кружка </w:t>
      </w:r>
      <w:r w:rsidRPr="009B7F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экологическому образованию «Родники» 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2039"/>
        <w:gridCol w:w="1272"/>
        <w:gridCol w:w="1272"/>
        <w:gridCol w:w="1272"/>
        <w:gridCol w:w="2051"/>
        <w:gridCol w:w="2017"/>
      </w:tblGrid>
      <w:tr w:rsidR="009B7F86" w:rsidRPr="009B7F86" w:rsidTr="002F49CD">
        <w:tc>
          <w:tcPr>
            <w:tcW w:w="2039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27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27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27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  <w:tc>
          <w:tcPr>
            <w:tcW w:w="2051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017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</w:tr>
      <w:tr w:rsidR="009B7F86" w:rsidRPr="009B7F86" w:rsidTr="002F49CD">
        <w:tc>
          <w:tcPr>
            <w:tcW w:w="2039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127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1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017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12 человек</w:t>
            </w:r>
          </w:p>
        </w:tc>
      </w:tr>
    </w:tbl>
    <w:p w:rsidR="009B7F86" w:rsidRPr="009B7F86" w:rsidRDefault="009B7F86" w:rsidP="009B7F86">
      <w:pPr>
        <w:tabs>
          <w:tab w:val="left" w:pos="333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Cs w:val="32"/>
        </w:rPr>
      </w:pPr>
    </w:p>
    <w:p w:rsidR="009B7F86" w:rsidRPr="009B7F86" w:rsidRDefault="009B7F86" w:rsidP="009B7F86">
      <w:pPr>
        <w:tabs>
          <w:tab w:val="left" w:pos="3330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план кружка </w:t>
      </w:r>
      <w:r w:rsidRPr="009B7F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экологическому образованию «Родники»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4100"/>
        <w:gridCol w:w="1985"/>
        <w:gridCol w:w="1843"/>
        <w:gridCol w:w="1842"/>
      </w:tblGrid>
      <w:tr w:rsidR="009B7F86" w:rsidRPr="009B7F86" w:rsidTr="002F49CD">
        <w:tc>
          <w:tcPr>
            <w:tcW w:w="436" w:type="dxa"/>
            <w:vAlign w:val="center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4100" w:type="dxa"/>
            <w:vAlign w:val="center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Темы</w:t>
            </w:r>
          </w:p>
        </w:tc>
        <w:tc>
          <w:tcPr>
            <w:tcW w:w="1985" w:type="dxa"/>
            <w:vAlign w:val="center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Общее количество занятий/минут</w:t>
            </w:r>
          </w:p>
        </w:tc>
        <w:tc>
          <w:tcPr>
            <w:tcW w:w="1843" w:type="dxa"/>
            <w:vAlign w:val="center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Теоретическая часть (на одно занятие)</w:t>
            </w:r>
          </w:p>
        </w:tc>
        <w:tc>
          <w:tcPr>
            <w:tcW w:w="1842" w:type="dxa"/>
            <w:vAlign w:val="center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Практическая часть (на одно занятие)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 «Что такое экология?».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21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хлеб на столе.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Зерновые культуры родного края. Чтение рассказа Т. Тимохина «Пирожки с картошкой».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21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зерно в землю сеют?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соленого теста.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Декорирование поделок.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Рецепты бабушки Агафьи (круглый стол).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всему голова (фольклорный праздник).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Экосистема «Лес».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под нашей защитой.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Желанная гостья, живи ты у нас.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картинами И. Шишкина «Корабельная роща», «Утро в сосновом лесу». Заучивание стихотворения В. Волдина «Я люблю сосновый бор».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Наш адрес не дом и не улица.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поют нам птицы.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Они за это скажут нам «Спасибо».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Жалеть надо уметь.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заповедная (по заповедным местам Мордовии).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2/50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нашего региона.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 цветах радуги (рисование по мокрому листу).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Воздух-невидимка.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 на Луну.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моей мечты.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Эта голубая планета.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Водоемы.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капельки.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Подводное царство.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Летучие рыбки (конструирование из бумаги).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загрязнения воды. Меры охраны.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«Два ручья» (шорцкая сказка).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Перина матушки Зимы.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манной крупе.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погоды.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Следы на снегу.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Внимание, гололед!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Возвращенный лес.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Где гуляет ветер? (Игры с ветром).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«Морозко» (игра-драматизация).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уголке природы. Из чего «сделаны» растения?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Как «дышат» растения?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 как «едят» растения?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Движутся ли растения?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Пересадка комнатных цветов.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царицы Флоры.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Цветочные поляны (ниточные фантазии).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 «Мои зеленые друзья».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Эко проект «Маленький принц».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сказкой  А. Экзюпери «Маленький принц».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«Цвети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земля». Чтение стихов на тему «Родная земля».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Мусорный монстр.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«планеты».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Березкины слезки.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театр «Правила поведения в природе».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День рождения «планеты».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ложь, да в ней намек.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– фитотерапевты, какие они?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поляне Одуванчиков. Удивительный сорняк.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 он как хороший друг. 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на грядке.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Солнце, воздух и вода – наши верные друзья.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9B7F86" w:rsidRPr="009B7F86" w:rsidTr="002F49CD">
        <w:tc>
          <w:tcPr>
            <w:tcW w:w="436" w:type="dxa"/>
          </w:tcPr>
          <w:p w:rsidR="009B7F86" w:rsidRPr="009B7F86" w:rsidRDefault="009B7F86" w:rsidP="009B7F86">
            <w:pPr>
              <w:numPr>
                <w:ilvl w:val="0"/>
                <w:numId w:val="31"/>
              </w:num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«Юные знатоки природы» (итоговое занятие).</w:t>
            </w:r>
          </w:p>
        </w:tc>
        <w:tc>
          <w:tcPr>
            <w:tcW w:w="1985" w:type="dxa"/>
          </w:tcPr>
          <w:p w:rsidR="009B7F86" w:rsidRPr="009B7F86" w:rsidRDefault="009B7F86" w:rsidP="009B7F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1/25 минут</w:t>
            </w:r>
          </w:p>
        </w:tc>
        <w:tc>
          <w:tcPr>
            <w:tcW w:w="1843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842" w:type="dxa"/>
          </w:tcPr>
          <w:p w:rsidR="009B7F86" w:rsidRPr="009B7F86" w:rsidRDefault="009B7F86" w:rsidP="009B7F86">
            <w:pPr>
              <w:tabs>
                <w:tab w:val="left" w:pos="3330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22 минуты</w:t>
            </w:r>
          </w:p>
        </w:tc>
      </w:tr>
    </w:tbl>
    <w:p w:rsidR="009B7F86" w:rsidRPr="009B7F86" w:rsidRDefault="009B7F86" w:rsidP="009B7F86">
      <w:pPr>
        <w:tabs>
          <w:tab w:val="left" w:pos="3330"/>
        </w:tabs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>Итого : 64 часа.</w:t>
      </w:r>
    </w:p>
    <w:p w:rsidR="009B7F86" w:rsidRPr="009B7F86" w:rsidRDefault="009B7F86" w:rsidP="009B7F86">
      <w:pPr>
        <w:tabs>
          <w:tab w:val="left" w:pos="3330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86" w:rsidRPr="009B7F86" w:rsidRDefault="009B7F86" w:rsidP="009B7F86">
      <w:pPr>
        <w:tabs>
          <w:tab w:val="left" w:pos="3330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>Содержание дополнительной образовательной программы кружка</w:t>
      </w:r>
      <w:r w:rsidRPr="009B7F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</w:t>
      </w: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экологическому образованию «Родники»</w:t>
      </w:r>
    </w:p>
    <w:p w:rsidR="009B7F86" w:rsidRPr="009B7F86" w:rsidRDefault="009B7F86" w:rsidP="009B7F86">
      <w:pPr>
        <w:tabs>
          <w:tab w:val="left" w:pos="3330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334"/>
        <w:gridCol w:w="3184"/>
        <w:gridCol w:w="99"/>
        <w:gridCol w:w="4881"/>
        <w:gridCol w:w="850"/>
      </w:tblGrid>
      <w:tr w:rsidR="009B7F86" w:rsidRPr="009B7F86" w:rsidTr="002F49CD">
        <w:tc>
          <w:tcPr>
            <w:tcW w:w="1334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занятия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F86" w:rsidRPr="009B7F86" w:rsidTr="002F49CD">
        <w:trPr>
          <w:trHeight w:val="2115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Вводное занятие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экология»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предмета. Выявить глубину знаний о природе. Познакомить с мини-уголками, их оснащением. Развивать интерес к исследовательской работе. Воспитывать любовь к природе.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79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Откуда хлеб на столе?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 о процессе выращивания хлеба. Познакомить с профессиями, связанными с выращиванием и изготовлением хлеба. Развивать внимание, навыки речевого общения, активизировать словарь детей. Воспитывать бережное отношение к хлебу.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41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Зерновые культуры родного края. Чтение рассказа Т. Тимохина «Пирожки с заплатками»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зерновыми культурами Мордовии. Знакомство с творчеством мордовского писателя Т. Тимохина. Развивать интерес к процессу познания, мышления. Уметь рассуждать, делать выводы. Воспитывать чувство ответственности, стремление помочь взрослым, своему товарищу.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31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 Почему зерно в землю сеют?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Проследить процесс прорастания зерен в разных почвах и условиях. Уметь обосновывать свои суждения, наблюдения, делать выводы и фиксировать их в дневнике наблюдений.. Воспитывать уважение к труженикам сельского хозяйства.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49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Поделки из соленого теста.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техникой приготовления солёного теста. Развивать творческую инициативу. Привлекать родителей к процессу изготовления поделок (просушивание, прокаливание). Воспитывать чувство ответственности, самостоятельность.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519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Декорирование поделок.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изготовления поделок. Познакомить с правилами декора. Развивать интерес к росписи поделок и получению конечного результата. Воспитывать чувство взаимопомощи.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669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Рецепты бабушки Агафьи (круглый стол).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Поделиться семейными рецептами выпечки, блюд из различных круп. Развивать навыки общения детей и взрослых. Воспитывать уважение к семейным традициям.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46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tabs>
                <w:tab w:val="left" w:pos="3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8. Хлеб – всему голова (фольклорный праздник с участием родителей).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Соприкоснуться с традициями мордвы. Ощутить атмосферу мордовского фольклора. Воспитывать любовь к народному творчеству.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190"/>
        </w:trPr>
        <w:tc>
          <w:tcPr>
            <w:tcW w:w="1334" w:type="dxa"/>
            <w:vMerge w:val="restart"/>
            <w:tcBorders>
              <w:top w:val="nil"/>
            </w:tcBorders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Экосистема «Лес».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составлять схемы и модели экосистемы «Лес» и на ее примере рассмотреть взаимосвязь и взаимозависимость растений, животных и среды обитания в ней. Воспитывать бережное отношение к природе.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405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Растения под нашей защитой.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основными стадиями роста и развития растений, значением насекомых в жизни растений. Познакомить со способами распространения семян (ветром, водой, животными, человеком). Вызвать интерес и любовь к растениям. Формировать чувство ответственности за сохранение зеленого наряда планеты. Воспитывать стремление к охране растений.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443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Желанная гостья, живи ты у нас! (занятие в природе)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детей о значении леса в жизни человека. Объяснить причину исчезновения леса, способствовать выявлению у старших дошкольников отношения к живой ели, растущей в естественных условиях и срубленной, мертвой, но зато красиво украшенной. Учить детей излагать собственные рассуждения, умозаключения. Воспитывать эмоциональную отзывчивость и осознанность отношения к представителям живой природы.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56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 Рассматривание картин И. Шишкина «Корабельная роща», «Утро в сосновом лесу». Заучивание стихотворения В. Володина «Я люблю сосновый бор».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красоту и значимость зеленого наряда планеты через произведения поэтов и писателей, через картины русских художников. Развивать память, быстроту реакции, связную речь. Формировать эстетический вкус.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14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Наш адрес не дом и не улица.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знания детей о животных нашего края. Формировать представление о многообразии и особенностях жилищ животных Мордовии со значением окраса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(защитного, предупреждающего и отпугивающего) в жизни животных. Расширять представления о сезонных изменениях внешнего вида животных. Вызвать интерес и любовь к животным. Развивать чувство ответственности за сохранность природы.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7F86" w:rsidRPr="009B7F86" w:rsidTr="002F49CD">
        <w:trPr>
          <w:trHeight w:val="31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«О чем поют птицы?»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 зимующих и перелетных птицах нашего региона. Развивать любознательность, связную речь, умения строить предложения. Воспитывать доброжелательное отношение к птицам.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54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Они за это скажут нам: «Спасибо!» (изготовление кормушек для птиц из бросового материала).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способы изготовления кормушек. Развивать интерес к процессу творчества, инициативу. Воспитывать добросовестное отношение к труду.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72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8. Жалеть надо уметь (уроки доброты).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Основываясь на опыт детей, пробудить в них чувство жалости, сострадания к попавшим в беду животным и птицам. Сформировать знания по оказанию им помощи и по уходу за содержащимися дома животными.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320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Экскурсия в краеведческий музей.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 о родном крае. Развивать интерес к истории родного края. Воспитывать уважение.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7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Земля заповедная (по заповедным местам Мордовии).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детей об природоохранительных территориях – заповедниках. Развивать познавательную активность детей. Экологическое мышление на основе представлений о Мордовском государственном заповеднике им. П. Г. Смидовича. Воспитывать бережное отношение к природе.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56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Земля заповедная (закрепление).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знания детей о заповеднике. Изготовление атрибутов к игре «Путешествие по заповедным местам»: эмблемы заповедника, карты маршрута. Развивать воображение, память. Воспитывать чувство ответственности перед природой.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18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«Красная книга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нашего региона».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Обогатить детей новыми знаниями.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Разъяснить понятие «Красная книга». Выявить какие растения и животные  являются редкими в нашем регионе. Составить Красную книгу своего региона. Активизировать предметный словарь. Воспитывать гуманное отношение детей к природе.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7F86" w:rsidRPr="009B7F86" w:rsidTr="002F49CD">
        <w:trPr>
          <w:trHeight w:val="393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Мир в цветах радуги (рисование по мокрому листу).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техникой рисования. Уметь показать красоту и разнообразие нашего мира с помощью красок. Развивать творческую инициативу, желание выразить свое ощущение с помощью красок. Воспитывать эстетический вкус.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33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Воздух – невидимка (исследовательская работа).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 «воздух», его свойствами и тем, что воздух постоянно нас окружает. Развивать у них интерес к экспериментально-опытнической работе. Воспитывать желание заботится о своем здоровье.</w:t>
            </w:r>
          </w:p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2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Полет на Луну.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со спутником Земли-Луной (особенностями поверхности, морями, отсутствием воздуха и др.) Дать понятие «невесомость». Есть ли жизнь на Луне? Почему? </w:t>
            </w:r>
          </w:p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процессу познания. Воспитывать чувство гордости за нашу Родину.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1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8. Город моей мечты.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фотогалереи с помощью родителей «Город, в котором я живу». Применение знаний и умений в строительстве города из строительного материала. Развивать воображение, мышление. Воспитывать любовь к родному городу.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405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Эта голубая планета.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 глобусе – модели земного шара, познакомить с географической картой мира. Сформировать знания о воде, как источнике жизни. Уметь находить на карте водоемы (реки, моря, океаны).</w:t>
            </w:r>
          </w:p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экологическую культуру, диалогическую речь. Воспитывать бережное отношение к воде, как основному природному ресурсу.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39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Водоемы.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знания детей об образовании природных водоёмов на наглядной модели. Рассказать об источниках питьевой воды. Активизировать и обогатить словарь детей существительными, прилагательными, глаголами по теме занятия. Прививать бережное отношение к воде.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09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Свойства воды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(исследовательская работа).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о воде и ее свойствах. Учить детей проводить лабораторные опыты. Развивать мышление, любознательность, делать умозаключение, опираясь на опытническую работу. Воспитывать экономное отношение к воде.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46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 Путешествие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(экспериментирование).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 показать детям, что такое круговорот воды в природе. Рассмотреть на схеме. Расширить знания детей о значении воды в жизни человека. Активизация и обогащение словаря по теме. Развивать социальные навыки: умение работать в группе, учитывать мнение партнера, а также отстаивать свое мнение. Прививать бережное отношение к воде.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31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Подводное царство.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Углубить представления детей об обитателях рек и озер нашего региона. </w:t>
            </w:r>
          </w:p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любознательность, умение видеть новое в знакомом мире «подводного царства». Воспитывать доброту, отзывчивость.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34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Летучие рыбки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(конструирование из бумаги).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навыки работы с бумагой, выполнение аккуратных точных сгибов; отрабатывание навыков сгибания квадратного листа бумаги по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диагонали, по горизонтали и вертикали, пополам. Обучить детей выполнению базовой формы «двойной треугольник» в технике оригами. Учить украшать свою поделку дополнительными деталями по замыслу. Развивать аккуратность, творчество. Воспитывать доброжелательность.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7F86" w:rsidRPr="009B7F86" w:rsidTr="002F49CD">
        <w:trPr>
          <w:trHeight w:val="294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tabs>
                <w:tab w:val="left" w:pos="46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Источники загрязнения воды.</w:t>
            </w:r>
          </w:p>
          <w:p w:rsidR="009B7F86" w:rsidRPr="009B7F86" w:rsidRDefault="009B7F86" w:rsidP="009B7F86">
            <w:pPr>
              <w:widowControl w:val="0"/>
              <w:tabs>
                <w:tab w:val="left" w:pos="46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охраны.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детей об основных источниках загрязнениях воды в природе, ее последствиях, мероприятиях по предотвращению загрязнения. Способствовать развитию речи, активизировать словарь: водоочиститель, завод, нефть, нефтепродукты. Проведение опытов по очистке воды. Воспитывать экологическую культуру.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18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8. Чтение шорцской сказки «Два ручья».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воспринимать образное содержание произведения, его нравственный смысл. Подводить детей к осознанию и пониманию образных выражений. Учить детей точно, выразительно и ясно излагать мысли. Воспитывать бережливость в использовании чистой воды.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696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Перина матушки Зимы.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и систематизировать знания о жизни животных и растений зимой. Расширить знание о снеге, о значении снежного покрова для всего живого. Развивать интерес к явлениям природы. Воспитывать чувство прекрасного, вызвать радость от открытий.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6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Рисование на манной крупе (мастер-класс для детей и родителей).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нетрадиционным способом рисования. Развивать мелкую моторику рук, познавательные процессы. Формировать установку на положительное отношение к себе.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4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Прогноз погоды.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предсказывать погоду по народным приметам, составлять календарь погоды по приметам, затем сравнивать его с реальной погодой. Развивать внимательность, любознательность, умение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анализировать, делать выводы. Воспитывать самосознание, самостоятельность.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7F86" w:rsidRPr="009B7F86" w:rsidTr="002F49CD">
        <w:trPr>
          <w:trHeight w:val="37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 Следы на снегу.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знания, полученные во время прогулок, о свойствах снега, почему остаются следы на снегу. Познакомить с нетрадиционным методом рисования «Пальце графия». Развивать наблюдательность, аккуратность в работе. 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51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Внимание, гололед!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не оставаться равнодушными, пассивными наблюдателями экологических ошибок взрослых, которые посыпают зимние дорожки химическими веществами, пагубно влияющие на почву, растения и представляют опасность для самих людей. Активизировать словарь детей, обогатить новыми словами. Воспитывать трудолюбие.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53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Возвращенный лес.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детям о том, из чего делают бумагу. Провести исследование «Сколько человек тратят в год бумаги и сколько для этого нужно деревьев посадить в конце учебного года, чтобы вернуть земле леса». Воспитывать бережное отношение к книгам.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48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Где гуляет ветер? (игры с ветром).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определять наличие и направление ветра с помощью ветродуя. Развивать интерес к экспериментированию. Воспитывать бережное отношение к природе.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03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8. «Морозко» (игра-драматизация).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сказкой «Морозко». Развивать умения давать характеристики героям. Воспитывать уважение к людям, бескорыстие.</w:t>
            </w:r>
          </w:p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945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Комнатные растения в уголке природы. «Из чего сделаны растения»?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 внешнем строении растений: корень, стебель, лист, плод, цветок. Познакомить с растительной клеткой комнатных растений, ее внешним видом, элементарным внутренним строением, формой, цветом. Расширять знания детей о комнатных растениях. Развивать связную, монологическую речь. Вызвать интерес к познанию растительного мира.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26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Как «дышат» растения?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опытов показать детям, как «дышат» растения. Учить детей анализировать, делать выводы. Развивать интерес к процессу исследования.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26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Что и как «едят» растения (исследовательская работа).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Обогатить детей новыми знаниями о влиянии солнечного света, воды на растение. Развивать интерес к экспериментированию. Воспитывать самостоятельность.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17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 Движутся ли растения?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детей об условиях роста. Совместное составление «паспорта растений». Развивать умение анализировать, строить предположения. Воспитывать бережное отношение к комнатным растениям.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64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Пересадка комнатных цветов.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различными способами размножения комнатных растений (черенками, листьями, луковицами). Рассказать, детям для чего это надо делать, показать как правильно. 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64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Мастерская царицы Флоры.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составлять фито композиции из цветов и природного материала. Развивать эстетический вкус, фантазию и воображение у детей.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31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Цветочная поляна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(ниточные фантазии).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нетрадиционным методом аппликации из пластилина и цветных ниток. Уметь создавать красивую композицию, подбирать правильный колорит. Развивать творческую инициативу. Развивать эстетический вкус.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2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 Игра-викторина «Мои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зеленые друзья».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Систематизировать знания детей о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комнатных растениях, условиях их жизни, развивать интерес к процессу познания. Прививать желание заботиться о комнатных растениях.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7F86" w:rsidRPr="009B7F86" w:rsidTr="002F49CD">
        <w:trPr>
          <w:trHeight w:val="5234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84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Эко проект «Маленький принц».</w:t>
            </w:r>
          </w:p>
        </w:tc>
        <w:tc>
          <w:tcPr>
            <w:tcW w:w="4980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проект рассчитан на 1 месяц. Так же, как и герой известной сказки, участники проекта попытаются стать хозяевами своей «планеты». В качестве «планеты» выступает выбранный детьми участок природной и социальной среды ближайшего окружения. Проект носит комплексный характер, включает в себя: практическую экологически ориентированную, и творческую эстетического содержания деятельность, нацелен на решение. Ряда педагогических задач.</w:t>
            </w:r>
          </w:p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экологической культуры дошкольника.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9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4" w:type="dxa"/>
            <w:gridSpan w:val="3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Подготовительный этап.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7F86" w:rsidRPr="009B7F86" w:rsidTr="002F49CD">
        <w:trPr>
          <w:trHeight w:val="196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Знакомство со сказкой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А. Экзюпери «Маленький принц».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содержание и героя сказки, выбор «планеты» и выявление экологически неблагоприятных факторов. Воспитывать бережное отношение к природе родного края.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74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Выставка рисунков «Цвети, Земля»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(какой я представляю свою планету).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на тему «Родная Земля».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человека, как единое целое с природой. Влияние человека на природу и наоборот. Развивать образное мышление, творческую инициативу. Воспитывать экологическую культуру.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8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4" w:type="dxa"/>
            <w:gridSpan w:val="3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Основной этап – цикл практических дел на «планете».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B7F86" w:rsidRPr="009B7F86" w:rsidTr="002F49CD">
        <w:trPr>
          <w:trHeight w:val="223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Экологические знаки.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природоохранительными знаками, придумать свои знаки, которые отражают правильное поведение людей в природе. Расстановка знаков «Эко – движения» на карте – схеме «планеты».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61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2. Мусорный монстр.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с детьми основное правило маленького принца «Встал утром – приведи в порядок свою «планету». Привлечь детей к уборке территории детского сада от мусора. Воспитывать трудолюбие, ответственность за порученное дело.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66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Озеленение «планеты.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Высадить с детьми цветы, кустарники на территории детского сада. Развивать желание, сделать все вокруг красивым. Воспитывать уважение к труду.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385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 «Березкины слезки»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(целевая прогулка в лесополосу).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сбора березового сока, приучать детей заботиться о природе: закрывать приготовленной смесью ранки, изготовление рекламных листовок. Развивать образное мышление, восприятие. Воспитывать любовь к природе, ответственность за нее.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8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Экологический театр.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в природе».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экологических проблем ближайшего окружения, призыв к зрителям беречь природу, выполнять определенные правила в социальной среде. Способствовать развитию основ экологического сознания детей. Воспитывать экологическую культуру.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27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Праздник – День рождения «планеты».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опыта взаимодействия ребенка с окружающим миром, умений и навыков практической экологически  ориентированной деятельности. Формирование нравственно-экологической позиции личности по отношению к окружающему (природной и социальной среде, людям, самим себе).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870"/>
        </w:trPr>
        <w:tc>
          <w:tcPr>
            <w:tcW w:w="1334" w:type="dxa"/>
            <w:vMerge w:val="restart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1. «Сказка ложь, да в ней намек».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экологическими сказками. Развивать у детей познавательную активность, экологическое мышление. Воспитывать любовь к природе.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5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Растения-фитотерапевты, какие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они?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(целевая прогулка).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Узнать, какие лекарственные растения находятся на территории детского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сада, какую пользу они приносят людям. Как правильно их собрать.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B7F86" w:rsidRPr="009B7F86" w:rsidTr="002F49CD">
        <w:trPr>
          <w:trHeight w:val="157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3. На поляне одуванчиков. Удивительный сорняк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(целевая прогулка).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 об одуванчике, не только, как о сорняке, но и как о лекарственном и пищевом растении. Вызвать желание передавать полученный опыт своим родителям. Способствовать развитию  мыслительной деятельности детей при решении кроссворда, угадывании растение по словесному описанию его свойствах.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2966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4. Нам он как, хороший друг</w:t>
            </w:r>
          </w:p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(занятие-загадка в природе).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травянистым лекарственным растением подорожником, особенностями его внешнего вида. Дать знания о лекарственных свойствах подорожника. Побуждать к размышлению, оценочным суждениям. Воспитывать сознание важности охраны беззащитных представителей живой природы.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2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5. Ромашка-белая лекарственная рубашка (игра-занятие в природе).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Пополнить знания детей о травянистых растениях. Познакомить с ромашкой аптечной, ее отличительными признаками, лекарственными свойствами. Учить детей при общении с природой в конкретных ситуациях, предвидеть последствия своего отношения к ней. Создавать условия для стимуляции и проявления активности у детей. Способствовать переживанию положительных эмоций.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65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6. Витамины на грядке.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овощей на огороде, на территории детского сада. Получать радость от результатов труда. Приучать детей доводить начатое дело до конца (Приложение 3).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27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7. Солнце, воздух и вода наши верные друзья (прогулка в городской парк).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пользе оздоровительных мероприятий для организма человека. Развивать интерес к играм на природе. Воспитывать дружелюбное отношение друг другу.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F86" w:rsidRPr="009B7F86" w:rsidTr="002F49CD">
        <w:trPr>
          <w:trHeight w:val="180"/>
        </w:trPr>
        <w:tc>
          <w:tcPr>
            <w:tcW w:w="1334" w:type="dxa"/>
            <w:vMerge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:rsidR="009B7F86" w:rsidRPr="009B7F86" w:rsidRDefault="009B7F86" w:rsidP="009B7F8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 КВН «Юные знатоки природы» (итоговое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занятие).</w:t>
            </w:r>
          </w:p>
        </w:tc>
        <w:tc>
          <w:tcPr>
            <w:tcW w:w="4881" w:type="dxa"/>
          </w:tcPr>
          <w:p w:rsidR="009B7F86" w:rsidRPr="009B7F86" w:rsidRDefault="009B7F86" w:rsidP="009B7F8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Выявить знания детей о природе, ее охране, умение анализировать, </w:t>
            </w: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рассуждать, делать определенные выводы. Подведение итогов. Воспитание основ экологического мировоззрения.</w:t>
            </w:r>
          </w:p>
        </w:tc>
        <w:tc>
          <w:tcPr>
            <w:tcW w:w="850" w:type="dxa"/>
          </w:tcPr>
          <w:p w:rsidR="009B7F86" w:rsidRPr="009B7F86" w:rsidRDefault="009B7F86" w:rsidP="009B7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7F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9B7F86" w:rsidRPr="009B7F86" w:rsidRDefault="009B7F86" w:rsidP="009B7F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7F86" w:rsidRPr="009B7F86" w:rsidRDefault="009B7F86" w:rsidP="009B7F86">
      <w:pPr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7F86" w:rsidRPr="009B7F86" w:rsidRDefault="009B7F86" w:rsidP="009B7F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Иванов, А. И. Естественно-научные наблюдения и эксперименты в детском саду : методическое пособие / А. И. Иванов. – М. : ТЦ Сфера, 2014. – 224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Конощук, С. И. Фантазии круглый год : пособие для пед. коллект. детских садов, студентов, родителей / С. И. Конощук. – М. : Обруч, 2011. – 208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Масленникова, О. М. Экологические проекты в детском саду : методическое пособие / О. М. Масленникова. – Волгоград : Учитель, 2012. – 232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Мы в Мордовии живем : пример.регион. Модуль программы дошк. образования / [О. В. Бурляева и др.]. – Саранск :Мордов. кн. из-во, 2011. – 104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 / под ред. Н. Е. Вераксы, Т. С. Комаровой, М. А. Васильевой. – 2-е изд., испр. и доп. – М. : МОЗАИКА-СИНТЕЗ, 2011. – 336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Рыжова, Н. М. Воздух вокруг нас : методическое пособие / С. М. Рыжова. – М. : Обруч, 2013. – 208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Сигимова, М. Н. Познание мира растений : занятия с детьми 4–7 лет / М. Н. Сигимова. – Волгоград : Учитель, 2014. – 251 с.</w:t>
      </w:r>
    </w:p>
    <w:p w:rsidR="009B7F86" w:rsidRPr="009B7F86" w:rsidRDefault="009B7F86" w:rsidP="009B7F86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Цветкова, И. В. Экология для начальной школы. Игры и проекты : популярное пособие для родителей и педагогов / И. В. Цветкова. – Ярославль : «Академия развития», 2013. – 192 с.</w:t>
      </w:r>
    </w:p>
    <w:p w:rsidR="009B7F86" w:rsidRPr="009B7F86" w:rsidRDefault="009B7F86" w:rsidP="009B7F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F86" w:rsidRPr="009B7F86" w:rsidRDefault="009B7F86" w:rsidP="009B7F86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мониторинга достижения детьми планируемых результатов освоения авторской программы экологического кружка «Родники».</w:t>
      </w:r>
    </w:p>
    <w:p w:rsidR="009B7F86" w:rsidRPr="009B7F86" w:rsidRDefault="009B7F86" w:rsidP="009B7F86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Дальнейший анализ выстраивается в виде диагностической карты отслеживания результатов экологического развития детей, в соответствии с уровнями развития по балловой системе. Диагностическая карта позволяет отследить динамику развития детей по каждому направлению экологического развития в течение учебного года.</w:t>
      </w: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балл – большинство компонентов недостаточно развиты;</w:t>
      </w: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балла – отдельные компоненты не развиты;</w:t>
      </w: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балла – соответствует возрасту;</w:t>
      </w:r>
    </w:p>
    <w:p w:rsidR="009B7F86" w:rsidRPr="009B7F86" w:rsidRDefault="009B7F86" w:rsidP="009B7F86">
      <w:pPr>
        <w:widowControl w:val="0"/>
        <w:tabs>
          <w:tab w:val="left" w:pos="3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9B7F86">
        <w:rPr>
          <w:rFonts w:ascii="Times New Roman" w:eastAsia="Times New Roman" w:hAnsi="Times New Roman" w:cs="Times New Roman"/>
          <w:sz w:val="28"/>
          <w:szCs w:val="28"/>
        </w:rPr>
        <w:t>балла – высокий уровень (Приложение 1).</w:t>
      </w:r>
    </w:p>
    <w:p w:rsidR="009B7F86" w:rsidRPr="009B7F86" w:rsidRDefault="009B7F86" w:rsidP="009B7F86">
      <w:pPr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7F86" w:rsidRPr="009B7F86" w:rsidRDefault="009B7F86" w:rsidP="009B7F86">
      <w:pPr>
        <w:widowControl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Результаты экологического развития детей предполагается отслеживать с помощью проведения мониторинга два раза в течение учебного года, основанного на наблюдениях за детьми, заполнив следующую диагностическую карту: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Группа детского сада _________________________________________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Дата проведения мониторинга__________________________________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Имя, фамилия_________________________________________________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Имеет представления о растительном мире, называет несколько видов растений, произрастающих в Мордовии </w:t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о процессе выращивания хлеба, называет зерновые культуры родного края_____________________________________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 xml:space="preserve">Имеет представления о животном мире, называет представителей животного мира, обитающих на территории Мордовии </w:t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B7F8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о лекарственных растениях, называть 2-3 лекарственных растения, произрастающих в Мордовии___________________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о формах и видах воды, ее свойствах, называет обитателей водоемов республики______________________________________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об экологии родного города, называет факты отрицательного воздействия человека на природу нашего края____________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о правилах поведения в природе_______________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о явлениях природы, об их свойствах, значении__________________________________________________________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Имеет представления и навыки ухода за комнатными растениями 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Использует моделирование в разных видах экологически ориентированной деятельности______________________________________</w:t>
      </w:r>
    </w:p>
    <w:p w:rsidR="009B7F86" w:rsidRPr="009B7F86" w:rsidRDefault="009B7F86" w:rsidP="009B7F8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86">
        <w:rPr>
          <w:rFonts w:ascii="Times New Roman" w:eastAsia="Times New Roman" w:hAnsi="Times New Roman" w:cs="Times New Roman"/>
          <w:sz w:val="28"/>
          <w:szCs w:val="28"/>
        </w:rPr>
        <w:t>Сформированы основы экологического сознания__________________</w:t>
      </w:r>
    </w:p>
    <w:p w:rsidR="009B7F86" w:rsidRPr="009B7F86" w:rsidRDefault="009B7F86" w:rsidP="009B7F8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B7F86" w:rsidRPr="009B7F86" w:rsidSect="005959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43" w:rsidRDefault="00C73343" w:rsidP="00340E78">
      <w:pPr>
        <w:spacing w:after="0" w:line="240" w:lineRule="auto"/>
      </w:pPr>
      <w:r>
        <w:separator/>
      </w:r>
    </w:p>
  </w:endnote>
  <w:endnote w:type="continuationSeparator" w:id="0">
    <w:p w:rsidR="00C73343" w:rsidRDefault="00C73343" w:rsidP="0034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43" w:rsidRDefault="00C73343" w:rsidP="00340E78">
      <w:pPr>
        <w:spacing w:after="0" w:line="240" w:lineRule="auto"/>
      </w:pPr>
      <w:r>
        <w:separator/>
      </w:r>
    </w:p>
  </w:footnote>
  <w:footnote w:type="continuationSeparator" w:id="0">
    <w:p w:rsidR="00C73343" w:rsidRDefault="00C73343" w:rsidP="0034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84"/>
    <w:multiLevelType w:val="hybridMultilevel"/>
    <w:tmpl w:val="60AC1CF4"/>
    <w:lvl w:ilvl="0" w:tplc="C0AAF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3D8"/>
    <w:multiLevelType w:val="hybridMultilevel"/>
    <w:tmpl w:val="44A8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5BF"/>
    <w:multiLevelType w:val="hybridMultilevel"/>
    <w:tmpl w:val="C338E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E0721"/>
    <w:multiLevelType w:val="hybridMultilevel"/>
    <w:tmpl w:val="45CA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1D40"/>
    <w:multiLevelType w:val="hybridMultilevel"/>
    <w:tmpl w:val="AD06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8B0"/>
    <w:multiLevelType w:val="hybridMultilevel"/>
    <w:tmpl w:val="FE80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19C6"/>
    <w:multiLevelType w:val="hybridMultilevel"/>
    <w:tmpl w:val="CC149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45194"/>
    <w:multiLevelType w:val="hybridMultilevel"/>
    <w:tmpl w:val="D10E8BD4"/>
    <w:lvl w:ilvl="0" w:tplc="CA244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1C71"/>
    <w:multiLevelType w:val="multilevel"/>
    <w:tmpl w:val="6AE407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 w15:restartNumberingAfterBreak="0">
    <w:nsid w:val="2D1658CD"/>
    <w:multiLevelType w:val="hybridMultilevel"/>
    <w:tmpl w:val="016A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44C1"/>
    <w:multiLevelType w:val="hybridMultilevel"/>
    <w:tmpl w:val="67D6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E2B62"/>
    <w:multiLevelType w:val="hybridMultilevel"/>
    <w:tmpl w:val="FA540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2746F6"/>
    <w:multiLevelType w:val="hybridMultilevel"/>
    <w:tmpl w:val="EAF0A1CE"/>
    <w:lvl w:ilvl="0" w:tplc="C0AA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253A2"/>
    <w:multiLevelType w:val="hybridMultilevel"/>
    <w:tmpl w:val="67D6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A000A"/>
    <w:multiLevelType w:val="hybridMultilevel"/>
    <w:tmpl w:val="58645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5633"/>
    <w:multiLevelType w:val="multilevel"/>
    <w:tmpl w:val="5F1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A5EF9"/>
    <w:multiLevelType w:val="hybridMultilevel"/>
    <w:tmpl w:val="81A8A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E4984"/>
    <w:multiLevelType w:val="hybridMultilevel"/>
    <w:tmpl w:val="F47856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8763E7"/>
    <w:multiLevelType w:val="hybridMultilevel"/>
    <w:tmpl w:val="BC4C33CC"/>
    <w:lvl w:ilvl="0" w:tplc="C0AAF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B82DE6"/>
    <w:multiLevelType w:val="hybridMultilevel"/>
    <w:tmpl w:val="0AD2570C"/>
    <w:lvl w:ilvl="0" w:tplc="C0AAF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7485B"/>
    <w:multiLevelType w:val="hybridMultilevel"/>
    <w:tmpl w:val="1D8A855C"/>
    <w:lvl w:ilvl="0" w:tplc="C0AA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185527"/>
    <w:multiLevelType w:val="hybridMultilevel"/>
    <w:tmpl w:val="4EF45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3697"/>
    <w:multiLevelType w:val="hybridMultilevel"/>
    <w:tmpl w:val="1B44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F2845"/>
    <w:multiLevelType w:val="hybridMultilevel"/>
    <w:tmpl w:val="2D7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D177F"/>
    <w:multiLevelType w:val="hybridMultilevel"/>
    <w:tmpl w:val="715E910E"/>
    <w:lvl w:ilvl="0" w:tplc="36C220F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F0B22"/>
    <w:multiLevelType w:val="hybridMultilevel"/>
    <w:tmpl w:val="944E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42D0D"/>
    <w:multiLevelType w:val="hybridMultilevel"/>
    <w:tmpl w:val="2E06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636D4"/>
    <w:multiLevelType w:val="hybridMultilevel"/>
    <w:tmpl w:val="55482990"/>
    <w:lvl w:ilvl="0" w:tplc="CA2441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613A62"/>
    <w:multiLevelType w:val="hybridMultilevel"/>
    <w:tmpl w:val="025A97C2"/>
    <w:lvl w:ilvl="0" w:tplc="C0AAF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440A1"/>
    <w:multiLevelType w:val="hybridMultilevel"/>
    <w:tmpl w:val="25E65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55358"/>
    <w:multiLevelType w:val="hybridMultilevel"/>
    <w:tmpl w:val="B524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26"/>
  </w:num>
  <w:num w:numId="12">
    <w:abstractNumId w:val="9"/>
  </w:num>
  <w:num w:numId="13">
    <w:abstractNumId w:val="27"/>
  </w:num>
  <w:num w:numId="14">
    <w:abstractNumId w:val="2"/>
  </w:num>
  <w:num w:numId="15">
    <w:abstractNumId w:val="4"/>
  </w:num>
  <w:num w:numId="16">
    <w:abstractNumId w:val="17"/>
  </w:num>
  <w:num w:numId="17">
    <w:abstractNumId w:val="22"/>
  </w:num>
  <w:num w:numId="18">
    <w:abstractNumId w:val="24"/>
  </w:num>
  <w:num w:numId="19">
    <w:abstractNumId w:val="19"/>
  </w:num>
  <w:num w:numId="20">
    <w:abstractNumId w:val="0"/>
  </w:num>
  <w:num w:numId="21">
    <w:abstractNumId w:val="28"/>
  </w:num>
  <w:num w:numId="22">
    <w:abstractNumId w:val="29"/>
  </w:num>
  <w:num w:numId="23">
    <w:abstractNumId w:val="30"/>
  </w:num>
  <w:num w:numId="24">
    <w:abstractNumId w:val="20"/>
  </w:num>
  <w:num w:numId="25">
    <w:abstractNumId w:val="16"/>
  </w:num>
  <w:num w:numId="26">
    <w:abstractNumId w:val="12"/>
  </w:num>
  <w:num w:numId="27">
    <w:abstractNumId w:val="18"/>
  </w:num>
  <w:num w:numId="28">
    <w:abstractNumId w:val="13"/>
  </w:num>
  <w:num w:numId="29">
    <w:abstractNumId w:val="10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78"/>
    <w:rsid w:val="00087C56"/>
    <w:rsid w:val="00171BD7"/>
    <w:rsid w:val="001A15C1"/>
    <w:rsid w:val="00241852"/>
    <w:rsid w:val="002602AE"/>
    <w:rsid w:val="002D2D69"/>
    <w:rsid w:val="00307F02"/>
    <w:rsid w:val="00340E78"/>
    <w:rsid w:val="003508A4"/>
    <w:rsid w:val="003D5CBA"/>
    <w:rsid w:val="00506B77"/>
    <w:rsid w:val="005247A7"/>
    <w:rsid w:val="00537DC0"/>
    <w:rsid w:val="00553B49"/>
    <w:rsid w:val="0059595E"/>
    <w:rsid w:val="005A2C37"/>
    <w:rsid w:val="005B283F"/>
    <w:rsid w:val="00607BFC"/>
    <w:rsid w:val="006228BC"/>
    <w:rsid w:val="00636F93"/>
    <w:rsid w:val="00644C93"/>
    <w:rsid w:val="006461CC"/>
    <w:rsid w:val="00647E9E"/>
    <w:rsid w:val="00680EFD"/>
    <w:rsid w:val="006A2D73"/>
    <w:rsid w:val="006B5939"/>
    <w:rsid w:val="006D1E8E"/>
    <w:rsid w:val="007146DF"/>
    <w:rsid w:val="007441B0"/>
    <w:rsid w:val="00754107"/>
    <w:rsid w:val="007671CE"/>
    <w:rsid w:val="00796A4B"/>
    <w:rsid w:val="007D1E13"/>
    <w:rsid w:val="008001C4"/>
    <w:rsid w:val="00830FE5"/>
    <w:rsid w:val="008B59C6"/>
    <w:rsid w:val="008D3DD4"/>
    <w:rsid w:val="008E69B9"/>
    <w:rsid w:val="00900AF4"/>
    <w:rsid w:val="009B7F86"/>
    <w:rsid w:val="009E3994"/>
    <w:rsid w:val="009E40FB"/>
    <w:rsid w:val="00A768B1"/>
    <w:rsid w:val="00A91598"/>
    <w:rsid w:val="00A977A6"/>
    <w:rsid w:val="00AF29A9"/>
    <w:rsid w:val="00B1197F"/>
    <w:rsid w:val="00B15275"/>
    <w:rsid w:val="00B16D36"/>
    <w:rsid w:val="00B203EF"/>
    <w:rsid w:val="00B50AC9"/>
    <w:rsid w:val="00C03A50"/>
    <w:rsid w:val="00C55182"/>
    <w:rsid w:val="00C73343"/>
    <w:rsid w:val="00C9395B"/>
    <w:rsid w:val="00D451C6"/>
    <w:rsid w:val="00DA4F3D"/>
    <w:rsid w:val="00DD0098"/>
    <w:rsid w:val="00E323F0"/>
    <w:rsid w:val="00E4033E"/>
    <w:rsid w:val="00E623AD"/>
    <w:rsid w:val="00E63A6F"/>
    <w:rsid w:val="00EA7EAF"/>
    <w:rsid w:val="00EB32BD"/>
    <w:rsid w:val="00F00B35"/>
    <w:rsid w:val="00F25B6D"/>
    <w:rsid w:val="00F2791E"/>
    <w:rsid w:val="00F56E0A"/>
    <w:rsid w:val="00F623A2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54CAF-2A3B-4547-A633-52FB550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7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0E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40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E78"/>
  </w:style>
  <w:style w:type="paragraph" w:styleId="a7">
    <w:name w:val="footer"/>
    <w:basedOn w:val="a"/>
    <w:link w:val="a8"/>
    <w:uiPriority w:val="99"/>
    <w:semiHidden/>
    <w:unhideWhenUsed/>
    <w:rsid w:val="00340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E78"/>
  </w:style>
  <w:style w:type="paragraph" w:styleId="a9">
    <w:name w:val="Balloon Text"/>
    <w:basedOn w:val="a"/>
    <w:link w:val="aa"/>
    <w:uiPriority w:val="99"/>
    <w:semiHidden/>
    <w:unhideWhenUsed/>
    <w:rsid w:val="00E3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3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AF29A9"/>
    <w:pPr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B7F86"/>
  </w:style>
  <w:style w:type="paragraph" w:styleId="ac">
    <w:name w:val="Normal (Web)"/>
    <w:basedOn w:val="a"/>
    <w:uiPriority w:val="99"/>
    <w:rsid w:val="009B7F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B7F86"/>
  </w:style>
  <w:style w:type="paragraph" w:customStyle="1" w:styleId="c4">
    <w:name w:val="c4"/>
    <w:basedOn w:val="a"/>
    <w:rsid w:val="009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7F86"/>
  </w:style>
  <w:style w:type="character" w:customStyle="1" w:styleId="c13">
    <w:name w:val="c13"/>
    <w:basedOn w:val="a0"/>
    <w:rsid w:val="009B7F86"/>
  </w:style>
  <w:style w:type="character" w:customStyle="1" w:styleId="c1">
    <w:name w:val="c1"/>
    <w:basedOn w:val="a0"/>
    <w:rsid w:val="009B7F86"/>
  </w:style>
  <w:style w:type="character" w:styleId="ad">
    <w:name w:val="Strong"/>
    <w:basedOn w:val="a0"/>
    <w:qFormat/>
    <w:rsid w:val="009B7F86"/>
    <w:rPr>
      <w:b/>
      <w:bCs/>
    </w:rPr>
  </w:style>
  <w:style w:type="character" w:customStyle="1" w:styleId="c12">
    <w:name w:val="c12"/>
    <w:basedOn w:val="a0"/>
    <w:rsid w:val="009B7F86"/>
  </w:style>
  <w:style w:type="character" w:customStyle="1" w:styleId="c8">
    <w:name w:val="c8"/>
    <w:basedOn w:val="a0"/>
    <w:rsid w:val="009B7F86"/>
  </w:style>
  <w:style w:type="character" w:customStyle="1" w:styleId="c2">
    <w:name w:val="c2"/>
    <w:basedOn w:val="a0"/>
    <w:rsid w:val="009B7F86"/>
  </w:style>
  <w:style w:type="character" w:customStyle="1" w:styleId="apple-converted-space">
    <w:name w:val="apple-converted-space"/>
    <w:basedOn w:val="a0"/>
    <w:rsid w:val="009B7F86"/>
  </w:style>
  <w:style w:type="paragraph" w:styleId="ae">
    <w:name w:val="Body Text"/>
    <w:basedOn w:val="a"/>
    <w:link w:val="af"/>
    <w:rsid w:val="009B7F8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9B7F8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9B7F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af0">
    <w:name w:val="Hyperlink"/>
    <w:basedOn w:val="a0"/>
    <w:uiPriority w:val="99"/>
    <w:unhideWhenUsed/>
    <w:rsid w:val="009B7F86"/>
    <w:rPr>
      <w:color w:val="0000FF" w:themeColor="hyperlink"/>
      <w:u w:val="single"/>
    </w:rPr>
  </w:style>
  <w:style w:type="paragraph" w:customStyle="1" w:styleId="c0c55c16">
    <w:name w:val="c0 c55 c16"/>
    <w:basedOn w:val="a"/>
    <w:rsid w:val="009B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C83F-92C9-48B1-A152-58B2DF0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stvospital</cp:lastModifiedBy>
  <cp:revision>8</cp:revision>
  <cp:lastPrinted>2021-07-30T07:49:00Z</cp:lastPrinted>
  <dcterms:created xsi:type="dcterms:W3CDTF">2021-07-28T11:08:00Z</dcterms:created>
  <dcterms:modified xsi:type="dcterms:W3CDTF">2023-09-22T11:41:00Z</dcterms:modified>
</cp:coreProperties>
</file>