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B1" w:rsidRDefault="003C50B1" w:rsidP="00020E27">
      <w:pPr>
        <w:pStyle w:val="Default"/>
        <w:rPr>
          <w:b/>
          <w:bCs/>
          <w:sz w:val="23"/>
          <w:szCs w:val="23"/>
        </w:rPr>
      </w:pPr>
    </w:p>
    <w:p w:rsidR="003C50B1" w:rsidRDefault="003C50B1" w:rsidP="003C50B1">
      <w:pPr>
        <w:pStyle w:val="Default"/>
        <w:rPr>
          <w:b/>
          <w:bCs/>
          <w:sz w:val="23"/>
          <w:szCs w:val="23"/>
        </w:rPr>
      </w:pPr>
    </w:p>
    <w:p w:rsidR="003C50B1" w:rsidRDefault="003C50B1" w:rsidP="003C50B1">
      <w:pPr>
        <w:pStyle w:val="Default"/>
        <w:rPr>
          <w:b/>
          <w:bCs/>
          <w:sz w:val="23"/>
          <w:szCs w:val="23"/>
        </w:rPr>
      </w:pPr>
    </w:p>
    <w:p w:rsidR="003C50B1" w:rsidRDefault="00020E27" w:rsidP="003C50B1">
      <w:pPr>
        <w:pStyle w:val="Default"/>
        <w:jc w:val="center"/>
        <w:rPr>
          <w:b/>
          <w:bCs/>
          <w:sz w:val="23"/>
          <w:szCs w:val="23"/>
        </w:rPr>
      </w:pPr>
      <w:r w:rsidRPr="00020E27">
        <w:rPr>
          <w:b/>
          <w:bCs/>
          <w:sz w:val="23"/>
          <w:szCs w:val="23"/>
        </w:rPr>
        <w:drawing>
          <wp:inline distT="0" distB="0" distL="0" distR="0">
            <wp:extent cx="5940425" cy="8170026"/>
            <wp:effectExtent l="19050" t="0" r="3175" b="0"/>
            <wp:docPr id="1" name="Рисунок 15" descr="C:\Documents and Settings\Ученик\Мои документы\Мои рисунки\Изображение\Изображение 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Ученик\Мои документы\Мои рисунки\Изображение\Изображение 1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B1" w:rsidRDefault="003C50B1" w:rsidP="003C50B1">
      <w:pPr>
        <w:pStyle w:val="Default"/>
        <w:jc w:val="center"/>
        <w:rPr>
          <w:b/>
          <w:bCs/>
          <w:sz w:val="23"/>
          <w:szCs w:val="23"/>
        </w:rPr>
      </w:pPr>
    </w:p>
    <w:p w:rsidR="003C50B1" w:rsidRDefault="003C50B1" w:rsidP="003C50B1">
      <w:pPr>
        <w:pStyle w:val="Default"/>
        <w:jc w:val="center"/>
        <w:rPr>
          <w:b/>
          <w:bCs/>
          <w:sz w:val="23"/>
          <w:szCs w:val="23"/>
        </w:rPr>
      </w:pPr>
    </w:p>
    <w:p w:rsidR="003C50B1" w:rsidRDefault="003C50B1" w:rsidP="003C50B1">
      <w:pPr>
        <w:pStyle w:val="Default"/>
        <w:jc w:val="center"/>
        <w:rPr>
          <w:b/>
          <w:bCs/>
          <w:sz w:val="23"/>
          <w:szCs w:val="23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0505EB" w:rsidRDefault="000505EB" w:rsidP="003C50B1">
      <w:pPr>
        <w:rPr>
          <w:rFonts w:ascii="Times New Roman" w:hAnsi="Times New Roman" w:cs="Times New Roman"/>
        </w:rPr>
      </w:pPr>
    </w:p>
    <w:p w:rsidR="000505EB" w:rsidRDefault="000505EB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3C50B1" w:rsidRDefault="003C50B1" w:rsidP="003C50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организации питания учащихся муниципального</w:t>
      </w:r>
    </w:p>
    <w:p w:rsidR="003C50B1" w:rsidRDefault="003C50B1" w:rsidP="003C50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бюджетного общеобразовательного учреждения «Краснопольская ООШ»</w:t>
      </w:r>
    </w:p>
    <w:p w:rsidR="003C50B1" w:rsidRDefault="003C50B1" w:rsidP="003C50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3C50B1" w:rsidRDefault="003C50B1" w:rsidP="003C50B1">
      <w:pPr>
        <w:pStyle w:val="Default"/>
        <w:spacing w:after="27"/>
        <w:rPr>
          <w:color w:val="FF0000"/>
          <w:sz w:val="23"/>
          <w:szCs w:val="23"/>
        </w:rPr>
      </w:pPr>
      <w:r>
        <w:rPr>
          <w:sz w:val="23"/>
          <w:szCs w:val="23"/>
        </w:rPr>
        <w:t>1.1. Настоящий документ разработан в соответствии с пунктом 15 статьи 28 Закона «Об образовании в Российской Федерации» №237 – ФЗ</w:t>
      </w:r>
      <w:r>
        <w:rPr>
          <w:color w:val="FF0000"/>
          <w:sz w:val="23"/>
          <w:szCs w:val="23"/>
        </w:rPr>
        <w:t>.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 Основными задачами при организации питания учащихся в школе, являются: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гарантированное качество и безопасность питания и пищевых продуктов, используемых в питании;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предупреждение (профилактика) среди учащихся инфекционных и неинфекционных заболеваний, связанных с фактором питания;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пропаганда принципов здорового и полноценного питания.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3. Настоящее Положение определяет: </w:t>
      </w:r>
    </w:p>
    <w:p w:rsidR="003C50B1" w:rsidRDefault="003C50B1" w:rsidP="003C50B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общие принципы организации питания учащихся; </w:t>
      </w:r>
    </w:p>
    <w:p w:rsidR="003C50B1" w:rsidRDefault="003C50B1" w:rsidP="003C50B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порядок организации питания в школе;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порядок организации питания, предоставляемого на бесплатной основе.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Настоящее Положение является локальным нормативным актом.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Общие принципы организации питания в школе </w:t>
      </w:r>
    </w:p>
    <w:p w:rsidR="003C50B1" w:rsidRDefault="003C50B1" w:rsidP="003C50B1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При организации питания школа руководствуется постановлением Правительства Российской Федерации от 08.10.2020 №1631, постановлений Главного государственного санитарного врача Российской Федерации от28.09.2020 №28, от 27.10.2020 №32.</w:t>
      </w:r>
      <w:r>
        <w:rPr>
          <w:color w:val="FF0000"/>
          <w:sz w:val="23"/>
          <w:szCs w:val="23"/>
        </w:rPr>
        <w:t xml:space="preserve">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 В соответствии с установленными требованиями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в школе созданы следующие условия для организации питания учащихся: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sz w:val="23"/>
          <w:szCs w:val="23"/>
        </w:rPr>
        <w:t>весоизмерительным</w:t>
      </w:r>
      <w:proofErr w:type="spellEnd"/>
      <w:r>
        <w:rPr>
          <w:sz w:val="23"/>
          <w:szCs w:val="23"/>
        </w:rPr>
        <w:t xml:space="preserve">), инвентарем;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помещения для приема пищи, снабженные соответствующей мебелью;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разработан и утвержден порядок питания учащихся (режим работы столовой, время перемен для принятия пищи, график питания учащихся).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Питание учащихся организуется за счет средств родителей и средств федерального бюджета,  муниципального образования  </w:t>
      </w:r>
      <w:proofErr w:type="spellStart"/>
      <w:r>
        <w:rPr>
          <w:sz w:val="23"/>
          <w:szCs w:val="23"/>
        </w:rPr>
        <w:t>Торбеевского</w:t>
      </w:r>
      <w:proofErr w:type="spellEnd"/>
      <w:r>
        <w:rPr>
          <w:sz w:val="23"/>
          <w:szCs w:val="23"/>
        </w:rPr>
        <w:t xml:space="preserve"> района.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Для учащихся школы предусматривается организация: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бесплатного горячего питания (завтрак) для учащихся начальной школы, кроме детей </w:t>
      </w: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дому; </w:t>
      </w: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платного горячего питания (обед); </w:t>
      </w: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льготного питания (завтрак и обед) для детей из малообеспеченных (посещающих ГПД), детей инвалидов, детей с ОВЗ (кроме детей, обучающихся на дому); </w:t>
      </w: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бесплатного горячего питания (завтрак и обед) для учащихся, посещающих  оздоровительный лагерь.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Для учащихся, находящихся в группах продленного дня, на выбор родителей (законных представителей) предусматривается горячее питание (обед) за счет средств родителей (законных представителей).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2.7. К обслуживанию горячим питанием учащихся, поставке продовольственных товаров для организации питания в школе допускаются предприятия различных организационно-правовых форм, имеющие опыт работы в обслуживании организованных коллективов, квалифицированные кадры, соответствующую материально-техническую базу, и с которыми заключён гражданско-правовой договор (контракт) на оказание услуг. </w:t>
      </w:r>
    </w:p>
    <w:p w:rsidR="003C50B1" w:rsidRDefault="003C50B1" w:rsidP="003C50B1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2.8. Питание в школе организуется в соответствии с разработанным примерным меню на 2-х недельный период по рекомендуемой форме </w:t>
      </w:r>
      <w:proofErr w:type="gramStart"/>
      <w:r>
        <w:rPr>
          <w:sz w:val="23"/>
          <w:szCs w:val="23"/>
        </w:rPr>
        <w:t>согласно постановления</w:t>
      </w:r>
      <w:proofErr w:type="gramEnd"/>
      <w:r>
        <w:rPr>
          <w:sz w:val="23"/>
          <w:szCs w:val="23"/>
        </w:rPr>
        <w:t xml:space="preserve"> Правительства Российской Федерации от 08.10.2020 №1631, постановлений Главного государственного санитарного врача Российской Федерации от28.09.2020 №28, от 27.10.2020 №32.</w:t>
      </w:r>
      <w:r>
        <w:rPr>
          <w:color w:val="FF0000"/>
          <w:sz w:val="23"/>
          <w:szCs w:val="23"/>
        </w:rPr>
        <w:t xml:space="preserve">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color w:val="FF0000"/>
          <w:sz w:val="23"/>
          <w:szCs w:val="23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</w:t>
      </w:r>
      <w:r>
        <w:rPr>
          <w:sz w:val="23"/>
          <w:szCs w:val="23"/>
        </w:rPr>
        <w:t xml:space="preserve">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продукции, не предусмотренной утвержденными перечнями и меню, не допускается.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2.9.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Санитарно-эпидемиологическим правилам и нормативам постановления Правительства Российской Федерации от 08.10.2020 №1631, постановлений Главного государственного санитарного врача Российской Федерации от28.09.2020 №28, от 27.10.2020 №32.</w:t>
      </w:r>
      <w:r>
        <w:rPr>
          <w:color w:val="FF0000"/>
          <w:sz w:val="23"/>
          <w:szCs w:val="23"/>
        </w:rPr>
        <w:t xml:space="preserve"> </w:t>
      </w:r>
    </w:p>
    <w:p w:rsidR="003C50B1" w:rsidRDefault="003C50B1" w:rsidP="003C50B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2.10.Организацию питания в школе осуществляет ответственный, назначаемый директором из числа членов администрации на текущий учебный год. </w:t>
      </w:r>
      <w:proofErr w:type="gramEnd"/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11.Ответственность за организацию питания в школе несёт директор школы.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организации питания в школе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Столовая школы осуществляет производственную деятельность в полном объеме 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Часы приема пищи устанавливаются в соответствии с графиком приема пищи, утвержденным директором школы. Отпуск учащимся питания в столовой осуществляется: завтраки - по классам, обеды - по группам или в индивидуальном порядке.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3.4.Для поддержания порядка в столовой организовано дежурство педагогических работников.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Контроль качества, сбалансированности и организации питания, соблюдения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медицинский работник, представители органов общественного самоуправления школы.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Классные руководители организуют разъяснительную и просветительскую работу с учащими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</w:p>
    <w:p w:rsidR="003C50B1" w:rsidRDefault="003C50B1" w:rsidP="003C50B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предоставления бесплатного питания, ежедневно своевременно предоставляют в письменном виде в столовую информацию о количестве детей, в том числе питающихся на бесплатной основе.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Учителя сопровождают учащихся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Ответственный за организацию питания в школе, назначенный приказом директора: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готовит пакет документов по школе для организации бесплатного питания учащихся;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своевременно предоставляет информацию по вопросам организации питания в управление образования; посещает все совещания по вопросам организации питания, проводимые управлением образования;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своевременно предоставляет приказы по питанию в бухгалтерию школы;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своевременно с медицинским работником школы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учащихся.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предоставления бесплатного питания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4.1.Право на предоставление бесплатного питания (завтрак и обед) в дни и часы работы школы имеют: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4.1.1. Учащиеся из малообеспеченных семей,  в семьях которых среднедушевой доход за предшествующий обращению квартал не превышает суммы детей-инвалидов, индивидуально обучающихся на дому.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Право на предоставление ежедневного бесплатного питания </w:t>
      </w:r>
      <w:r>
        <w:rPr>
          <w:b/>
          <w:bCs/>
          <w:sz w:val="23"/>
          <w:szCs w:val="23"/>
        </w:rPr>
        <w:t xml:space="preserve">(завтрак) </w:t>
      </w:r>
      <w:r>
        <w:rPr>
          <w:sz w:val="23"/>
          <w:szCs w:val="23"/>
        </w:rPr>
        <w:t xml:space="preserve">в дни и часы работы школы имеют учащиеся на уровне начального общего образования, кроме детей, индивидуально обучающихся на дому.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4.3.Предоставляется бесплатное питание учащимся из малообеспеченных семей, указанных в п. п. 4.1.1. п.4.1., на основании следующих документов: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-справки с ГКУ «Социальная защита населения по </w:t>
      </w:r>
      <w:proofErr w:type="spellStart"/>
      <w:r>
        <w:rPr>
          <w:sz w:val="23"/>
          <w:szCs w:val="23"/>
        </w:rPr>
        <w:t>Торбеевскому</w:t>
      </w:r>
      <w:proofErr w:type="spellEnd"/>
      <w:r>
        <w:rPr>
          <w:sz w:val="23"/>
          <w:szCs w:val="23"/>
        </w:rPr>
        <w:t xml:space="preserve"> району Республики Мордовия», что семья относится к категории малоимущих граждан.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Предоставляется бесплатное питание учащимся, находящимся в статусе «ребенок-инвалид», указанных в п. п. 4.1.1. п. 4.1., на основании следующих документов: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заявления родителей (законных представителей);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копии медицинского заключения соответствующего компетентного органа о присвоении обучающемуся статуса «ребенок-инвалид».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Ответственность за своевременную подготовку документов для предоставления бесплатного питания несёт классный руководитель.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pageBreakBefore/>
        <w:rPr>
          <w:sz w:val="23"/>
          <w:szCs w:val="23"/>
        </w:rPr>
      </w:pP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4.6. Списки учащихся, зачисленных на бесплатное питание, утверждаются приказом директора. </w:t>
      </w:r>
    </w:p>
    <w:p w:rsidR="003C50B1" w:rsidRDefault="003C50B1" w:rsidP="003C50B1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4.7. Классный руководитель ведет ежедневный учет учащихся, питающихся на бесплатной основе.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Для осуществления учета учащихся, получающих питание на бесплатной основе, и контроля над целевым расходованием бюджетных средств, выделяемых на питание учащихся, ведется табель по учёту питающихся.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 Учащиеся, посещающие  оздоровительный лагерь, которые зачислены приказом директора, учитываются воспитателями ОЛ.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предоставления платного питания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Питание на платной основе организуется питающей организацией на основании договора между родителями (законными представителями) учащихся и питающей организацией. </w:t>
      </w:r>
    </w:p>
    <w:p w:rsidR="003C50B1" w:rsidRDefault="003C50B1" w:rsidP="003C50B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5.1. Стоимость платного питания устанавливается в договоре, указанном в п.5.1.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Питание на платной основе осуществляет та организация, с которой заключён контракт на бесплатное питание. </w:t>
      </w:r>
    </w:p>
    <w:p w:rsidR="003C50B1" w:rsidRDefault="003C50B1" w:rsidP="003C50B1">
      <w:pPr>
        <w:pStyle w:val="Default"/>
        <w:rPr>
          <w:sz w:val="23"/>
          <w:szCs w:val="23"/>
        </w:rPr>
      </w:pP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Документация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должны быть следующие документы по вопросам организации питания (регламентирующие и учётные, подтверждающие расходы по питанию):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1.Положение об организации питания учащихся.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2.Приказ директора о назначении ответственных за организацию питания лиц с возложением на них функций контроля.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Приказ директора, регламентирующий организацию питания.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График питания учащихся.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Приказ о формировании ГПД со списочным составом детей. </w:t>
      </w:r>
    </w:p>
    <w:p w:rsidR="003C50B1" w:rsidRDefault="003C50B1" w:rsidP="003C50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Пакет документов для постановки учащихся на бесплатное питание. </w:t>
      </w:r>
    </w:p>
    <w:p w:rsidR="003C50B1" w:rsidRDefault="003C50B1" w:rsidP="003C5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7. Справки, акты, аналитические материалы по вопросам организации питания</w:t>
      </w: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  <w:r w:rsidRPr="003C50B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4710" cy="8160385"/>
            <wp:effectExtent l="19050" t="0" r="8890" b="0"/>
            <wp:docPr id="3" name="Рисунок 2" descr="Изображение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13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3C50B1" w:rsidRDefault="003C50B1" w:rsidP="003C50B1">
      <w:pPr>
        <w:rPr>
          <w:rFonts w:ascii="Times New Roman" w:hAnsi="Times New Roman" w:cs="Times New Roman"/>
        </w:rPr>
      </w:pPr>
    </w:p>
    <w:p w:rsidR="001B3AD6" w:rsidRDefault="00020E27"/>
    <w:sectPr w:rsidR="001B3AD6" w:rsidSect="0013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50B1"/>
    <w:rsid w:val="00020E27"/>
    <w:rsid w:val="00045224"/>
    <w:rsid w:val="000505EB"/>
    <w:rsid w:val="00137343"/>
    <w:rsid w:val="003B4241"/>
    <w:rsid w:val="003C50B1"/>
    <w:rsid w:val="00C03D6C"/>
    <w:rsid w:val="00D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50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2021-02-01T09:19:00Z</cp:lastPrinted>
  <dcterms:created xsi:type="dcterms:W3CDTF">2021-02-01T08:45:00Z</dcterms:created>
  <dcterms:modified xsi:type="dcterms:W3CDTF">2021-02-01T09:47:00Z</dcterms:modified>
</cp:coreProperties>
</file>