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BB" w:rsidRDefault="00AE35C2" w:rsidP="00085DD5">
      <w:pPr>
        <w:tabs>
          <w:tab w:val="left" w:pos="3119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Мунипальное общеобразовательное учреждение «Средняя общеобразовательная школа с углублённым изучением отдельных предметов №16»</w:t>
      </w:r>
    </w:p>
    <w:p w:rsidR="00AE35C2" w:rsidRDefault="00AE35C2" w:rsidP="00085DD5">
      <w:pPr>
        <w:tabs>
          <w:tab w:val="left" w:pos="3119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52705</wp:posOffset>
            </wp:positionV>
            <wp:extent cx="1352550" cy="1177925"/>
            <wp:effectExtent l="19050" t="0" r="0" b="0"/>
            <wp:wrapSquare wrapText="bothSides"/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t>Еженедельная школьная газета</w:t>
      </w:r>
    </w:p>
    <w:p w:rsidR="007F3CBB" w:rsidRDefault="00085DD5" w:rsidP="00BC227B">
      <w:pPr>
        <w:spacing w:after="0" w:line="240" w:lineRule="auto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3347BE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0" type="#_x0000_t202" style="position:absolute;left:0;text-align:left;margin-left:284.65pt;margin-top:12.95pt;width:64.4pt;height:57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7F3CBB" w:rsidRPr="0046528A" w:rsidRDefault="007F3CBB" w:rsidP="00085D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6</w:t>
                  </w:r>
                </w:p>
                <w:p w:rsidR="007F3CBB" w:rsidRPr="00F86EEE" w:rsidRDefault="007F3CBB" w:rsidP="00085DD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07-12 октября 2019</w:t>
                  </w:r>
                </w:p>
                <w:p w:rsidR="007F3CBB" w:rsidRPr="00F01C1B" w:rsidRDefault="007F3CBB" w:rsidP="007F3CBB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3347BE">
        <w:rPr>
          <w:rFonts w:ascii="Times New Roman" w:hAnsi="Times New Roman" w:cs="Times New Roman"/>
          <w:noProof/>
          <w:sz w:val="20"/>
          <w:szCs w:val="20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9" type="#_x0000_t55" style="position:absolute;left:0;text-align:left;margin-left:260.75pt;margin-top:12.95pt;width:112.5pt;height:64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 w:rsidRPr="003347BE">
        <w:rPr>
          <w:rFonts w:ascii="Times New Roman" w:hAnsi="Times New Roman" w:cs="Times New Roman"/>
          <w:noProof/>
          <w:sz w:val="20"/>
          <w:szCs w:val="20"/>
        </w:rPr>
        <w:pict>
          <v:shape id="Поле 9" o:spid="_x0000_s1028" type="#_x0000_t202" style="position:absolute;left:0;text-align:left;margin-left:151.7pt;margin-top:8.1pt;width:97.65pt;height:78.3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next-textbox:#Поле 9">
              <w:txbxContent>
                <w:p w:rsidR="007F3CBB" w:rsidRPr="00A92997" w:rsidRDefault="007F3CBB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7F3CBB" w:rsidRPr="00A92997" w:rsidRDefault="007F3CBB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7F3CBB" w:rsidRPr="00A92997" w:rsidRDefault="007F3CBB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7F3CBB" w:rsidRPr="00A92997" w:rsidRDefault="007F3CBB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-709393</wp:posOffset>
            </wp:positionH>
            <wp:positionV relativeFrom="paragraph">
              <wp:posOffset>173990</wp:posOffset>
            </wp:positionV>
            <wp:extent cx="2345446" cy="914400"/>
            <wp:effectExtent l="19050" t="0" r="0" b="0"/>
            <wp:wrapNone/>
            <wp:docPr id="1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4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CBB" w:rsidRPr="00A92997" w:rsidRDefault="007F3CBB" w:rsidP="007F3CBB">
      <w:pPr>
        <w:spacing w:after="0" w:line="240" w:lineRule="auto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>
        <w:rPr>
          <w:rFonts w:ascii="Times New Roman" w:hAnsi="Times New Roman" w:cs="Times New Roman"/>
          <w:b/>
          <w:color w:val="33CC33"/>
          <w:sz w:val="28"/>
          <w:szCs w:val="28"/>
        </w:rPr>
        <w:t xml:space="preserve"> </w:t>
      </w:r>
    </w:p>
    <w:p w:rsidR="007F3CBB" w:rsidRDefault="007F3CBB" w:rsidP="007F3C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3CBB" w:rsidRDefault="007F3CBB" w:rsidP="007F3C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3CBB" w:rsidRDefault="007F3CBB" w:rsidP="007F3C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5528"/>
      </w:tblGrid>
      <w:tr w:rsidR="007F3CBB" w:rsidTr="00627D18">
        <w:trPr>
          <w:trHeight w:val="13037"/>
        </w:trPr>
        <w:tc>
          <w:tcPr>
            <w:tcW w:w="5671" w:type="dxa"/>
          </w:tcPr>
          <w:p w:rsidR="007F3CBB" w:rsidRPr="00770ED0" w:rsidRDefault="000D0701" w:rsidP="007F3CBB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Акция «Теплое сердце»</w:t>
            </w:r>
          </w:p>
          <w:p w:rsidR="000D0701" w:rsidRPr="00D93047" w:rsidRDefault="000D0701" w:rsidP="00365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5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3047">
              <w:rPr>
                <w:rFonts w:ascii="Times New Roman" w:hAnsi="Times New Roman" w:cs="Times New Roman"/>
                <w:sz w:val="24"/>
                <w:szCs w:val="24"/>
              </w:rPr>
              <w:t>11 октября  2019 года в рамках месячника пожилых людей учащиеся нашей школы провели благотворительный концерт в пансионате ветеранов войны и труда г.о</w:t>
            </w:r>
            <w:proofErr w:type="gramStart"/>
            <w:r w:rsidRPr="00D930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93047">
              <w:rPr>
                <w:rFonts w:ascii="Times New Roman" w:hAnsi="Times New Roman" w:cs="Times New Roman"/>
                <w:sz w:val="24"/>
                <w:szCs w:val="24"/>
              </w:rPr>
              <w:t>аранск. Что может радовать одиноких пожилых людей? Только любовь, забота и внимание к ним.</w:t>
            </w:r>
            <w:r w:rsidRPr="00D93047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   Частицу своей души и тепла подарили ветеранам труда школьники. Ребята пожелали ветеранам крепкого здоровья, сил, радости и благополучия.</w:t>
            </w:r>
          </w:p>
          <w:p w:rsidR="000D0701" w:rsidRPr="00D93047" w:rsidRDefault="000D0701" w:rsidP="00365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47">
              <w:rPr>
                <w:rFonts w:ascii="Times New Roman" w:hAnsi="Times New Roman" w:cs="Times New Roman"/>
                <w:sz w:val="24"/>
                <w:szCs w:val="24"/>
              </w:rPr>
              <w:t xml:space="preserve">     Учащиеся школы пришли не с пустыми руками, в течение месяца школьники готовили подарки: вязаные изделия для бабушек и дедушек пансионата. </w:t>
            </w:r>
          </w:p>
          <w:p w:rsidR="000D0701" w:rsidRDefault="000A5364" w:rsidP="003659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1116330</wp:posOffset>
                  </wp:positionV>
                  <wp:extent cx="2347595" cy="1359535"/>
                  <wp:effectExtent l="19050" t="19050" r="14605" b="12065"/>
                  <wp:wrapSquare wrapText="bothSides"/>
                  <wp:docPr id="11" name="Рисунок 11" descr="G:\в газету №6, 8А\Новая папка\20191011_111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в газету №6, 8А\Новая папка\20191011_111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627D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-2073275</wp:posOffset>
                  </wp:positionV>
                  <wp:extent cx="1402715" cy="1765935"/>
                  <wp:effectExtent l="19050" t="19050" r="26035" b="24765"/>
                  <wp:wrapSquare wrapText="bothSides"/>
                  <wp:docPr id="5" name="Рисунок 7" descr="G:\в газету №6, 8А\Новая папка\20191011_105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в газету №6, 8А\Новая папка\20191011_1059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1248" b="28824"/>
                          <a:stretch/>
                        </pic:blipFill>
                        <pic:spPr bwMode="auto">
                          <a:xfrm>
                            <a:off x="0" y="0"/>
                            <a:ext cx="1402715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D0701" w:rsidRPr="00D93047">
              <w:rPr>
                <w:rFonts w:ascii="Times New Roman" w:hAnsi="Times New Roman" w:cs="Times New Roman"/>
                <w:sz w:val="24"/>
                <w:szCs w:val="24"/>
              </w:rPr>
              <w:t xml:space="preserve">      Вместе с артистами на концерт приезжала и  съёмочная группа канала ВГТРК. Она подготовила запоминающийся репортаж об этом очень трогательном и душевном мероприятии. Спасибо всем участникам концерта за приятные минуты, доставленные пожилым людям!</w:t>
            </w:r>
          </w:p>
          <w:p w:rsidR="000D0701" w:rsidRDefault="000A5364" w:rsidP="0079612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102626</wp:posOffset>
                  </wp:positionH>
                  <wp:positionV relativeFrom="paragraph">
                    <wp:posOffset>193138</wp:posOffset>
                  </wp:positionV>
                  <wp:extent cx="2813245" cy="1881554"/>
                  <wp:effectExtent l="19050" t="0" r="6155" b="0"/>
                  <wp:wrapNone/>
                  <wp:docPr id="4" name="Рисунок 12" descr="G:\в газету №6, 8А\Новая папка\20191011_120338(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в газету №6, 8А\Новая папка\20191011_120338(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245" cy="188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0701" w:rsidRPr="000D0701" w:rsidRDefault="000D0701" w:rsidP="00974D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01" w:rsidRPr="000D0701" w:rsidRDefault="000D0701" w:rsidP="007961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01" w:rsidRPr="000D0701" w:rsidRDefault="000D0701" w:rsidP="007961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01" w:rsidRPr="000D0701" w:rsidRDefault="000D0701" w:rsidP="007961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01" w:rsidRPr="000D0701" w:rsidRDefault="000D0701" w:rsidP="007961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701" w:rsidRPr="000D0701" w:rsidRDefault="000D0701" w:rsidP="00BC22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CBB" w:rsidRPr="000D0701" w:rsidRDefault="00974DBE" w:rsidP="000D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528" w:type="dxa"/>
          </w:tcPr>
          <w:p w:rsidR="00BC227B" w:rsidRPr="00BC227B" w:rsidRDefault="000D0701" w:rsidP="00BC227B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Памятка для школьника</w:t>
            </w:r>
          </w:p>
          <w:p w:rsidR="00BC227B" w:rsidRDefault="00BC227B" w:rsidP="00BC227B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4" behindDoc="1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169545</wp:posOffset>
                  </wp:positionV>
                  <wp:extent cx="2916555" cy="2002790"/>
                  <wp:effectExtent l="19050" t="19050" r="17145" b="16510"/>
                  <wp:wrapTopAndBottom/>
                  <wp:docPr id="6" name="Рисунок 3" descr="https://i.pinimg.com/736x/e9/be/99/e9be99706b13c1e8d010f697bc6b8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e9/be/99/e9be99706b13c1e8d010f697bc6b8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20027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0701" w:rsidRDefault="00BC227B" w:rsidP="00974DBE">
            <w:pPr>
              <w:shd w:val="clear" w:color="auto" w:fill="FFFFFF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1.</w:t>
            </w:r>
            <w:r w:rsidR="000D0701" w:rsidRPr="00BC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работай на уроке: внимательно слушай, отвечай на вопросы.</w:t>
            </w:r>
          </w:p>
          <w:p w:rsidR="00974DBE" w:rsidRDefault="00974DBE" w:rsidP="00974DBE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0701" w:rsidRDefault="00BC227B" w:rsidP="00974DBE">
            <w:pPr>
              <w:shd w:val="clear" w:color="auto" w:fill="FFFFFF"/>
              <w:spacing w:line="276" w:lineRule="auto"/>
              <w:jc w:val="both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2.</w:t>
            </w:r>
            <w:r w:rsidR="000D0701" w:rsidRPr="00BC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Задавай вопросы, если чего-то не понял.</w:t>
            </w:r>
            <w:r w:rsidR="000D0701">
              <w:rPr>
                <w:noProof/>
              </w:rPr>
              <w:t xml:space="preserve"> </w:t>
            </w:r>
          </w:p>
          <w:p w:rsidR="00974DBE" w:rsidRPr="00BC227B" w:rsidRDefault="00974DBE" w:rsidP="00974D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0701" w:rsidRDefault="00BC227B" w:rsidP="00974D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3.</w:t>
            </w:r>
            <w:r w:rsidR="000D0701" w:rsidRPr="00BC2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Подробнее записывай, что задано по каждому предмету.</w:t>
            </w:r>
          </w:p>
          <w:p w:rsidR="00974DBE" w:rsidRPr="00BC227B" w:rsidRDefault="00974DBE" w:rsidP="00974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0701" w:rsidRDefault="00BC227B" w:rsidP="00974DBE">
            <w:pPr>
              <w:pStyle w:val="a4"/>
              <w:spacing w:line="276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4.</w:t>
            </w:r>
            <w:r w:rsidR="000D0701" w:rsidRPr="000D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Научись пользоваться словарем, справочниками. Выясняй значение незнакомых слов, находи нужные факты и объяснения, правила, формулы в справочниках.</w:t>
            </w:r>
          </w:p>
          <w:p w:rsidR="00974DBE" w:rsidRPr="000D0701" w:rsidRDefault="00974DBE" w:rsidP="00974DBE">
            <w:pPr>
              <w:pStyle w:val="a4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0701" w:rsidRDefault="00BC664A" w:rsidP="00974D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5.</w:t>
            </w:r>
            <w:r w:rsidR="000D0701" w:rsidRPr="00BC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у тебя есть компьютер, используя его, находить нужную информацию, производить расчеты с помощью электронных таблиц и т.п.</w:t>
            </w:r>
          </w:p>
          <w:p w:rsidR="00974DBE" w:rsidRPr="00BC664A" w:rsidRDefault="00974DBE" w:rsidP="00974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0701" w:rsidRDefault="00BC664A" w:rsidP="00974DB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6.</w:t>
            </w:r>
            <w:r w:rsidR="000D0701" w:rsidRPr="00BC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то, что объяснялось на уроке, показалось тебе трудным, повтори материал в тот же день, даже если следующий урок будет через несколько дней.</w:t>
            </w:r>
          </w:p>
          <w:p w:rsidR="00974DBE" w:rsidRPr="00BC664A" w:rsidRDefault="00974DBE" w:rsidP="00974D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0701" w:rsidRDefault="00BC664A" w:rsidP="00974DBE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7.</w:t>
            </w:r>
            <w:r w:rsidR="000D0701" w:rsidRPr="00BC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Приступая к выполнению каждого задания, думай не только о том, что надо сделать (т.е. о содержании задания), но и о том, как (с помощью каких приемов, средств) это можно сделать.</w:t>
            </w:r>
          </w:p>
          <w:p w:rsidR="00974DBE" w:rsidRPr="00BC664A" w:rsidRDefault="00974DBE" w:rsidP="00974DBE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0701" w:rsidRPr="00BC664A" w:rsidRDefault="00BC664A" w:rsidP="00974DBE">
            <w:pPr>
              <w:shd w:val="clear" w:color="auto" w:fill="FFFFFF"/>
              <w:spacing w:line="276" w:lineRule="auto"/>
              <w:ind w:left="33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8.</w:t>
            </w:r>
            <w:r w:rsidR="000D0701" w:rsidRPr="00BC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необходимости обращайся за помощью к взрослым или одноклассникам. </w:t>
            </w:r>
          </w:p>
          <w:p w:rsidR="007F3CBB" w:rsidRDefault="007F3CBB" w:rsidP="007F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BB" w:rsidTr="00627D18">
        <w:trPr>
          <w:trHeight w:val="16144"/>
        </w:trPr>
        <w:tc>
          <w:tcPr>
            <w:tcW w:w="5671" w:type="dxa"/>
          </w:tcPr>
          <w:p w:rsidR="00AB7F2A" w:rsidRPr="00770ED0" w:rsidRDefault="00AB7F2A" w:rsidP="00AB7F2A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343535</wp:posOffset>
                  </wp:positionV>
                  <wp:extent cx="1387475" cy="1752600"/>
                  <wp:effectExtent l="19050" t="0" r="3175" b="0"/>
                  <wp:wrapSquare wrapText="bothSides"/>
                  <wp:docPr id="14" name="Рисунок 14" descr="C:\Users\Батуров\Desktop\Марина Ивановна Цвета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атуров\Desktop\Марина Ивановна Цвета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Литературный календарь</w:t>
            </w:r>
          </w:p>
          <w:p w:rsidR="00AB7F2A" w:rsidRDefault="00AB7F2A" w:rsidP="00AB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2A" w:rsidRDefault="00AB7F2A" w:rsidP="00796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A">
              <w:rPr>
                <w:rFonts w:ascii="Times New Roman" w:hAnsi="Times New Roman" w:cs="Times New Roman"/>
                <w:sz w:val="24"/>
                <w:szCs w:val="24"/>
              </w:rPr>
              <w:t>8 октября 1892 года</w:t>
            </w:r>
          </w:p>
          <w:p w:rsidR="00AB7F2A" w:rsidRPr="00F749FA" w:rsidRDefault="00AB7F2A" w:rsidP="00796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FA">
              <w:rPr>
                <w:rFonts w:ascii="Times New Roman" w:hAnsi="Times New Roman" w:cs="Times New Roman"/>
                <w:sz w:val="24"/>
                <w:szCs w:val="24"/>
              </w:rPr>
              <w:t>родилась </w:t>
            </w:r>
            <w:r w:rsidRPr="00F749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9FA">
              <w:rPr>
                <w:rFonts w:ascii="Times New Roman" w:hAnsi="Times New Roman" w:cs="Times New Roman"/>
                <w:b/>
                <w:sz w:val="24"/>
                <w:szCs w:val="24"/>
              </w:rPr>
              <w:t>Марина Ивановна</w:t>
            </w:r>
          </w:p>
          <w:p w:rsidR="00AB7F2A" w:rsidRPr="00F749FA" w:rsidRDefault="00AB7F2A" w:rsidP="00796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9FA">
              <w:rPr>
                <w:rFonts w:ascii="Times New Roman" w:hAnsi="Times New Roman" w:cs="Times New Roman"/>
                <w:b/>
                <w:sz w:val="24"/>
                <w:szCs w:val="24"/>
              </w:rPr>
              <w:t>Цветаева</w:t>
            </w:r>
            <w:r w:rsidRPr="00F749FA">
              <w:rPr>
                <w:rFonts w:ascii="Times New Roman" w:hAnsi="Times New Roman" w:cs="Times New Roman"/>
                <w:sz w:val="24"/>
                <w:szCs w:val="24"/>
              </w:rPr>
              <w:t> —</w:t>
            </w:r>
            <w:r w:rsidRPr="00F749FA">
              <w:rPr>
                <w:rFonts w:ascii="Times New Roman" w:hAnsi="Times New Roman" w:cs="Times New Roman"/>
                <w:sz w:val="24"/>
                <w:szCs w:val="24"/>
              </w:rPr>
              <w:br/>
              <w:t>русская поэтесса, прозаик, переводчица.</w:t>
            </w:r>
          </w:p>
          <w:p w:rsidR="00AB7F2A" w:rsidRDefault="00AB7F2A" w:rsidP="007F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F2A" w:rsidRDefault="00AB7F2A" w:rsidP="00AB7F2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AB7F2A" w:rsidRDefault="00AB7F2A" w:rsidP="00AB7F2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AB7F2A" w:rsidRDefault="00AB7F2A" w:rsidP="00AB7F2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AB7F2A" w:rsidRPr="0079612A" w:rsidRDefault="0079612A" w:rsidP="00AB7F2A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1489710</wp:posOffset>
                  </wp:positionH>
                  <wp:positionV relativeFrom="paragraph">
                    <wp:posOffset>132715</wp:posOffset>
                  </wp:positionV>
                  <wp:extent cx="1904365" cy="1501775"/>
                  <wp:effectExtent l="19050" t="0" r="635" b="0"/>
                  <wp:wrapTight wrapText="bothSides">
                    <wp:wrapPolygon edited="0">
                      <wp:start x="-216" y="0"/>
                      <wp:lineTo x="-216" y="21372"/>
                      <wp:lineTo x="21607" y="21372"/>
                      <wp:lineTo x="21607" y="0"/>
                      <wp:lineTo x="-216" y="0"/>
                    </wp:wrapPolygon>
                  </wp:wrapTight>
                  <wp:docPr id="9" name="Рисунок 6" descr="https://im0-tub-ru.yandex.net/i?id=6bf7bed7ce66d770cde3699539781f23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6bf7bed7ce66d770cde3699539781f23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7F2A" w:rsidRPr="00AB7F2A" w:rsidRDefault="00AB7F2A" w:rsidP="0079612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Красною</w:t>
            </w:r>
            <w:r w:rsidRPr="00AB7F2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 </w:t>
            </w:r>
            <w:r w:rsidRPr="00AB7F2A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кистью</w:t>
            </w:r>
          </w:p>
          <w:p w:rsidR="00AB7F2A" w:rsidRPr="00AB7F2A" w:rsidRDefault="00AB7F2A" w:rsidP="0079612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Рябина</w:t>
            </w:r>
            <w:r w:rsidRPr="00AB7F2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 </w:t>
            </w:r>
            <w:r w:rsidRPr="00AB7F2A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зажглась</w:t>
            </w:r>
            <w:r w:rsidRPr="00AB7F2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.</w:t>
            </w:r>
          </w:p>
          <w:p w:rsidR="00AB7F2A" w:rsidRPr="00AB7F2A" w:rsidRDefault="00AB7F2A" w:rsidP="0079612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Падали</w:t>
            </w:r>
            <w:r w:rsidRPr="00AB7F2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 </w:t>
            </w:r>
            <w:r w:rsidRPr="00AB7F2A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листья</w:t>
            </w:r>
            <w:r w:rsidRPr="00AB7F2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.</w:t>
            </w:r>
          </w:p>
          <w:p w:rsidR="00AB7F2A" w:rsidRPr="00AB7F2A" w:rsidRDefault="00AB7F2A" w:rsidP="007961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Я</w:t>
            </w:r>
            <w:r w:rsidRPr="00AB7F2A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 </w:t>
            </w:r>
            <w:r w:rsidRPr="00AB7F2A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родилась</w:t>
            </w:r>
          </w:p>
          <w:p w:rsidR="00AB7F2A" w:rsidRPr="00AB7F2A" w:rsidRDefault="00AB7F2A" w:rsidP="00AB7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F2A" w:rsidRDefault="00AB7F2A" w:rsidP="00AB7F2A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AB7F2A" w:rsidRDefault="00AB7F2A" w:rsidP="00AB7F2A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7F3CBB" w:rsidRDefault="00AB7F2A" w:rsidP="0079612A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AB7F2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Спорили сотни</w:t>
            </w:r>
            <w:r w:rsidRPr="00AB7F2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  <w:t>Колоколов.</w:t>
            </w:r>
            <w:r w:rsidRPr="00AB7F2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  <w:t>День был субботний:</w:t>
            </w:r>
            <w:r w:rsidRPr="00AB7F2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br/>
              <w:t>Иоанн Богослов.</w:t>
            </w:r>
          </w:p>
          <w:p w:rsidR="00AB7F2A" w:rsidRDefault="00AB7F2A" w:rsidP="00AB7F2A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AB7F2A" w:rsidRDefault="00AB7F2A" w:rsidP="00AB7F2A">
            <w:pP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AB7F2A" w:rsidRPr="00FB31A7" w:rsidRDefault="00AB7F2A" w:rsidP="0079612A">
            <w:pPr>
              <w:pStyle w:val="a5"/>
              <w:shd w:val="clear" w:color="auto" w:fill="FFFFFF"/>
              <w:spacing w:before="0" w:beforeAutospacing="0" w:after="375" w:afterAutospacing="0" w:line="276" w:lineRule="auto"/>
              <w:rPr>
                <w:rFonts w:ascii="Helvetica" w:hAnsi="Helvetica"/>
                <w:color w:val="333333"/>
              </w:rPr>
            </w:pPr>
            <w:r w:rsidRPr="00FB31A7">
              <w:rPr>
                <w:b/>
                <w:i/>
                <w:color w:val="333333"/>
              </w:rPr>
              <w:t>Мне и доныне</w:t>
            </w:r>
            <w:proofErr w:type="gramStart"/>
            <w:r w:rsidRPr="00FB31A7">
              <w:rPr>
                <w:b/>
                <w:i/>
                <w:color w:val="333333"/>
              </w:rPr>
              <w:br/>
              <w:t>Х</w:t>
            </w:r>
            <w:proofErr w:type="gramEnd"/>
            <w:r w:rsidRPr="00FB31A7">
              <w:rPr>
                <w:b/>
                <w:i/>
                <w:color w:val="333333"/>
              </w:rPr>
              <w:t>очется грызть</w:t>
            </w:r>
            <w:r w:rsidRPr="00FB31A7">
              <w:rPr>
                <w:b/>
                <w:i/>
                <w:color w:val="333333"/>
              </w:rPr>
              <w:br/>
              <w:t>Жаркой рябины</w:t>
            </w:r>
            <w:r w:rsidRPr="00FB31A7">
              <w:rPr>
                <w:b/>
                <w:i/>
                <w:color w:val="333333"/>
              </w:rPr>
              <w:br/>
              <w:t>Горькую кисть</w:t>
            </w:r>
            <w:r w:rsidRPr="00FB31A7">
              <w:rPr>
                <w:rFonts w:ascii="Helvetica" w:hAnsi="Helvetica"/>
                <w:b/>
                <w:i/>
                <w:color w:val="333333"/>
              </w:rPr>
              <w:t>.</w:t>
            </w:r>
          </w:p>
          <w:p w:rsidR="00AB7F2A" w:rsidRDefault="00AB7F2A" w:rsidP="00AB7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F2A" w:rsidRDefault="00AB7F2A" w:rsidP="00AB7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F2A" w:rsidRDefault="00AB7F2A" w:rsidP="00AB7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F2A" w:rsidRDefault="0079612A" w:rsidP="0079612A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-1582420</wp:posOffset>
                  </wp:positionV>
                  <wp:extent cx="2059940" cy="1501775"/>
                  <wp:effectExtent l="19050" t="0" r="0" b="0"/>
                  <wp:wrapTight wrapText="bothSides">
                    <wp:wrapPolygon edited="0">
                      <wp:start x="-200" y="0"/>
                      <wp:lineTo x="-200" y="21372"/>
                      <wp:lineTo x="21573" y="21372"/>
                      <wp:lineTo x="21573" y="0"/>
                      <wp:lineTo x="-200" y="0"/>
                    </wp:wrapPolygon>
                  </wp:wrapTight>
                  <wp:docPr id="19" name="Рисунок 19" descr="http://kaluga24.tv/wp-content/uploads/2014/09/my.aug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luga24.tv/wp-content/uploads/2014/09/my.augu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Шашечный турнир </w:t>
            </w:r>
          </w:p>
          <w:p w:rsidR="0079612A" w:rsidRDefault="0079612A" w:rsidP="0079612A">
            <w:pPr>
              <w:spacing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1591310</wp:posOffset>
                  </wp:positionV>
                  <wp:extent cx="2263775" cy="1588770"/>
                  <wp:effectExtent l="19050" t="0" r="3175" b="0"/>
                  <wp:wrapSquare wrapText="bothSides"/>
                  <wp:docPr id="17" name="Рисунок 17" descr="C:\Users\Батуров\Desktop\96b99ce81854754d70cecaff87892b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атуров\Desktop\96b99ce81854754d70cecaff87892b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хоть раз в своей жизни играли в шашки. Это увлекательная игра появилась еще в Древнем Египте, и до сих пор люди с удовольствием соревнуются, кто же в ней победит. На базе нашей школы проходит ежегодный шашечный турнир между школами, где участниками являются педагоги-члены профсоюза. Вот и на этот раз 12 октября школа радушно принимала гостей-игроков, а представители ее достойно сыграли свои партии. Но победила, конечно же, дружба! </w:t>
            </w:r>
          </w:p>
          <w:p w:rsidR="00AB7F2A" w:rsidRPr="00AB7F2A" w:rsidRDefault="00AB7F2A" w:rsidP="00AB7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79612A" w:rsidRDefault="0079612A" w:rsidP="0079612A">
            <w:pPr>
              <w:shd w:val="clear" w:color="auto" w:fill="00B0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Туристические поездки </w:t>
            </w:r>
          </w:p>
          <w:p w:rsidR="0079612A" w:rsidRPr="0079612A" w:rsidRDefault="0079612A" w:rsidP="0079612A">
            <w:pPr>
              <w:pStyle w:val="rtejustify"/>
              <w:shd w:val="clear" w:color="auto" w:fill="FCFEFF"/>
              <w:spacing w:before="0" w:beforeAutospacing="0" w:after="0" w:afterAutospacing="0" w:line="276" w:lineRule="auto"/>
              <w:ind w:left="-7" w:firstLine="283"/>
              <w:jc w:val="both"/>
              <w:textAlignment w:val="baseline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849630</wp:posOffset>
                  </wp:positionV>
                  <wp:extent cx="2233930" cy="1545590"/>
                  <wp:effectExtent l="19050" t="0" r="0" b="0"/>
                  <wp:wrapSquare wrapText="bothSides"/>
                  <wp:docPr id="2" name="Рисунок 1" descr="nikol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kolsk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30" cy="154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612A">
              <w:rPr>
                <w:b/>
                <w:bCs/>
                <w:bdr w:val="none" w:sz="0" w:space="0" w:color="auto" w:frame="1"/>
                <w:shd w:val="clear" w:color="auto" w:fill="FFFFFF"/>
              </w:rPr>
              <w:t>Никольск</w:t>
            </w:r>
            <w:r w:rsidRPr="0079612A">
              <w:rPr>
                <w:bdr w:val="none" w:sz="0" w:space="0" w:color="auto" w:frame="1"/>
                <w:shd w:val="clear" w:color="auto" w:fill="FFFFFF"/>
              </w:rPr>
              <w:t xml:space="preserve"> – город в Пензенской области. Находится довольно далеко от Саранска (мы ехали почти 4 часа), но это время точно было потрачено не зря. А все потому, что это город мастеров-волшебников и хрустальных чудес. Здесь был расположен один из самых старинных и крупных стекольных заводов. Теперь, после его закрытия, остались цеха по производству изделий из стекла и хрусталя. Но самое интересное – это, конечно, музей хрусталя, которому более двухсот лет. </w:t>
            </w:r>
            <w:r w:rsidRPr="0079612A">
              <w:rPr>
                <w:rFonts w:eastAsiaTheme="minorHAnsi"/>
                <w:shd w:val="clear" w:color="auto" w:fill="FFFFFF"/>
                <w:lang w:eastAsia="en-US"/>
              </w:rPr>
              <w:t>Музей стекла и хрусталя в </w:t>
            </w:r>
            <w:proofErr w:type="gramStart"/>
            <w:r w:rsidRPr="0079612A">
              <w:rPr>
                <w:rFonts w:eastAsiaTheme="minorHAnsi"/>
                <w:shd w:val="clear" w:color="auto" w:fill="FFFFFF"/>
                <w:lang w:eastAsia="en-US"/>
              </w:rPr>
              <w:t>г</w:t>
            </w:r>
            <w:proofErr w:type="gramEnd"/>
            <w:r w:rsidRPr="0079612A">
              <w:rPr>
                <w:rFonts w:eastAsiaTheme="minorHAnsi"/>
                <w:shd w:val="clear" w:color="auto" w:fill="FFFFFF"/>
                <w:lang w:eastAsia="en-US"/>
              </w:rPr>
              <w:t xml:space="preserve">. Никольск был основан в 1789 году. Первоначально это была заводская образцовая при стекольном заводе Алексея Ивановича </w:t>
            </w:r>
            <w:proofErr w:type="spellStart"/>
            <w:r w:rsidRPr="0079612A">
              <w:rPr>
                <w:rFonts w:eastAsiaTheme="minorHAnsi"/>
                <w:shd w:val="clear" w:color="auto" w:fill="FFFFFF"/>
                <w:lang w:eastAsia="en-US"/>
              </w:rPr>
              <w:t>Бахметева</w:t>
            </w:r>
            <w:proofErr w:type="spellEnd"/>
            <w:r w:rsidRPr="0079612A">
              <w:rPr>
                <w:rFonts w:eastAsiaTheme="minorHAnsi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79612A">
              <w:rPr>
                <w:rFonts w:eastAsiaTheme="minorHAnsi"/>
                <w:shd w:val="clear" w:color="auto" w:fill="FFFFFF"/>
                <w:lang w:eastAsia="en-US"/>
              </w:rPr>
              <w:t>Никольско</w:t>
            </w:r>
            <w:proofErr w:type="spellEnd"/>
            <w:r w:rsidRPr="0079612A">
              <w:rPr>
                <w:rFonts w:eastAsiaTheme="minorHAnsi"/>
                <w:shd w:val="clear" w:color="auto" w:fill="FFFFFF"/>
                <w:lang w:eastAsia="en-US"/>
              </w:rPr>
              <w:t xml:space="preserve"> - </w:t>
            </w:r>
            <w:proofErr w:type="spellStart"/>
            <w:r w:rsidRPr="0079612A">
              <w:rPr>
                <w:rFonts w:eastAsiaTheme="minorHAnsi"/>
                <w:shd w:val="clear" w:color="auto" w:fill="FFFFFF"/>
                <w:lang w:eastAsia="en-US"/>
              </w:rPr>
              <w:t>Бахметевский</w:t>
            </w:r>
            <w:proofErr w:type="spellEnd"/>
            <w:r w:rsidRPr="0079612A">
              <w:rPr>
                <w:rFonts w:eastAsiaTheme="minorHAnsi"/>
                <w:shd w:val="clear" w:color="auto" w:fill="FFFFFF"/>
                <w:lang w:eastAsia="en-US"/>
              </w:rPr>
              <w:t xml:space="preserve"> завод). В музее много замечательных экспонатов. Гид рассказал нам о традициях и особенностях этого ремесла, показал редкие виды изделий из стекла, например, знаменитые стаканчики-обманки с мухами, а также самые древние экспонаты и самые современные инсталляции их стекла и хрусталя.</w:t>
            </w:r>
          </w:p>
          <w:p w:rsidR="007F3CBB" w:rsidRDefault="0079612A" w:rsidP="00AE35C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906145</wp:posOffset>
                  </wp:positionV>
                  <wp:extent cx="2049145" cy="1487170"/>
                  <wp:effectExtent l="19050" t="0" r="8255" b="0"/>
                  <wp:wrapSquare wrapText="bothSides"/>
                  <wp:docPr id="20" name="Рисунок 20" descr="C:\Users\Батуров\Desktop\nikol'sk-c45696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Батуров\Desktop\nikol'sk-c45696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612A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  Было невероятно интересно слушать экскурсовода и рассматривать шедевры. Потом мы отправились на производство, где своими глазами увидели, как мастера выдувают стекло. Это очень трудоемкий и до сих пор почти ручной труд. Какое уважение этот процесс вызвал у всех, кто его увидел!</w:t>
            </w:r>
            <w:r w:rsidRPr="007961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Также мы погуляли по городу, посмотрели на архитектуру, посетили ярмарку стеклянных и хрустальных изделий. Каждый купил какой-нибудь сувенир в память об этой замечательной поездке. Хочется сказать: путешествуйте, смотрите разные интересные места, узнавайте новое, обогащайте свой кругозор! Нам понравилось!</w:t>
            </w:r>
          </w:p>
          <w:p w:rsidR="0079612A" w:rsidRDefault="0079612A" w:rsidP="0079612A">
            <w:pPr>
              <w:pBdr>
                <w:bottom w:val="single" w:sz="6" w:space="1" w:color="auto"/>
              </w:pBdr>
              <w:shd w:val="clear" w:color="auto" w:fill="FBFBFB"/>
              <w:spacing w:line="228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612A" w:rsidRPr="00627D18" w:rsidRDefault="0079612A" w:rsidP="00627D18">
            <w:pPr>
              <w:pStyle w:val="a9"/>
              <w:spacing w:line="276" w:lineRule="auto"/>
              <w:ind w:left="-1" w:firstLine="285"/>
              <w:jc w:val="center"/>
              <w:rPr>
                <w:rFonts w:ascii="Times New Roman" w:hAnsi="Times New Roman"/>
                <w:i/>
                <w:color w:val="232323"/>
                <w:sz w:val="16"/>
                <w:szCs w:val="16"/>
                <w:lang w:eastAsia="ru-RU"/>
              </w:rPr>
            </w:pPr>
            <w:r w:rsidRPr="00627D18">
              <w:rPr>
                <w:rFonts w:ascii="Times New Roman" w:hAnsi="Times New Roman"/>
                <w:i/>
                <w:color w:val="232323"/>
                <w:sz w:val="16"/>
                <w:szCs w:val="16"/>
                <w:lang w:eastAsia="ru-RU"/>
              </w:rPr>
              <w:t>Редактор, компьютерная вёрстка, дизайн: учащиеся 8А класса</w:t>
            </w:r>
          </w:p>
          <w:p w:rsidR="0079612A" w:rsidRPr="00627D18" w:rsidRDefault="0079612A" w:rsidP="00627D18">
            <w:pPr>
              <w:pStyle w:val="a9"/>
              <w:spacing w:line="276" w:lineRule="auto"/>
              <w:ind w:left="-1" w:firstLine="285"/>
              <w:jc w:val="center"/>
              <w:rPr>
                <w:rFonts w:ascii="Times New Roman" w:hAnsi="Times New Roman"/>
                <w:i/>
                <w:color w:val="232323"/>
                <w:sz w:val="16"/>
                <w:szCs w:val="16"/>
                <w:lang w:eastAsia="ru-RU"/>
              </w:rPr>
            </w:pPr>
            <w:r w:rsidRPr="00627D18">
              <w:rPr>
                <w:rFonts w:ascii="Times New Roman" w:hAnsi="Times New Roman"/>
                <w:i/>
                <w:color w:val="232323"/>
                <w:sz w:val="16"/>
                <w:szCs w:val="16"/>
                <w:lang w:eastAsia="ru-RU"/>
              </w:rPr>
              <w:t xml:space="preserve">Отпечатано в типографии МОУ «СОШ </w:t>
            </w:r>
            <w:r w:rsidR="00627D18" w:rsidRPr="00627D18">
              <w:rPr>
                <w:rFonts w:ascii="Times New Roman" w:hAnsi="Times New Roman"/>
                <w:i/>
                <w:color w:val="232323"/>
                <w:sz w:val="16"/>
                <w:szCs w:val="16"/>
                <w:lang w:eastAsia="ru-RU"/>
              </w:rPr>
              <w:t xml:space="preserve">с УИОП </w:t>
            </w:r>
            <w:r w:rsidRPr="00627D18">
              <w:rPr>
                <w:rFonts w:ascii="Times New Roman" w:hAnsi="Times New Roman"/>
                <w:i/>
                <w:color w:val="232323"/>
                <w:sz w:val="16"/>
                <w:szCs w:val="16"/>
                <w:lang w:eastAsia="ru-RU"/>
              </w:rPr>
              <w:t>№16» Тираж: 21 экз.</w:t>
            </w:r>
          </w:p>
          <w:p w:rsidR="0079612A" w:rsidRPr="00627D18" w:rsidRDefault="0079612A" w:rsidP="00627D18">
            <w:pPr>
              <w:spacing w:line="276" w:lineRule="auto"/>
              <w:ind w:left="-1" w:firstLine="285"/>
              <w:jc w:val="center"/>
              <w:rPr>
                <w:rFonts w:ascii="Times New Roman" w:hAnsi="Times New Roman" w:cs="Times New Roman"/>
                <w:i/>
                <w:color w:val="232323"/>
                <w:sz w:val="16"/>
                <w:szCs w:val="16"/>
              </w:rPr>
            </w:pPr>
            <w:r w:rsidRPr="00627D18">
              <w:rPr>
                <w:rFonts w:ascii="Times New Roman" w:hAnsi="Times New Roman" w:cs="Times New Roman"/>
                <w:i/>
                <w:color w:val="232323"/>
                <w:sz w:val="16"/>
                <w:szCs w:val="16"/>
              </w:rPr>
              <w:t>Издание выходит еженедельно.</w:t>
            </w:r>
          </w:p>
          <w:p w:rsidR="0079612A" w:rsidRDefault="0079612A" w:rsidP="0079612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CBB" w:rsidRDefault="007F3CBB" w:rsidP="007F3C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F3CBB" w:rsidSect="00627D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2892"/>
    <w:multiLevelType w:val="hybridMultilevel"/>
    <w:tmpl w:val="1FC4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F3CBB"/>
    <w:rsid w:val="00085DD5"/>
    <w:rsid w:val="000A5364"/>
    <w:rsid w:val="000D0701"/>
    <w:rsid w:val="002F614C"/>
    <w:rsid w:val="003347BE"/>
    <w:rsid w:val="00365991"/>
    <w:rsid w:val="00627D18"/>
    <w:rsid w:val="006E28E1"/>
    <w:rsid w:val="0079612A"/>
    <w:rsid w:val="007F3CBB"/>
    <w:rsid w:val="008828F8"/>
    <w:rsid w:val="00893372"/>
    <w:rsid w:val="00974DBE"/>
    <w:rsid w:val="009E1267"/>
    <w:rsid w:val="00AB7F2A"/>
    <w:rsid w:val="00AE35C2"/>
    <w:rsid w:val="00B038FE"/>
    <w:rsid w:val="00BC227B"/>
    <w:rsid w:val="00BC664A"/>
    <w:rsid w:val="00BE2F7A"/>
    <w:rsid w:val="00C262B5"/>
    <w:rsid w:val="00FC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701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AB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rsid w:val="00AB7F2A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12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79612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rost.websib.ru/misc/title2.gif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Ноутбук</cp:lastModifiedBy>
  <cp:revision>12</cp:revision>
  <cp:lastPrinted>2019-10-16T09:42:00Z</cp:lastPrinted>
  <dcterms:created xsi:type="dcterms:W3CDTF">2019-10-15T19:44:00Z</dcterms:created>
  <dcterms:modified xsi:type="dcterms:W3CDTF">2019-10-16T09:53:00Z</dcterms:modified>
</cp:coreProperties>
</file>