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EA71B8">
        <w:rPr>
          <w:rFonts w:ascii="Times New Roman" w:hAnsi="Times New Roman" w:cs="Times New Roman"/>
          <w:sz w:val="28"/>
          <w:lang w:eastAsia="ru-RU"/>
        </w:rPr>
        <w:t>Структурное подразделение «Детский сад №11 комбинированного вида»</w:t>
      </w: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EA71B8">
        <w:rPr>
          <w:rFonts w:ascii="Times New Roman" w:hAnsi="Times New Roman" w:cs="Times New Roman"/>
          <w:sz w:val="28"/>
          <w:lang w:eastAsia="ru-RU"/>
        </w:rPr>
        <w:t>МБДОУ «Детский сад «Радуга» комбинированного вида»</w:t>
      </w: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EA71B8">
        <w:rPr>
          <w:rFonts w:ascii="Times New Roman" w:hAnsi="Times New Roman" w:cs="Times New Roman"/>
          <w:sz w:val="28"/>
          <w:lang w:eastAsia="ru-RU"/>
        </w:rPr>
        <w:t>Рузаевского муниципального района</w:t>
      </w: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rPr>
          <w:rFonts w:ascii="Times New Roman" w:hAnsi="Times New Roman" w:cs="Times New Roman"/>
          <w:sz w:val="28"/>
          <w:lang w:eastAsia="ru-RU"/>
        </w:rPr>
      </w:pPr>
      <w:r w:rsidRPr="00EA71B8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</w:t>
      </w: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EA71B8">
        <w:rPr>
          <w:rFonts w:ascii="Times New Roman" w:hAnsi="Times New Roman" w:cs="Times New Roman"/>
          <w:b/>
          <w:sz w:val="36"/>
          <w:lang w:eastAsia="ru-RU"/>
        </w:rPr>
        <w:t>КОНСУЛЬТАЦИЯ ДЛЯ РОДИТЕЛЕЙ</w:t>
      </w: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36"/>
          <w:lang w:eastAsia="ru-RU"/>
        </w:rPr>
      </w:pPr>
      <w:r w:rsidRPr="00EA71B8">
        <w:rPr>
          <w:rFonts w:ascii="Times New Roman" w:hAnsi="Times New Roman" w:cs="Times New Roman"/>
          <w:sz w:val="36"/>
          <w:lang w:eastAsia="ru-RU"/>
        </w:rPr>
        <w:t>«</w:t>
      </w:r>
      <w:r>
        <w:rPr>
          <w:rFonts w:ascii="Times New Roman" w:hAnsi="Times New Roman" w:cs="Times New Roman"/>
          <w:sz w:val="36"/>
          <w:lang w:eastAsia="ru-RU"/>
        </w:rPr>
        <w:t>Классическая музыка детям</w:t>
      </w:r>
      <w:r w:rsidRPr="00EA71B8">
        <w:rPr>
          <w:rFonts w:ascii="Times New Roman" w:hAnsi="Times New Roman" w:cs="Times New Roman"/>
          <w:sz w:val="36"/>
          <w:lang w:eastAsia="ru-RU"/>
        </w:rPr>
        <w:t>»</w:t>
      </w: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Музыкальный руководитель:</w:t>
      </w:r>
    </w:p>
    <w:p w:rsidR="001D4323" w:rsidRPr="00EA71B8" w:rsidRDefault="001D4323" w:rsidP="001D4323">
      <w:pPr>
        <w:pStyle w:val="a6"/>
        <w:ind w:firstLine="567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Коряченко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Д. Л.</w:t>
      </w:r>
    </w:p>
    <w:p w:rsidR="001D4323" w:rsidRPr="00EA71B8" w:rsidRDefault="001D4323" w:rsidP="001D4323">
      <w:pPr>
        <w:pStyle w:val="a6"/>
        <w:ind w:firstLine="567"/>
        <w:jc w:val="right"/>
        <w:rPr>
          <w:rFonts w:ascii="Times New Roman" w:hAnsi="Times New Roman" w:cs="Times New Roman"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Pr="00EA71B8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323" w:rsidRDefault="001D4323" w:rsidP="001D4323">
      <w:pPr>
        <w:pStyle w:val="a6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Рузаевка 2021</w:t>
      </w:r>
    </w:p>
    <w:p w:rsidR="00B13F49" w:rsidRPr="001D4323" w:rsidRDefault="00B13F49" w:rsidP="001D4323">
      <w:pPr>
        <w:shd w:val="clear" w:color="auto" w:fill="FFFFFF"/>
        <w:spacing w:after="171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color w:val="4F6228" w:themeColor="accent3" w:themeShade="80"/>
          <w:kern w:val="36"/>
          <w:sz w:val="36"/>
          <w:szCs w:val="28"/>
          <w:lang w:eastAsia="ru-RU"/>
        </w:rPr>
      </w:pPr>
      <w:r w:rsidRPr="001D4323">
        <w:rPr>
          <w:rFonts w:ascii="Times New Roman" w:eastAsia="Times New Roman" w:hAnsi="Times New Roman" w:cs="Times New Roman"/>
          <w:color w:val="4F6228" w:themeColor="accent3" w:themeShade="80"/>
          <w:kern w:val="36"/>
          <w:sz w:val="36"/>
          <w:szCs w:val="28"/>
          <w:lang w:eastAsia="ru-RU"/>
        </w:rPr>
        <w:lastRenderedPageBreak/>
        <w:t>«Классическая музыка детям»</w:t>
      </w:r>
    </w:p>
    <w:p w:rsidR="00914CB9" w:rsidRPr="001D4323" w:rsidRDefault="00914CB9" w:rsidP="001D4323">
      <w:pPr>
        <w:shd w:val="clear" w:color="auto" w:fill="FFFFFF"/>
        <w:spacing w:line="240" w:lineRule="atLeast"/>
        <w:ind w:firstLine="0"/>
        <w:jc w:val="both"/>
        <w:outlineLvl w:val="0"/>
        <w:rPr>
          <w:rFonts w:ascii="Times New Roman" w:eastAsia="Times New Roman" w:hAnsi="Times New Roman" w:cs="Times New Roman"/>
          <w:i/>
          <w:color w:val="4F6228" w:themeColor="accent3" w:themeShade="80"/>
          <w:kern w:val="36"/>
          <w:sz w:val="28"/>
          <w:szCs w:val="28"/>
          <w:lang w:eastAsia="ru-RU"/>
        </w:rPr>
      </w:pPr>
    </w:p>
    <w:p w:rsidR="00AE28F3" w:rsidRPr="001D4323" w:rsidRDefault="00BC1E71" w:rsidP="001D4323">
      <w:pPr>
        <w:shd w:val="clear" w:color="auto" w:fill="FFFFFF"/>
        <w:spacing w:after="171" w:line="240" w:lineRule="atLeast"/>
        <w:ind w:firstLine="0"/>
        <w:jc w:val="both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1D4323">
        <w:rPr>
          <w:rFonts w:ascii="Times New Roman" w:eastAsia="Times New Roman" w:hAnsi="Times New Roman" w:cs="Times New Roman"/>
          <w:noProof/>
          <w:color w:val="FD9A00"/>
          <w:kern w:val="36"/>
          <w:sz w:val="28"/>
          <w:szCs w:val="28"/>
          <w:lang w:eastAsia="ru-RU"/>
        </w:rPr>
        <w:drawing>
          <wp:inline distT="0" distB="0" distL="0" distR="0" wp14:anchorId="41BEC429" wp14:editId="4E782A44">
            <wp:extent cx="5960621" cy="2090057"/>
            <wp:effectExtent l="0" t="0" r="0" b="0"/>
            <wp:docPr id="1" name="Рисунок 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54" cy="20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49" w:rsidRPr="001D4323" w:rsidRDefault="00B13F49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1D432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Нужна ли детям классическая музыка?</w:t>
      </w:r>
    </w:p>
    <w:p w:rsidR="00B13F49" w:rsidRPr="00DA477C" w:rsidRDefault="00B13F49" w:rsidP="001D4323">
      <w:pPr>
        <w:shd w:val="clear" w:color="auto" w:fill="FFFFFF"/>
        <w:spacing w:before="257" w:after="257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влияние классической музыки на детей, бесспорно, имеет огромное значение. В наш век компьютерных технологий, когда у ребенка больше развит интерес к жизни виртуальной, формировать эстетическую и художественную культуру у детей просто необходимо. В этом помогает именно классическая музыка. Ещё в дошкольном возрасте можно использовать музыкальные игры для детей, которые не только прививают любовь к музыке, но и учат отличать истинное искусство от подделки. Для этого следует использовать специальные методики и способы. Так как именно этот возраст является самым подходящим для восприятия всего прекрасного, важно учитывать, чтобы классическая музыка для детей была разнообразна. Ребенку будет полезно послушать как весёлые и лёгкие композиции, так и серьёзные, глубокие. А посещение концерта классической музыки для детей не пройдёт бесследно, впечатление </w:t>
      </w:r>
      <w:proofErr w:type="gramStart"/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услышанного останется надолго.</w:t>
      </w:r>
    </w:p>
    <w:p w:rsidR="00B13F49" w:rsidRPr="00DA477C" w:rsidRDefault="00B13F49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Преимущества знакомства ребенка с классической музыкой</w:t>
      </w:r>
    </w:p>
    <w:p w:rsidR="000F797F" w:rsidRPr="00DA477C" w:rsidRDefault="000F797F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1E71" w:rsidRPr="00DA477C" w:rsidRDefault="00B13F49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или просто регулярное прослушивание классической музыки: - позволит расширить познания в музыке, - будет способствовать поддержанию интереса к музыке, - побудит детей проявлять свои эмоции в творческой деятельности. Без сомнения, для детей </w:t>
      </w:r>
      <w:r w:rsidR="00A506BE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классику, ведь им хочется потом выражать свои впечатления в рисунке, образном слове, различных инсценировках. И не важно, будет это музыка Моцарта для детей, Чайковского или Глинки. Дети становятся более эмоционально отзывчивыми, учатся сопереживать музыке, а значит, и всему окружающему. И, конечно, для детей полезна классика потому, что она расширяет их знания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мировой музыкальной культуре разных стилей и эпох. Ребенок, который с детства познакомился с классическими музыкальными произведениями, будет обладать утончённым вкусом, что поможет ему и в дальнейшей взрослой жизни. Дошкольное детство - период, наиболее благоприятен в отношении становления музыкальности. </w:t>
      </w:r>
    </w:p>
    <w:p w:rsidR="000F797F" w:rsidRPr="00DA477C" w:rsidRDefault="00B13F49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окружает нас с самого рождения. Малыш еще не знает язык, не понимает слов, но, слушая колыбельную, успокаивается и засыпает</w:t>
      </w:r>
      <w:r w:rsidR="00A506BE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</w:t>
      </w:r>
      <w:r w:rsidR="00A506BE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ятиях дети часто слушают музыку.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BE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</w:t>
      </w:r>
      <w:r w:rsidR="00A506BE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разучиваемых песен и музыка,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сопровождающая дви</w:t>
      </w:r>
      <w:r w:rsidR="00A506BE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(пляски, упражнения, игры).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BE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музы</w:t>
      </w:r>
      <w:r w:rsidR="00A506BE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которая выполняет важную и часто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прикладную роль.</w:t>
      </w:r>
    </w:p>
    <w:p w:rsidR="00BC1E71" w:rsidRPr="00DA477C" w:rsidRDefault="00A506BE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B13F49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третьего года жизни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="00B13F49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именно классическую музыку для малышей.</w:t>
      </w:r>
    </w:p>
    <w:p w:rsidR="000F797F" w:rsidRPr="00DA477C" w:rsidRDefault="000F797F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музыкальном репертуаре, на котором строится развитие дошкольника, очень важный и острый. Здесь безусловное предпочтение должно быть отдано классической музыке.</w:t>
      </w:r>
    </w:p>
    <w:p w:rsidR="00B13F49" w:rsidRPr="00DA477C" w:rsidRDefault="00B13F49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понятен и очень нравится «Де</w:t>
      </w:r>
      <w:r w:rsidR="000F797F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тский альбом» П. И. Чайковского. Такие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</w:t>
      </w:r>
      <w:r w:rsidR="000F797F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«Болезнь куклы», «Марш оловянных солдатиков» сразу находит отклик в душе ребенка (вызывают чувства сопереживания, радости</w:t>
      </w:r>
      <w:r w:rsidR="000F797F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Малыши хорошо понимают термин «музыка умеет рассказывать» и </w:t>
      </w:r>
      <w:r w:rsidR="000F797F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боятся этих образов. Они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просят послушать еще и еще эти пьесы. Пьесы «Аквариум», «Слон», «Длинноухие» К. Сен-Санса, «Балет невылупившихся птенцов» М. П. Мусоргского, «Бабочка» Куперена</w:t>
      </w:r>
      <w:r w:rsidR="000F797F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просто восторг у малышей и желание подражать данным персонажам</w:t>
      </w:r>
      <w:r w:rsidR="000F797F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F49" w:rsidRPr="00DA477C" w:rsidRDefault="00B13F49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прививать детям желание слушать классику, находить в этом радость. И пусть малыш воспринимает музыку по-своему. Ему это необходимо. Ведь музыка - это самый субъективный вид искусства.</w:t>
      </w:r>
    </w:p>
    <w:p w:rsidR="000F797F" w:rsidRPr="00DA477C" w:rsidRDefault="00B13F49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классическую музыку с малышами в детском саду, дома, в концертном зале. Будем слушать, понимать и принимать лучшее, что создано в музык</w:t>
      </w:r>
      <w:r w:rsidR="000F797F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то, что называется «классикой короля».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психологии существует даже отдельное направление – это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</w:t>
      </w:r>
      <w:r w:rsidR="000F797F"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различных псих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заболеваниях.</w:t>
      </w:r>
    </w:p>
    <w:p w:rsidR="00B13F49" w:rsidRPr="00DA477C" w:rsidRDefault="00B13F49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</w:t>
      </w: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коррекция отклонений в личностном развитии ребенка и его психоэмоциональном состоянии.</w:t>
      </w:r>
    </w:p>
    <w:p w:rsidR="00B13F49" w:rsidRPr="00DA477C" w:rsidRDefault="00B13F49" w:rsidP="001D4323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данным современных исследователей, классическая музыка для дошкольников способствует улучшению соматических и функциональных показателей, значительно улучшает, оживляет и восстанавливает рефлексы врожденного автоматизма, способствует нормализации частоты дыхания и частоты сердечных сокращений.</w:t>
      </w:r>
    </w:p>
    <w:p w:rsidR="00ED1816" w:rsidRPr="00DA477C" w:rsidRDefault="00B13F49" w:rsidP="001D4323">
      <w:pPr>
        <w:shd w:val="clear" w:color="auto" w:fill="FFFFFF"/>
        <w:ind w:firstLine="397"/>
        <w:jc w:val="both"/>
      </w:pPr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успокаивают, приводят малыша в равновесие, создают обоюдный благоприятный </w:t>
      </w:r>
      <w:bookmarkStart w:id="0" w:name="_GoBack"/>
      <w:r w:rsidRPr="00D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фон.</w:t>
      </w:r>
      <w:bookmarkEnd w:id="0"/>
    </w:p>
    <w:p w:rsidR="00DA477C" w:rsidRPr="00DA477C" w:rsidRDefault="00DA477C">
      <w:pPr>
        <w:shd w:val="clear" w:color="auto" w:fill="FFFFFF"/>
        <w:ind w:firstLine="397"/>
        <w:jc w:val="both"/>
      </w:pPr>
    </w:p>
    <w:sectPr w:rsidR="00DA477C" w:rsidRPr="00DA477C" w:rsidSect="00ED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49"/>
    <w:rsid w:val="000F797F"/>
    <w:rsid w:val="001D4323"/>
    <w:rsid w:val="0037481E"/>
    <w:rsid w:val="004616C2"/>
    <w:rsid w:val="00835C03"/>
    <w:rsid w:val="00914CB9"/>
    <w:rsid w:val="00A506BE"/>
    <w:rsid w:val="00A74C71"/>
    <w:rsid w:val="00AE28F3"/>
    <w:rsid w:val="00B13F49"/>
    <w:rsid w:val="00BC1E71"/>
    <w:rsid w:val="00C3475E"/>
    <w:rsid w:val="00DA477C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16"/>
  </w:style>
  <w:style w:type="paragraph" w:styleId="1">
    <w:name w:val="heading 1"/>
    <w:basedOn w:val="a"/>
    <w:link w:val="10"/>
    <w:uiPriority w:val="9"/>
    <w:qFormat/>
    <w:rsid w:val="00B13F49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F4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4323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впо</cp:lastModifiedBy>
  <cp:revision>6</cp:revision>
  <dcterms:created xsi:type="dcterms:W3CDTF">2014-12-04T12:25:00Z</dcterms:created>
  <dcterms:modified xsi:type="dcterms:W3CDTF">2021-03-21T17:05:00Z</dcterms:modified>
</cp:coreProperties>
</file>