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96" w:rsidRDefault="00D66696" w:rsidP="00D66696">
      <w:pPr>
        <w:pStyle w:val="a3"/>
      </w:pPr>
      <w:r>
        <w:rPr>
          <w:b/>
          <w:bCs/>
        </w:rPr>
        <w:t>Охрана жизни и здоровья детей в ДОУ</w:t>
      </w:r>
    </w:p>
    <w:p w:rsidR="00D66696" w:rsidRDefault="00D97440" w:rsidP="00D66696">
      <w:pPr>
        <w:pStyle w:val="a3"/>
      </w:pPr>
      <w:r>
        <w:t>В М</w:t>
      </w:r>
      <w:r w:rsidR="00D66696">
        <w:t>ДОУ «</w:t>
      </w:r>
      <w:r>
        <w:t>Детский сад №1</w:t>
      </w:r>
      <w:r w:rsidR="00D66696">
        <w:t>» строго соблюдаются правила охраны здоровья воспитанников.</w:t>
      </w:r>
      <w:proofErr w:type="gramStart"/>
      <w:r w:rsidR="00D66696">
        <w:t xml:space="preserve"> .</w:t>
      </w:r>
      <w:proofErr w:type="gramEnd"/>
      <w:r w:rsidR="00D66696">
        <w:t xml:space="preserve"> За этим  следят воспитатели, медсестра, заведующая.   Существуют определенные правила охраны жизни и здоровья детей. Так, должны систематически проводиться технические осмотры помещения, соблюдаться правила пожарной безопасности. В комнатах с детьми не должно быть кипятка, лекарств, спичек. Все продукты, употребляемые детьми в пищу, должны быть приготовлены с соблюдением санитарных правил. Все опасные предметы должны быть вне зоны досягаемости для детей. </w:t>
      </w:r>
    </w:p>
    <w:p w:rsidR="00D66696" w:rsidRDefault="00D66696" w:rsidP="00D66696">
      <w:pPr>
        <w:pStyle w:val="a3"/>
      </w:pPr>
      <w:r>
        <w:t xml:space="preserve">Для проведения занятий выдаются ножницы с затупленными концами, только под руководством и надзором воспитателя. Так же в целях охраны здоровья </w:t>
      </w:r>
      <w:r w:rsidR="00D97440">
        <w:t>детей в ДОУ содержаться в поряд</w:t>
      </w:r>
      <w:r>
        <w:t>ке и участок, на котором дети гуляют. Все ямы  засыпаны, ежедневно территория проверяется на отсутствие предметов, которые могут нанести вред здоровью ребенка.   Все игровые снаряды в исправности. Во время зимы  здание и постройки должны  очищаются от снега, не допустимы сосульки, все дорожки  обрабатывают</w:t>
      </w:r>
      <w:r w:rsidR="00D97440">
        <w:t>с</w:t>
      </w:r>
      <w:r>
        <w:t>я песком.  </w:t>
      </w:r>
    </w:p>
    <w:p w:rsidR="00D66696" w:rsidRDefault="00D66696" w:rsidP="00D66696">
      <w:pPr>
        <w:pStyle w:val="a3"/>
      </w:pPr>
      <w:r>
        <w:t xml:space="preserve">Охрана здоровья в ДОУ – задача очень важная и ответственная. Помещения, в которых находятся дети,  ежедневно убираются  и проветриваются.  </w:t>
      </w:r>
    </w:p>
    <w:p w:rsidR="00D66696" w:rsidRDefault="00D66696" w:rsidP="00D66696">
      <w:pPr>
        <w:pStyle w:val="a3"/>
      </w:pPr>
      <w:r>
        <w:t xml:space="preserve">В настоящее время одной из приоритетных задач, стоящих перед педагогами, является сохранение здоровья детей в процессе воспитания и обучения.                Проблема раннего формирования культуры здоровья актуальна, своевременна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детей базу знаний и практических навыков здорового образа жизни, осознанную потребность в систематических занятий физической культурой и спортом              Сегодня под здоровым образом жизни мы понимаем активную деятельность людей, направленную на сохранение и улучшение здоровья. Формирование здорового образа жизни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 Основные компоненты здорового образа жизни. Рациональный режим. Правильное питание. Рациональная двигательная активность. Закаливание организма. Сохранение стабильного психоэмоционального состояния.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Режим дня необходимо соблюдать с первых дней </w:t>
      </w:r>
      <w:r>
        <w:lastRenderedPageBreak/>
        <w:t xml:space="preserve">жизни. От этого зависит здоровье и правильное развитие. При проведении режимных процессов следует придерживаться следующих правил: 1 Полное и своевременное удовлетворение всех органических потребностей детей (во сне, питании). 2 Тщательный гигиенический уход, обеспечение чистоты тела, одежды, постели. 3 Привлечение детей к посильному участию в режимных процессах. 4 Формирование культурно-гигиенических навыков. 5 Эмоциональное общение в ходе выполнения режимных процессов. 6 Учет потребностей детей, индивидуальных особенностей каждого ребенка.            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 Чем более этот режим будет исходить из особенностей «биоритмического портрета» ребенка, тем в лучших условиях окажутся его физиологические системы, что обязательно отразится на его здоровье и настроении.  В детском возрасте особенно велика роль питания, когда формируется пищевой стереотип, закладываются типологические особенности взрослого человека. Именно поэтому от правильно организованного питания в детском возрасте во многом зависит состояние здоровья. Основные принципы рационального питания: 1 Обеспечение баланса 2 Удовлетворение потребностей организма в основных питательных веществах, витаминах и минералах. 3 Соблюдение режима питания.              Рациональное питание детей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ребенка, повышает устойчивость к различным неблагоприятным воздействиям.        Культура здоровья и культура движения – два взаимосвязанных компонента в жизни ребенка.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   Двигательная культура дошкольников начинается с формирования структуры естественных движений и развития двигательных способностей, создания условий для творческого освоения детьми эталонов движения в различных ситуациях, формирования двигательного воображения, способности эмоционально переживать движения. Основными условиями формирования двигательной культуры являются: 1 Воспитание у детей осознанного отношения к выполнению двигательных действий. 2 Развитие воображения при выполнении двигательных действий. 3 Включение сенсорных систем при воспитании двигательной культуры. 4 Создание оптимальных условий для каждого ребенка в процессе освоения двигательного опыта.         Воспитание двигательной культуры – процесс </w:t>
      </w:r>
      <w:proofErr w:type="spellStart"/>
      <w:r>
        <w:t>взаимонаправленный</w:t>
      </w:r>
      <w:proofErr w:type="spellEnd"/>
      <w:r>
        <w:t xml:space="preserve">, для его успеха необходима организация целенаправленной системы воспитания и образования в детском саду и семье.      В процессе воспитания двигательной культуры ребенок приобретает знания, 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             Закаливание способствует решению целого комплекса оздоровительных задач. Оно не только повышает устойчивость, но и способность к развитию компенсаторных функциональных возможностей организма, повышению его работоспособности. Для развития процесса закаливания организма необходимо повторное или длительное действие на организм того или иного метеорологического фактора: холода, тепла, атмосферного давления. Благодаря повторным действиям факторов закаливания, более прочнее развиваются условно рефлекторные связи. Если закаливание проводить систематически и планомерно, оно положительно влияет на организм ребенка: улучшается деятельность его систем и органов, увеличивается сопротивляемость к различным заболеваниям, и, в первую очередь, простудного характера, вырабатывается способность без вреда для здоровья переносить резкие колебания различных факторов внешней среды, в частности, метеорологических, повышается выносливость организма.             Специалисты отмечают, что психофизическое здоровье и эмоциональное </w:t>
      </w:r>
      <w:r>
        <w:lastRenderedPageBreak/>
        <w:t xml:space="preserve">благополучие ребенка во многом зависит от среды, в которой он живет и воспитывается. Психическое здоровье является составным элементом здоровья и рассматривается как совокупность психических характеристик, обеспечивающих динамическое равновесие и возможность выполнения ребенком социальных функций.    Поэтому необходимо создать условия, обеспечивающие психологическое здоровье дошкольника, обеспечивающее гуманное отношение к детям и индивидуальный подход с учетом их личных особенностей, психологический комфорт, интересную и содержательную жизнь в детском саду. Условия, необходимые для сохранения здоровья дошкольников. Охрана и укрепление здоровья, воспитание привычки к здоровому образу жизни являются первостепенной задачей для педагогов. В связи с этим необходимо организовать разностороннюю деятельность, направленную на сохранение здоровья детей, реализацию комплекса воспитательно-образовательных, оздоровительных и лечебно-профилактических мероприятий по разным возрастным ступеням. Реализация данного направления обеспечивается: - направленностью воспитательно-образовательного процесса на физическое развитие дошкольников и их </w:t>
      </w:r>
      <w:proofErr w:type="spellStart"/>
      <w:r>
        <w:t>валеологическое</w:t>
      </w:r>
      <w:proofErr w:type="spellEnd"/>
      <w:r>
        <w:t xml:space="preserve"> образование (как приоритетное направление в работе дошкольного учреждения); - комплексом оздоровительных мероприятий в режиме дня в зависимости от времени года; - созданием оптимальных педагогических условий пребывания детей в ДОУ; - формированием подходов к взаимодействию с семьей и развитием социального партнерства. Планомерное сохранение и развитие здоровья необходимо осуществлять по нескольким направлениям. Лечебно-профилактическое (профилактика заболеваний, национальный календарь профилактических прививок, витаминизация и др.). 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 применение необходимых средств и методов: элементы аутотренинга, </w:t>
      </w:r>
      <w:proofErr w:type="spellStart"/>
      <w:r>
        <w:t>психогимнастика</w:t>
      </w:r>
      <w:proofErr w:type="spellEnd"/>
      <w:r>
        <w:t xml:space="preserve">, музыкотерапия). Оздоровительная направленность воспитательно-образовательного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w:t>
      </w:r>
      <w:proofErr w:type="spellStart"/>
      <w:r>
        <w:t>валеологизация</w:t>
      </w:r>
      <w:proofErr w:type="spellEnd"/>
      <w:r>
        <w:t xml:space="preserve"> образовательного пространства для детей, бережное отношение к нервной системе ребенка: учет его  индивидуальных способностей и интересов; предоставление свободы выбора, создание условий для самореализации; ориентация на зону ближайшего развития ребенка и т.п.) Формирование </w:t>
      </w:r>
      <w:proofErr w:type="spellStart"/>
      <w:r>
        <w:t>валеологической</w:t>
      </w:r>
      <w:proofErr w:type="spellEnd"/>
      <w:r>
        <w:t xml:space="preserve"> культуры ребенка, основ </w:t>
      </w:r>
      <w:proofErr w:type="spellStart"/>
      <w:r>
        <w:t>валелогического</w:t>
      </w:r>
      <w:proofErr w:type="spellEnd"/>
      <w:r>
        <w:t xml:space="preserve"> сознания (знания о здоровье, умение сберегать поддерживать и сохранять его, воспитание осознанного отношения к здоровью и жизни).   Программа «Детство», реализуемая дошкольным учреждением.          «Детство» - программа нового поколения для дошкольных образовательных учреждений. Разработана авторским коллективом кафедры дошкольной педагогики РГПУ им. Герцена</w:t>
      </w:r>
      <w:proofErr w:type="gramStart"/>
      <w:r>
        <w:t xml:space="preserve">  Э</w:t>
      </w:r>
      <w:proofErr w:type="gramEnd"/>
      <w:r>
        <w:t xml:space="preserve">то программа многогранного развития и воспитания личности ребенка, ее гуманистической направленности в разных видах деятельности. Необходимо обратить внимание на выделенные уровневые показатели физического развития детей (высокий, средний, низкий) для каждой возрастной группы, что позволяет педагогу правильно построить свою работу.    Программа решает следующие задачи: - укрепления здоровья детей; - воспитания потребности в здоровом образе жизни; -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 - создание условий для реализации потребности в двигательной активности в повседневной жизни; - выявление интересов, склонностей и способностей детей в двигательной деятельности и реализация их через систему спортивно-оздоровительной работы.                Отличительные особенности раздела: в программу включены сложные упражнения. В частности, дошкольники осваивают лазанье по веревочной лестнице, канату, а также группировку, перекаты в положении группировки.           В программе отмечается, что, заботясь о физической </w:t>
      </w:r>
      <w:r>
        <w:lastRenderedPageBreak/>
        <w:t xml:space="preserve">нагрузке, взрослый не должен забывать о любознательности и пытливости, формирующемся познавательном интересе в этом возрасте. Поэтому, прежде чем приступить к физическим упражнениям или играм по воспитанию основ здорового образа жизни, полезно поставить ребенка  перед необходимостью решения задачи.            Прогноз возможных затруднений для педагогического коллектива: не отрицая значения физкультурных занятий в детском саду, авторы не считают их ведущей формой работы. Количество занятий и их продолжительность строго не регламентируется. Реализуется программа путем интеграции в повседневную жизнь ребенка естественных для него видов деятельности. Педагогу предоставляется право самостоятельно определять содержание занятий, способ организации и место в режиме дня. Все это может вызвать затруднения у педагогов, т.к. они имеют разную профессиональную подготовку.   </w:t>
      </w:r>
    </w:p>
    <w:p w:rsidR="00D66696" w:rsidRDefault="00D66696" w:rsidP="00D66696">
      <w:pPr>
        <w:pStyle w:val="a3"/>
      </w:pPr>
      <w:r>
        <w:rPr>
          <w:b/>
          <w:bCs/>
        </w:rPr>
        <w:t>РЕАЛИЗАЦИЯ ПРАВ РЕБЕНКА  В ДОШКОЛЬНОМ ОБРАЗОВАТЕЛЬНОМ УЧРЕЖДЕНИИ И В СЕМЬЕ. ПРАВО НА ОХРАНУ ЗДОРОВЬЯ</w:t>
      </w:r>
    </w:p>
    <w:p w:rsidR="00D66696" w:rsidRDefault="00D66696" w:rsidP="00D66696">
      <w:pPr>
        <w:pStyle w:val="a3"/>
      </w:pPr>
      <w:r>
        <w:t xml:space="preserve">В дошкольном детстве соблюдение права ребенка на охрану здоровья имеет особое значение.   По мнению ученых, дошкольный возраст относится к так называемым критическим периодам в жизни ребенка. Причин для этого много. Так, академик Ю. Е. </w:t>
      </w:r>
      <w:proofErr w:type="spellStart"/>
      <w:r>
        <w:t>Вельтищев</w:t>
      </w:r>
      <w:proofErr w:type="spellEnd"/>
      <w:r>
        <w:t xml:space="preserve"> связывает это с тем, что в данном возрастном периоде происходит нарастание силы подвижности нервных процессов, формирование высшей нервной деятельности.   Нервные процессы отличаются быстрой истощаемостью, поэтому эмоциональное перенапряжение сопряжено с ростом частоты пограничных состояний и невротических реакций.   Не случайно  именно в этом возрасте родители и педагоги нередко сталкиваются с такими проявлениями в поведении детей, смена настроения, повышенная раздражительность, плаксивость и т.д. Дети быстро утомляются, плохо засыпают, много и бесцельно двигаются. Специалисты отмечают вираж нервно -психического развития (временное отступление от уже достигнутого уровня). В дошкольном детстве изменяется формула белой крови: кровь   ребенка становится похожа на кровь взрослого, поэтому развивается высокая активность различных веществ, «отвечающих» за аллергические реакции.   У многих детей наблюдается ускорение роста, так называемое первое вытяжение, при котором мышцы не успевают за ростом костей. Вследствие этого у ребенка появляются мышечные боли, что может стать причиной бессонницы.   Кроме того, с периодом вытяжения врачи связывают различные функциональные изменения в сердечной мышце, которая также </w:t>
      </w:r>
      <w:proofErr w:type="spellStart"/>
      <w:r>
        <w:t>н</w:t>
      </w:r>
      <w:proofErr w:type="spellEnd"/>
      <w:r w:rsidR="00D97440">
        <w:t xml:space="preserve"> </w:t>
      </w:r>
      <w:proofErr w:type="spellStart"/>
      <w:r>
        <w:t>еуспевает</w:t>
      </w:r>
      <w:proofErr w:type="spellEnd"/>
      <w:r>
        <w:t xml:space="preserve"> за бурным ростом ребенка.   В период дошкольного детства происходят «глубинные» перестройки в обмене веществ, связанные с максимальной частотой детских инфекций и представляющие серьезную опасность для здоровья ребенка.      </w:t>
      </w:r>
    </w:p>
    <w:p w:rsidR="00D66696" w:rsidRDefault="00D66696" w:rsidP="00D66696">
      <w:pPr>
        <w:pStyle w:val="a3"/>
      </w:pPr>
      <w:r>
        <w:t>Для того, чтобы сохранять и улучшать здоровье ребенка в один из самых ответственных периодов его жизни, необходима огромная и кропотливая, каждодневная работа в семье и дошкольном образовательном учреждении.   Государством принят ряд нормативно-правовых документов, непосредственно направленных на совершенствование охраны здоровья детей. Кроме того, в Законе «Об образовании» указано, что «образовательное учреждение создает условия, гарантирующие охрану и укрепление здоровья обучающихся, воспитанников». Следовательно, ребенок, посещающий дошкольное образовательное учреждение, имеет законное право на сохранение и укрепление своего здоровья.</w:t>
      </w:r>
      <w:bookmarkStart w:id="0" w:name="_GoBack"/>
      <w:bookmarkEnd w:id="0"/>
      <w:r>
        <w:t xml:space="preserve"> </w:t>
      </w:r>
    </w:p>
    <w:p w:rsidR="00884F72" w:rsidRDefault="00884F72"/>
    <w:sectPr w:rsidR="00884F72" w:rsidSect="00207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125"/>
    <w:rsid w:val="00086125"/>
    <w:rsid w:val="00207530"/>
    <w:rsid w:val="00884F72"/>
    <w:rsid w:val="00D66696"/>
    <w:rsid w:val="00D97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8897102">
      <w:bodyDiv w:val="1"/>
      <w:marLeft w:val="0"/>
      <w:marRight w:val="0"/>
      <w:marTop w:val="0"/>
      <w:marBottom w:val="0"/>
      <w:divBdr>
        <w:top w:val="none" w:sz="0" w:space="0" w:color="auto"/>
        <w:left w:val="none" w:sz="0" w:space="0" w:color="auto"/>
        <w:bottom w:val="none" w:sz="0" w:space="0" w:color="auto"/>
        <w:right w:val="none" w:sz="0" w:space="0" w:color="auto"/>
      </w:divBdr>
      <w:divsChild>
        <w:div w:id="98528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2266</Words>
  <Characters>12921</Characters>
  <Application>Microsoft Office Word</Application>
  <DocSecurity>0</DocSecurity>
  <Lines>107</Lines>
  <Paragraphs>30</Paragraphs>
  <ScaleCrop>false</ScaleCrop>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3</cp:revision>
  <dcterms:created xsi:type="dcterms:W3CDTF">2018-04-11T17:13:00Z</dcterms:created>
  <dcterms:modified xsi:type="dcterms:W3CDTF">2020-05-24T19:30:00Z</dcterms:modified>
</cp:coreProperties>
</file>