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A" w:rsidRPr="009C7CDA" w:rsidRDefault="00662BC1" w:rsidP="009C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Педагогический  опыт</w:t>
      </w:r>
      <w:r w:rsidR="009C7CDA" w:rsidRPr="009C7C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C7CDA" w:rsidRPr="009C7CDA" w:rsidRDefault="00820CC8" w:rsidP="009C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Дудуркиной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Татьяны</w:t>
      </w:r>
      <w:bookmarkStart w:id="0" w:name="_GoBack"/>
      <w:bookmarkEnd w:id="0"/>
      <w:r w:rsidR="009C7CDA" w:rsidRPr="009C7C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Николаевны – воспитателя высшей квалификационной категории</w:t>
      </w:r>
      <w:r w:rsidR="009C7CDA"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C7CDA" w:rsidRPr="009C7CDA" w:rsidRDefault="009C7CDA" w:rsidP="009C7C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D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C7CDA">
        <w:rPr>
          <w:rFonts w:ascii="Times New Roman" w:eastAsia="Calibri" w:hAnsi="Times New Roman" w:cs="Times New Roman"/>
          <w:b/>
          <w:sz w:val="28"/>
          <w:szCs w:val="28"/>
        </w:rPr>
        <w:t>Приобщение детей к 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1.Актуальность и перспективность опыта.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Каждый народ имеет свои корни. Это язык, культура, история, традиции, обычаи. Может ли человек, не зная родного языка, не уважая культуру и традиции своего народа, считаться его представителем? Будет ли  он ценить и уважать язык, культуру других народов? Думается, что нет.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>Среди богатого и своеобразного культурного наследия мордвы важное место занимают традиции, связанные с рождением и воспитанием детей. Проблема воспитания всегда актуальна, имеет не только теоретически, но и практический интерес. Не зная, как тот или иной народ воспитывает своих детей, невозможно понять ни его образа жизни, ни особенности его социальной истории.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>Важность и актуальность опыта диктуется необходимостью возврата воспитания к общечеловеческим ценностям, к интересам личности, к возрождению идеалов народной педагогики.</w:t>
      </w:r>
    </w:p>
    <w:p w:rsidR="009C7CDA" w:rsidRPr="009C7CDA" w:rsidRDefault="009C7CDA" w:rsidP="009C7CDA">
      <w:pP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C7CDA">
        <w:rPr>
          <w:rFonts w:ascii="Times New Roman" w:eastAsia="Calibri" w:hAnsi="Times New Roman" w:cs="Times New Roman"/>
          <w:sz w:val="28"/>
          <w:szCs w:val="28"/>
        </w:rPr>
        <w:t>Приобщение детей к 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7CDA">
        <w:rPr>
          <w:rFonts w:ascii="Times New Roman" w:eastAsia="Times New Roman" w:hAnsi="Times New Roman" w:cs="Times New Roman"/>
          <w:sz w:val="28"/>
          <w:szCs w:val="28"/>
        </w:rPr>
        <w:t>задуман</w:t>
      </w:r>
      <w:proofErr w:type="gramEnd"/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дополнить представления детей об истоках </w:t>
      </w:r>
      <w:r w:rsidRPr="009C7CDA">
        <w:rPr>
          <w:rFonts w:ascii="Times New Roman" w:eastAsia="Calibri" w:hAnsi="Times New Roman" w:cs="Times New Roman"/>
          <w:sz w:val="28"/>
          <w:szCs w:val="28"/>
        </w:rPr>
        <w:t>мордовской народной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культуры. </w:t>
      </w:r>
      <w:r w:rsidRPr="009C7CDA">
        <w:rPr>
          <w:rFonts w:ascii="Times New Roman" w:eastAsia="Calibri" w:hAnsi="Times New Roman" w:cs="Times New Roman"/>
          <w:sz w:val="28"/>
          <w:szCs w:val="28"/>
        </w:rPr>
        <w:t>Традиции и обычаи – это исторически сложившиеся и передаваемые из поколения в поколение устойчивые нормы и принципы взаимоотношения людей в обществе, охраняемые общественным мнением, а также привычные идеи, убеждения, взгляды и представления, воплощенные в различных формах общественного сознания. П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оэтому основная задача заключается в том, чтобы дать детям возможность обретения нравственно-духовного опыта через приобщение их к </w:t>
      </w:r>
      <w:r w:rsidRPr="009C7CDA">
        <w:rPr>
          <w:rFonts w:ascii="Times New Roman" w:eastAsia="Calibri" w:hAnsi="Times New Roman" w:cs="Times New Roman"/>
          <w:sz w:val="28"/>
          <w:szCs w:val="28"/>
        </w:rPr>
        <w:t>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, ориентирующим детей на добро, любовь.  Сегодня мы должны  помочь детям в раскрытии высоких нравственных смыслов в жизни человека. 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2.Условия формирования ведущей идеи опыта, условия возникновения, становления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поэтому проблема 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актуальной. Что натолкнуло меня работать над этой проблемой? Я родилась в мордовской семье, где широко </w:t>
      </w: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соблюдались традиции, культура, быт мордовского народа. Мне близки язык, песни,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 народа.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 родителей выявили не только актуальность, но и противоречивость данной проблемы: с одной стороны – рост национального самосознания и заинтересованность в углублении знаний о культуре своего народа, а с другой – незнание своей культуры, истории, традиций, а подчас и равнодушие к этим вопросам некоторых родителей. Всё это позволило сделать вывод о необходимости активизировать работу по воспитанию у детей устойчивого интереса к национальной культуре и вести её в тесной взаимосвязи с воспитателями и родителями.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я решила работать над этой проблемой.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Теоретическая база опыта.</w:t>
      </w:r>
    </w:p>
    <w:p w:rsidR="009C7CDA" w:rsidRPr="009C7CDA" w:rsidRDefault="009C7CDA" w:rsidP="009C7CDA">
      <w:pPr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C7CDA">
        <w:rPr>
          <w:rFonts w:ascii="Times New Roman" w:eastAsia="Calibri" w:hAnsi="Times New Roman" w:cs="Times New Roman"/>
          <w:sz w:val="28"/>
          <w:szCs w:val="28"/>
        </w:rPr>
        <w:t>Приобщить детей к традициям и календарно-обрядовым праздникам      мордовского народа  и стимулировать к ним интерес.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C7CDA">
        <w:rPr>
          <w:rFonts w:ascii="Times New Roman" w:eastAsia="Calibri" w:hAnsi="Times New Roman" w:cs="Times New Roman"/>
          <w:sz w:val="28"/>
          <w:szCs w:val="28"/>
        </w:rPr>
        <w:t>дать детям общее представление о Мордовской республике. Расширить круг сведений о традициях и культуре мордовского народа.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– оказать помощь семье в формировании ценностной сферы личности на основе приобщения к традициям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и культуре мордовского народа. Формировать способы и средства познавательной деятельности.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уважительного и внимательного отношения к близким, способности к сопереживанию, воспитывать у детей чувство любви и уважения к Родине, учить заботливому отношению к растениям, животным, бережному отношению к окружающему миру.  Воспитывать послушание, трудолюбие, уважение к людям труда и бережное отношение к результатам труда. Формировать привычки готовиться и отмечать вместе с родителями календарные праздники.</w:t>
      </w:r>
    </w:p>
    <w:p w:rsidR="009C7CDA" w:rsidRPr="009C7CDA" w:rsidRDefault="009C7CDA" w:rsidP="009C7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DA" w:rsidRPr="009C7CDA" w:rsidRDefault="009C7CDA" w:rsidP="009C7C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b/>
          <w:sz w:val="28"/>
          <w:szCs w:val="28"/>
        </w:rPr>
        <w:t xml:space="preserve">Новизна. 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В своей работе использую рекомендации программы «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Валдоня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» («Светлячок», «Мы в Мордовии живем», использую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Христоматию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к программе «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Валдоня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» Е. Н. Киркиной, которые помогают приобщать детей к культурному наследию родного края, но внесены некоторые дополнения.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Это ознакомление с традициями и культурой в соответствии народным календарем. 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приобщению детей к мордовской национальной культуре начала с опроса родителей. Проведённый опрос родителей показал,  что в </w:t>
      </w: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подавляющем большинстве родители стараются возложить работу над этой проблемой на педагогов. И от педагогов ждут результатов.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 этапом была работа с родителями.  Проведены консультации, круглые столы, выставки совместных работ и др.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родителями провели большую работу по созданию предметно-развивающей среды: организация мини-музея национального быта, где собраны подлинные предметы национального быта, национальный костюм, мордовская вышивка.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color w:val="000000"/>
          <w:sz w:val="28"/>
          <w:szCs w:val="28"/>
        </w:rPr>
        <w:t>По данному направлению разработала перспективный план, цикл тематических бесед: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«Древняя мордва», «Государственные символы Мордовии», «Животные и птицы наших лесов», «Красная книга Мордовии», «Знаменитые земляки», «Народные промыслы Мордовии» (вышивка, гончарный промысел, резьба по дереву), «Национальный костюм».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мордовских сказок, мифов, легенд.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мордовской сказки «Как собака друга искала».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национальной одежды для кукол.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мордовскими пословицами, поговорками, скороговорками.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творчеством мордовского художника Ф. </w:t>
      </w: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Сычкова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творчеством мордовского скульптора С. </w:t>
      </w: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аппликаций по мотивам мордовской вышивки.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заготовки мордовского национального костюма.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рисунков на тему «Мордовский костюм».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характерных мордовских танцевальных движений: притоп с покачиванием кистей вдоль туловища вперёд-назад, «</w:t>
      </w: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«ёлочка», ход с подскоком.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мордовские игры в группе и на участке: «В курочек», «Салки», «Круговой», «В базар», «Раю-раю» и др.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поставленных задач подобрала наглядные и методические пособия, произведения художественной литературы, образцы народного искусства, дидактические игры. </w:t>
      </w:r>
    </w:p>
    <w:p w:rsidR="009C7CDA" w:rsidRPr="009C7CDA" w:rsidRDefault="009C7CDA" w:rsidP="009C7CDA">
      <w:pP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Календарно-тематическое планирование  данного курса строю на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основе ознакомления детей с традициями и культурой в соответствии с народным календарем. Большое место уделяю   формированию общих представлений о природе как о среде обитания человека. Стремление вымолить у окружающей природы и её сверхъестественных покровителей необходимые жизненные блага. О фактах отрицательного и положительного воздействия человека на природу.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этим календарем проживаются жизненные события, планируется и строится образовательная работа. Данный курс позволяет направлять, корректировать физическое,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психическое, социальное развитие детей. Помогает ребенку овладеть рядом умений и навыков в области эмоционально-волевой, поведенческой и практической деятельности. Посредством познавательной, речевой деятельности дети знакомятся с основными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народными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праздниками, познают правила жизни, ориентируются в мире духовно-нравственных ценностей.  Чтение художественной литературы с последующим обсуждением помогает детям осознать уроки добра, сострадания, сочувствия и любви</w:t>
      </w:r>
      <w:r w:rsidRPr="009C7CDA">
        <w:rPr>
          <w:rFonts w:ascii="Times New Roman" w:eastAsia="Calibri" w:hAnsi="Times New Roman" w:cs="Times New Roman"/>
          <w:sz w:val="28"/>
          <w:szCs w:val="28"/>
        </w:rPr>
        <w:t>.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 Этим же целям подчинена и театрализованная деятельность детей, где в доступной игровой форме дети улавливают истинный смысл того или иного праздника без излишней дидактики и назидания. Беседы с детьми на этические темы помогают строить свои отношения с семьей и сверстниками в традициях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национальной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культуры.  </w:t>
      </w:r>
      <w:r w:rsidRPr="009C7CDA">
        <w:rPr>
          <w:rFonts w:ascii="Times New Roman" w:eastAsia="Calibri" w:hAnsi="Times New Roman" w:cs="Times New Roman"/>
          <w:sz w:val="28"/>
          <w:szCs w:val="28"/>
        </w:rPr>
        <w:t>П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раздники приобщают детей к непраздному времяпрепровождению, воспитывая такие качества, как трудолюбие, усидчивость, дисциплинированность. Формированию этих качеств способствует художественно-продуктивная деятельность, как одна </w:t>
      </w:r>
      <w:proofErr w:type="gramStart"/>
      <w:r w:rsidRPr="009C7C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наиболее доступных, осмысленных и предпочитаемых для ребенка. Художественно-продуктивная деятельность влияет, как известно, на речемыслительную деятельность, стабилизируя эмоциональное состояние, гармонизируя общее развитие. На занятиях дети знакомятся с некоторыми репродукциями картин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мордовских художников,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слуш</w:t>
      </w:r>
      <w:r w:rsidRPr="009C7CDA">
        <w:rPr>
          <w:rFonts w:ascii="Times New Roman" w:eastAsia="Calibri" w:hAnsi="Times New Roman" w:cs="Times New Roman"/>
          <w:sz w:val="28"/>
          <w:szCs w:val="28"/>
        </w:rPr>
        <w:t>а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мордовские народные песни.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культур</w:t>
      </w:r>
      <w:r w:rsidRPr="009C7CDA">
        <w:rPr>
          <w:rFonts w:ascii="Times New Roman" w:eastAsia="Calibri" w:hAnsi="Times New Roman" w:cs="Times New Roman"/>
          <w:sz w:val="28"/>
          <w:szCs w:val="28"/>
        </w:rPr>
        <w:t>ным традициям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было бы неполным без знакомства с народными играми: святочные посиделки и гадания, пасхальные игры и развлечения, народные хороводы.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Огромную роль в воспитании интереса к традициям и национальной культуре играет содержание предметно – развивающей среды в группе и детском саду в целом. В национальном уголке дети знакомятся с символикой Республики Мордовия. Куклы в национальных костюмах помогают в изучении народных костюмов, картинная галерея знакомит с творчеством мордовского художника Федота Васильевича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Сычкова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, музей национального быта и культуры успешно осуществляет образовательную и воспитательную функции. Особое место занимают дидактические игры по данной тематике, способствующие развитию воображения, усвоению таких операций, как замещение, моделирование и экспериментирование.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7CDA">
        <w:rPr>
          <w:rFonts w:ascii="Times New Roman" w:eastAsia="Calibri" w:hAnsi="Times New Roman" w:cs="Times New Roman"/>
          <w:color w:val="000000"/>
          <w:sz w:val="28"/>
          <w:szCs w:val="28"/>
        </w:rPr>
        <w:t>Я надеюсь, что наша совместная работа с родителями в воспитании детей в среде с национальным колоритом даст хорошие, положительные результаты.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Результативность опыта.</w:t>
      </w:r>
    </w:p>
    <w:p w:rsidR="009C7CDA" w:rsidRPr="009C7CDA" w:rsidRDefault="009C7CDA" w:rsidP="009C7CDA">
      <w:pPr>
        <w:shd w:val="clear" w:color="auto" w:fill="FFFFFF"/>
        <w:spacing w:before="136"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 И уже можно подвести предварительные итоги. Отрадно, что наши воспитанники освоили мордовские народные игры, активно используют в речи мордовский фольклор, принимают участие в народных праздниках, знакомы  с традиционным мордовским костюмом, его элементами, могут самостоятельно составлять узоры на мордовские мотивы.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В процессе знакомства дошкольников с традиционной культурой Мордовии нами используются различные методы и виды работы, в том числе и экскурсии, целевые прогулки, беседы, чтение и рассказывание сказок и легенд,  изобразительная деятельность (рисование, лепка, аппликация),  рассматривание иллюстраций.</w:t>
      </w:r>
      <w:r w:rsidRPr="009C7C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C7CDA" w:rsidRPr="009C7CDA" w:rsidRDefault="009C7CDA" w:rsidP="009C7C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Оценивая результат работы, можно сделать вывод, что самый благодарный путь в воспитании преданности Отечеству, гордости за него, а также в развитии этнокультурного воспитания – это возрождение забытых национальных ценностей. А детство – это время, когда возможно подлинное искреннее погружение в истоки народной культуры. </w:t>
      </w:r>
    </w:p>
    <w:p w:rsidR="009C7CDA" w:rsidRPr="009C7CDA" w:rsidRDefault="009C7CDA" w:rsidP="009C7CDA">
      <w:pPr>
        <w:shd w:val="clear" w:color="auto" w:fill="FFFFFF"/>
        <w:spacing w:before="136"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 народно-обрядовых праздниках мордовского народа оценивались по следующим критериям: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Знание названий народных праздников;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Знание названий и назначение предметов мордовского народного  быта и одежды (лучина, плуг, 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панар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сюлгамо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панго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Знание мордовских народных и музыкально-фольклорных игр, изучаемых в рамках ФГОС;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Знание мордовских народных песенок,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изучаемых в рамках ФГОС;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Знание различных видов фольклора (пословицы, приметы, хороводы) и использование их;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представлений о женском и мужском мордовском костюме;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Знание народных примет и умение их соотносить </w:t>
      </w:r>
      <w:proofErr w:type="gram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увиденным в природе;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Понятие о том, что люди на земле могут и должны жить в дружбе;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Наличие  представления о нравственных ценностях людей, стремление следовать им.</w:t>
      </w:r>
    </w:p>
    <w:p w:rsidR="009C7CDA" w:rsidRPr="009C7CDA" w:rsidRDefault="009C7CDA" w:rsidP="009C7CDA">
      <w:p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знаний детей о народно-обрядовых праздниках мордовского народа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736"/>
        <w:gridCol w:w="2126"/>
        <w:gridCol w:w="2126"/>
        <w:gridCol w:w="1838"/>
      </w:tblGrid>
      <w:tr w:rsidR="009C7CDA" w:rsidRPr="009C7CDA" w:rsidTr="00832D69"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6" w:type="dxa"/>
            <w:vMerge w:val="restart"/>
            <w:shd w:val="clear" w:color="auto" w:fill="auto"/>
            <w:vAlign w:val="bottom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090" w:type="dxa"/>
            <w:gridSpan w:val="3"/>
            <w:shd w:val="clear" w:color="auto" w:fill="auto"/>
            <w:vAlign w:val="bottom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</w:tr>
      <w:tr w:rsidR="009C7CDA" w:rsidRPr="009C7CDA" w:rsidTr="00832D6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народных праздников и обычаев, связанных с ними (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Тарваз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озкс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Велень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озкс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Туансяи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Калядки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Масленица  и др.)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основные народные праздники.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не все народные праздники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знает основные народные праздники.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названий и назначение предметов мордовского народного  быта и одежды (лучина, плуг, 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сюлгамо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представление о названиях и назначение предметов мордовского народного быта и одежды (лучина, плуг, 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сюлгамо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Путается в названиях предметов народного быта и в их назначении.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называет предметы народного быта, не знает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назначении.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мордовских народных и музыкально-фольклорных игр, изучаемых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мордовские народные и музыкально-фольклорные игры, их правила.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взрослого может назвать некоторые игры и вспомнить их правила.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назвать ни одной игры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мордовских народных песенок,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изучаемых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 и может исполнить народные песенки,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заклички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Знает небольшое количество песенок,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Путается, нуждаются в помощи взрослого.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знает или не может вспомнить ни одной песенки,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заклички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различных видов фольклора (пословицы, приметы, хороводы) и использование их.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может рассказать любые виды фольклора.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не все виды фольклора, изученные в рамках ФГОС.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назвать ни одного виды фольклора, изученного в рамках ФГОС.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представлений о женском и мужском мордовском костюме.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Узнает мордовский народный костюм, выделяет </w:t>
            </w:r>
            <w:proofErr w:type="spellStart"/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харак-терные</w:t>
            </w:r>
            <w:proofErr w:type="spellEnd"/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выразительности (элементы узора, колорит,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сочета-ние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цветов).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Мо-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</w:t>
            </w:r>
            <w:proofErr w:type="spellEnd"/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отличить от костюмов других народов.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мордовский народный костюм, но не выделяет характерные средства выразительности.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мордовский народный костюм, но путается в деталях.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народных примет и умение их соотносить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представление о народных приметах и умеет их соотносить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час-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тично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знает народные приметы, но не все соотносит,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знает народные приметы и не умеет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-носить их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понятие о том, что люди на земле могут и должны жить в дружбе.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</w:t>
            </w:r>
          </w:p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люди должны жить дружно.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может объяснить,</w:t>
            </w:r>
          </w:p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люди должны жить дружно.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Уходит от ответа.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нравственных ценностях людей.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Стремится следовать им.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поступает адекватно.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старается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избегать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конфликтные ситуации.</w:t>
            </w:r>
          </w:p>
        </w:tc>
      </w:tr>
    </w:tbl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Проведенная диагностика показала следующие результаты: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50%;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40%;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   – 10%. 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Трудности  и проблемы при использовании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Трудоёмкость в использовании моего опыта работы состоит в том, что в настоящее время недостаточно методической литературы по приобщению детей к мордовской культуре. Представленный опыт накладывает на педагога определённые обязанности и требования к уровню его знаний, к самостоятельному сбору и систематизации материала о традициях и культуре мордовского народа.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Адресные рекомендации по использованию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своей работы я делюсь на педагогических сайтах, форумах,</w:t>
      </w:r>
    </w:p>
    <w:p w:rsidR="009C7CDA" w:rsidRPr="009C7CDA" w:rsidRDefault="009C7CDA" w:rsidP="009C7CD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коллегами на педсоветах, на методических объединениях, где выступала с темами: «Приобщение детей к традициям и культуре мордовского народа», презентация по теме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«Этнокультурное воспитание дошкольников».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музыкальным руководителем были проведены развлечения и праздники по традициям мордовского народа: </w:t>
      </w:r>
      <w:proofErr w:type="gram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Калядки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«Рождество», «Масленица», «Жаворонки землю пашут»,</w:t>
      </w: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Фольклорный  праздник «Алексей - человек Божий, зиму - на нет сводит».</w:t>
      </w:r>
      <w:proofErr w:type="gramEnd"/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открытые занятия для начинающих воспитателей лепка из теста «Жаворонки», занятие в мордовской избе для начинающих воспитателей «Покров».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 программы и методическую литературу по приобщению дошкольников к национальной культуре: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1.Примерный региональный модуль программы дошкольного образования «Мы в Мордовии живём» изд. О.В.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2.Программа «Приобщение детей к истокам русской народной культуры: программа» О.П. Князева, М.Д.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3.Мордовские народные сказки. В обработке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Т.К.Самородок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4.Хрестоматия к программе «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Валдоня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 сост. Е.Н. Киркина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5.Хрестоматия к примерному модулю программы дошкольного образования «Мы в Мордовии живём»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6.Балашов В.А. Бытовая культура мордвы: традиции и современность. </w:t>
      </w:r>
      <w:r w:rsidRPr="009C7CDA">
        <w:rPr>
          <w:rFonts w:ascii="Times New Roman" w:eastAsia="Calibri" w:hAnsi="Times New Roman" w:cs="Times New Roman"/>
          <w:sz w:val="28"/>
          <w:szCs w:val="28"/>
        </w:rPr>
        <w:softHyphen/>
      </w:r>
      <w:r w:rsidRPr="009C7CDA">
        <w:rPr>
          <w:rFonts w:ascii="Times New Roman" w:eastAsia="Calibri" w:hAnsi="Times New Roman" w:cs="Times New Roman"/>
          <w:sz w:val="28"/>
          <w:szCs w:val="28"/>
        </w:rPr>
        <w:softHyphen/>
        <w:t>– Саранск: Мордовское книжное издательство, 1991.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7.Беляева Н.Ф. Традиционное воспитание детей у мордвы./Под редакцией доктора исторических наук профессора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В.И.Козлова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Саранск 2000. - 260с.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8.Мордасова С. Г. Роль традиционных календарных  праздников в сохранении здоровья мордовского народа / С. Г. Мордасова, Л. Н.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Щанкина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// 9.Культура народов Мордовии: традиции и современность: материалы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(Саранск, 10–11 апреля 2003). – Саранск, 2003. –  С. 31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10.Мордовские пословицы и  присловья. Саранск,1986. – 87с.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Русское народное творчество и обрядовые праздники в детском саду / Под ред.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А.В.Орловой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Владимирс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област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инст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усов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>чит. – Владимир. -1995.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>11.Устно – поэтическое творчество мордовского народа.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12.Т.4. кн.1 Пословицы и поговорки.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Предисл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ступит. Статьи, пер., примеч.,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указ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>.Т.Самородова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/ Общ. Ред.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Э.В.Померанцовой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Л.С.Кавтаськина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Саранск.1967. - 375 с.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09B" w:rsidRDefault="00820CC8"/>
    <w:sectPr w:rsidR="001B609B" w:rsidSect="0013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5A2"/>
    <w:multiLevelType w:val="hybridMultilevel"/>
    <w:tmpl w:val="7FA0A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8"/>
    <w:rsid w:val="00057F2A"/>
    <w:rsid w:val="00167508"/>
    <w:rsid w:val="005B5CEB"/>
    <w:rsid w:val="00662BC1"/>
    <w:rsid w:val="00820CC8"/>
    <w:rsid w:val="009C7CDA"/>
    <w:rsid w:val="00BA16C8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4</cp:revision>
  <dcterms:created xsi:type="dcterms:W3CDTF">2022-10-26T12:40:00Z</dcterms:created>
  <dcterms:modified xsi:type="dcterms:W3CDTF">2023-10-03T08:42:00Z</dcterms:modified>
</cp:coreProperties>
</file>