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1.        </w:t>
      </w:r>
    </w:p>
    <w:p w:rsidR="002C7365" w:rsidRDefault="002C7365" w:rsidP="002C73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Утверждаю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Директор школы:                  /А.М. Бурмистрова/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Приказ № 8/2 от 08.02.2021       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B7578B" w:rsidRDefault="002C7365" w:rsidP="002C7365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262626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Изменении и дополнения</w:t>
      </w:r>
      <w:r w:rsidRPr="00B7578B">
        <w:rPr>
          <w:rFonts w:ascii="Times New Roman" w:eastAsia="Times New Roman" w:hAnsi="Times New Roman"/>
          <w:b/>
          <w:lang w:eastAsia="ru-RU"/>
        </w:rPr>
        <w:t xml:space="preserve"> в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основную образовательную  программу</w:t>
      </w:r>
      <w:r w:rsidRPr="004B5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начального общего образования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МОБУ « Гуляевская ООШ»</w:t>
      </w:r>
      <w:r w:rsidRPr="00B7578B">
        <w:rPr>
          <w:rFonts w:ascii="Times New Roman" w:eastAsia="Times New Roman" w:hAnsi="Times New Roman"/>
          <w:b/>
          <w:lang w:eastAsia="ru-RU"/>
        </w:rPr>
        <w:t>.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D03E63" w:rsidRDefault="002C7365" w:rsidP="002C73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 результаты</w:t>
      </w:r>
      <w:r w:rsidRPr="00D03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изучения предметной области «Родной язык и литературное чтение на родном языке»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D03E63" w:rsidRDefault="002C7365" w:rsidP="002C73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03E6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Родной язык и литературное чтение на родном языке </w:t>
      </w:r>
    </w:p>
    <w:p w:rsidR="002C7365" w:rsidRPr="00D03E63" w:rsidRDefault="002C7365" w:rsidP="002C73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03E63">
        <w:rPr>
          <w:rFonts w:ascii="Times New Roman" w:eastAsia="Times New Roman" w:hAnsi="Times New Roman"/>
          <w:b/>
          <w:bCs/>
          <w:sz w:val="24"/>
          <w:szCs w:val="24"/>
        </w:rPr>
        <w:t>Родной язык.</w:t>
      </w:r>
    </w:p>
    <w:p w:rsidR="002C7365" w:rsidRPr="00D03E63" w:rsidRDefault="002C7365" w:rsidP="002C7365">
      <w:pPr>
        <w:widowControl w:val="0"/>
        <w:tabs>
          <w:tab w:val="left" w:pos="2654"/>
        </w:tabs>
        <w:autoSpaceDE w:val="0"/>
        <w:autoSpaceDN w:val="0"/>
        <w:spacing w:line="278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В результате изучения </w:t>
      </w:r>
      <w:r w:rsidRPr="00D03E63">
        <w:rPr>
          <w:rFonts w:ascii="Times New Roman" w:eastAsia="Times New Roman" w:hAnsi="Times New Roman"/>
          <w:bCs/>
          <w:sz w:val="24"/>
          <w:szCs w:val="24"/>
        </w:rPr>
        <w:t xml:space="preserve">родного языка </w:t>
      </w:r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ступени начального общего образования у обучающихся будут сформированы:</w:t>
      </w:r>
    </w:p>
    <w:p w:rsidR="002C7365" w:rsidRPr="00D03E63" w:rsidRDefault="002C7365" w:rsidP="002C73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7365" w:rsidRPr="00D03E63" w:rsidRDefault="002C7365" w:rsidP="002C7365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единстве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многообразии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языкового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культурного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пространства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России, о языке как основе национального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самосознания;</w:t>
      </w:r>
    </w:p>
    <w:p w:rsidR="002C7365" w:rsidRPr="00D03E63" w:rsidRDefault="002C7365" w:rsidP="002C7365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владения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родным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языком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нормами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устной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письменной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речи, правилами речевого</w:t>
      </w:r>
      <w:r w:rsidRPr="00D03E6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этикета;</w:t>
      </w:r>
    </w:p>
    <w:p w:rsidR="002C7365" w:rsidRPr="00D03E63" w:rsidRDefault="002C7365" w:rsidP="002C7365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позитивного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отношения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правильной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устной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письменной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родной речи как показателям общей культуры и гражданской позиции</w:t>
      </w:r>
      <w:r w:rsidRPr="00D03E63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человека;</w:t>
      </w:r>
    </w:p>
    <w:p w:rsidR="002C7365" w:rsidRPr="00D03E63" w:rsidRDefault="002C7365" w:rsidP="002C7365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овладение первоначальными умениями ориентироваться в целях, задачах, средствах и условиях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общения,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базовых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навыков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выбора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адекватных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языковых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средств для успешного решения коммуникативных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задач;</w:t>
      </w:r>
    </w:p>
    <w:p w:rsidR="002C7365" w:rsidRPr="00D03E63" w:rsidRDefault="002C7365" w:rsidP="002C7365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овладение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учебными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действиями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языковыми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единицами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умение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 xml:space="preserve">использовать знания для решения познавательных, практических и коммуникативных задач. </w:t>
      </w:r>
    </w:p>
    <w:p w:rsidR="002C7365" w:rsidRPr="00D03E63" w:rsidRDefault="002C7365" w:rsidP="002C7365">
      <w:pPr>
        <w:widowControl w:val="0"/>
        <w:tabs>
          <w:tab w:val="left" w:pos="498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3E63">
        <w:rPr>
          <w:rFonts w:ascii="Times New Roman" w:eastAsia="Times New Roman" w:hAnsi="Times New Roman"/>
          <w:b/>
          <w:sz w:val="24"/>
          <w:szCs w:val="24"/>
        </w:rPr>
        <w:t>Литературное чтение на родном</w:t>
      </w:r>
      <w:r w:rsidRPr="00D03E63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b/>
          <w:sz w:val="24"/>
          <w:szCs w:val="24"/>
        </w:rPr>
        <w:t>языке:</w:t>
      </w:r>
    </w:p>
    <w:p w:rsidR="002C7365" w:rsidRPr="00D03E63" w:rsidRDefault="002C7365" w:rsidP="002C7365">
      <w:pPr>
        <w:widowControl w:val="0"/>
        <w:tabs>
          <w:tab w:val="left" w:pos="2654"/>
        </w:tabs>
        <w:autoSpaceDE w:val="0"/>
        <w:autoSpaceDN w:val="0"/>
        <w:spacing w:line="278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В результате изучения </w:t>
      </w:r>
      <w:r w:rsidRPr="00D03E63">
        <w:rPr>
          <w:rFonts w:ascii="Times New Roman" w:eastAsia="Times New Roman" w:hAnsi="Times New Roman"/>
          <w:bCs/>
          <w:sz w:val="24"/>
          <w:szCs w:val="24"/>
        </w:rPr>
        <w:t xml:space="preserve">литературного чтения на родном языке </w:t>
      </w:r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ступени начального общего образования у обучающихся будут сформированы: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культуры,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средства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сохранения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передачи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нравственных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ценностей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традиций;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чтении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на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родном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языке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как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средстве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познания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себя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мира;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обеспечение культурной</w:t>
      </w:r>
      <w:r w:rsidRPr="00D03E6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самоидентификации;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D03E63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разных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видов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чтения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(ознакомительное,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изучающее,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выборочное, поисковое);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умение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осознанно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воспринимать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оценивать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содержание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 xml:space="preserve">специфику </w:t>
      </w: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различных текстов, участвовать в их обсуждении, давать и обосновывать нравственную </w:t>
      </w:r>
      <w:r w:rsidRPr="00D03E63">
        <w:rPr>
          <w:rFonts w:ascii="Times New Roman" w:eastAsia="Times New Roman" w:hAnsi="Times New Roman"/>
          <w:sz w:val="24"/>
          <w:szCs w:val="24"/>
        </w:rPr>
        <w:lastRenderedPageBreak/>
        <w:t>оценку поступков героев;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496"/>
        </w:tabs>
        <w:autoSpaceDE w:val="0"/>
        <w:autoSpaceDN w:val="0"/>
        <w:spacing w:after="0" w:line="228" w:lineRule="auto"/>
        <w:ind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</w:t>
      </w:r>
      <w:r w:rsidRPr="00D03E63">
        <w:rPr>
          <w:rFonts w:ascii="Times New Roman" w:eastAsia="Times New Roman" w:hAnsi="Times New Roman"/>
          <w:spacing w:val="-3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общего</w:t>
      </w:r>
      <w:r w:rsidRPr="00D03E63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речевого</w:t>
      </w:r>
      <w:r w:rsidRPr="00D03E63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развития,</w:t>
      </w:r>
      <w:r w:rsidRPr="00D03E63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то</w:t>
      </w:r>
      <w:r w:rsidRPr="00D03E63">
        <w:rPr>
          <w:rFonts w:ascii="Times New Roman" w:eastAsia="Times New Roman" w:hAnsi="Times New Roman"/>
          <w:spacing w:val="-3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есть</w:t>
      </w:r>
      <w:r w:rsidRPr="00D03E63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овладение</w:t>
      </w:r>
      <w:r w:rsidRPr="00D03E63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техникой</w:t>
      </w:r>
      <w:r w:rsidRPr="00D03E63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чтения</w:t>
      </w:r>
      <w:r w:rsidRPr="00D03E63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вслух</w:t>
      </w:r>
      <w:r w:rsidRPr="00D03E63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 xml:space="preserve">и про себя, элементарными приемами интерпретации, анализа и преобразования </w:t>
      </w: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художественных, научно-популярных и учебных текстов с использованием элементарных </w:t>
      </w:r>
      <w:r w:rsidRPr="00D03E63">
        <w:rPr>
          <w:rFonts w:ascii="Times New Roman" w:eastAsia="Times New Roman" w:hAnsi="Times New Roman"/>
          <w:sz w:val="24"/>
          <w:szCs w:val="24"/>
        </w:rPr>
        <w:t>литературоведческих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понятий;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28" w:lineRule="auto"/>
        <w:ind w:firstLine="3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осознание</w:t>
      </w:r>
      <w:r w:rsidRPr="00D03E63">
        <w:rPr>
          <w:rFonts w:ascii="Times New Roman" w:eastAsia="Times New Roman" w:hAnsi="Times New Roman"/>
          <w:spacing w:val="-3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коммуникативно-эстетических</w:t>
      </w:r>
      <w:r w:rsidRPr="00D03E63">
        <w:rPr>
          <w:rFonts w:ascii="Times New Roman" w:eastAsia="Times New Roman" w:hAnsi="Times New Roman"/>
          <w:spacing w:val="-4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возможностей</w:t>
      </w:r>
      <w:r w:rsidRPr="00D03E63">
        <w:rPr>
          <w:rFonts w:ascii="Times New Roman" w:eastAsia="Times New Roman" w:hAnsi="Times New Roman"/>
          <w:spacing w:val="-3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родного</w:t>
      </w:r>
      <w:r w:rsidRPr="00D03E63">
        <w:rPr>
          <w:rFonts w:ascii="Times New Roman" w:eastAsia="Times New Roman" w:hAnsi="Times New Roman"/>
          <w:spacing w:val="-3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языка</w:t>
      </w:r>
      <w:r w:rsidRPr="00D03E63">
        <w:rPr>
          <w:rFonts w:ascii="Times New Roman" w:eastAsia="Times New Roman" w:hAnsi="Times New Roman"/>
          <w:spacing w:val="-4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на</w:t>
      </w:r>
      <w:r w:rsidRPr="00D03E63">
        <w:rPr>
          <w:rFonts w:ascii="Times New Roman" w:eastAsia="Times New Roman" w:hAnsi="Times New Roman"/>
          <w:spacing w:val="-4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 xml:space="preserve">основе </w:t>
      </w: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изучения выдающихся произведений культуры своего народа, умение самостоятельно </w:t>
      </w:r>
      <w:r w:rsidRPr="00D03E63">
        <w:rPr>
          <w:rFonts w:ascii="Times New Roman" w:eastAsia="Times New Roman" w:hAnsi="Times New Roman"/>
          <w:sz w:val="24"/>
          <w:szCs w:val="24"/>
        </w:rPr>
        <w:t>выбирать</w:t>
      </w:r>
      <w:r w:rsidRPr="00D03E63">
        <w:rPr>
          <w:rFonts w:ascii="Times New Roman" w:eastAsia="Times New Roman" w:hAnsi="Times New Roman"/>
          <w:spacing w:val="-3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интересующую</w:t>
      </w:r>
      <w:r w:rsidRPr="00D03E63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литературу;</w:t>
      </w:r>
      <w:r w:rsidRPr="00D03E63">
        <w:rPr>
          <w:rFonts w:ascii="Times New Roman" w:eastAsia="Times New Roman" w:hAnsi="Times New Roman"/>
          <w:spacing w:val="-3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пользоваться</w:t>
      </w:r>
      <w:r w:rsidRPr="00D03E63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справочными</w:t>
      </w:r>
      <w:r w:rsidRPr="00D03E63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источниками</w:t>
      </w:r>
      <w:r w:rsidRPr="00D03E63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для понимания и получения дополнительной</w:t>
      </w:r>
      <w:r w:rsidRPr="00D03E63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информации.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D03E63" w:rsidRDefault="002C7365" w:rsidP="002C73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</w:t>
      </w:r>
      <w:r w:rsidRPr="004B5557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предметной области «Основы религио</w:t>
      </w:r>
      <w:r w:rsidRPr="00D03E63">
        <w:rPr>
          <w:rFonts w:ascii="Times New Roman" w:eastAsia="Times New Roman" w:hAnsi="Times New Roman"/>
          <w:b/>
          <w:sz w:val="24"/>
          <w:szCs w:val="24"/>
          <w:lang w:eastAsia="ru-RU"/>
        </w:rPr>
        <w:t>зных культур и светской этики»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D03E63" w:rsidRDefault="002C7365" w:rsidP="002C7365">
      <w:pPr>
        <w:widowControl w:val="0"/>
        <w:tabs>
          <w:tab w:val="left" w:pos="2654"/>
        </w:tabs>
        <w:autoSpaceDE w:val="0"/>
        <w:autoSpaceDN w:val="0"/>
        <w:spacing w:line="278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03E63">
        <w:rPr>
          <w:rFonts w:ascii="Times New Roman" w:eastAsia="Times New Roman" w:hAnsi="Times New Roman"/>
          <w:b/>
          <w:bCs/>
          <w:sz w:val="24"/>
          <w:szCs w:val="24"/>
        </w:rPr>
        <w:t>Основы религиозных культур и светской</w:t>
      </w:r>
      <w:r w:rsidRPr="00D03E63">
        <w:rPr>
          <w:rFonts w:ascii="Times New Roman" w:eastAsia="Times New Roman" w:hAnsi="Times New Roman"/>
          <w:b/>
          <w:bCs/>
          <w:spacing w:val="3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b/>
          <w:bCs/>
          <w:sz w:val="24"/>
          <w:szCs w:val="24"/>
        </w:rPr>
        <w:t>этики:</w:t>
      </w:r>
    </w:p>
    <w:p w:rsidR="002C7365" w:rsidRPr="00D03E63" w:rsidRDefault="002C7365" w:rsidP="002C7365">
      <w:pPr>
        <w:widowControl w:val="0"/>
        <w:tabs>
          <w:tab w:val="left" w:pos="2654"/>
        </w:tabs>
        <w:autoSpaceDE w:val="0"/>
        <w:autoSpaceDN w:val="0"/>
        <w:spacing w:line="278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В результате изучения </w:t>
      </w:r>
      <w:r w:rsidRPr="00D03E63">
        <w:rPr>
          <w:rFonts w:ascii="Times New Roman" w:eastAsia="Times New Roman" w:hAnsi="Times New Roman"/>
          <w:bCs/>
          <w:sz w:val="24"/>
          <w:szCs w:val="24"/>
        </w:rPr>
        <w:t>основ религиозных культур и светской</w:t>
      </w:r>
      <w:r w:rsidRPr="00D03E63">
        <w:rPr>
          <w:rFonts w:ascii="Times New Roman" w:eastAsia="Times New Roman" w:hAnsi="Times New Roman"/>
          <w:bCs/>
          <w:spacing w:val="3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bCs/>
          <w:sz w:val="24"/>
          <w:szCs w:val="24"/>
        </w:rPr>
        <w:t xml:space="preserve">этики </w:t>
      </w:r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ступени начального общего образования у обучающихся будут сформированы:</w:t>
      </w:r>
    </w:p>
    <w:p w:rsidR="002C7365" w:rsidRPr="00D03E63" w:rsidRDefault="002C7365" w:rsidP="002C7365">
      <w:pPr>
        <w:widowControl w:val="0"/>
        <w:numPr>
          <w:ilvl w:val="0"/>
          <w:numId w:val="3"/>
        </w:numPr>
        <w:tabs>
          <w:tab w:val="left" w:pos="500"/>
        </w:tabs>
        <w:autoSpaceDE w:val="0"/>
        <w:autoSpaceDN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готовность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</w:t>
      </w:r>
      <w:r w:rsidRPr="00D03E63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нравственному</w:t>
      </w:r>
      <w:r w:rsidRPr="00D03E63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самосовершенствованию,</w:t>
      </w:r>
      <w:r w:rsidRPr="00D03E63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духовному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саморазвитию;</w:t>
      </w:r>
    </w:p>
    <w:p w:rsidR="002C7365" w:rsidRPr="00D03E63" w:rsidRDefault="002C7365" w:rsidP="002C7365">
      <w:pPr>
        <w:widowControl w:val="0"/>
        <w:tabs>
          <w:tab w:val="left" w:pos="501"/>
        </w:tabs>
        <w:autoSpaceDE w:val="0"/>
        <w:autoSpaceDN w:val="0"/>
        <w:spacing w:line="228" w:lineRule="auto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2) знакомство с основными нормами светской и религиозной морали, понимание их </w:t>
      </w:r>
      <w:r w:rsidRPr="00D03E63">
        <w:rPr>
          <w:rFonts w:ascii="Times New Roman" w:eastAsia="Times New Roman" w:hAnsi="Times New Roman"/>
          <w:sz w:val="24"/>
          <w:szCs w:val="24"/>
        </w:rPr>
        <w:t>значения</w:t>
      </w:r>
      <w:r w:rsidRPr="00D03E63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</w:t>
      </w:r>
      <w:r w:rsidRPr="00D03E63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выстраивании</w:t>
      </w:r>
      <w:r w:rsidRPr="00D03E6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конструктивных</w:t>
      </w:r>
      <w:r w:rsidRPr="00D03E63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отношений в</w:t>
      </w:r>
      <w:r w:rsidRPr="00D03E63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семье</w:t>
      </w:r>
      <w:r w:rsidRPr="00D03E63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обществе;</w:t>
      </w:r>
    </w:p>
    <w:p w:rsidR="002C7365" w:rsidRPr="00D03E63" w:rsidRDefault="002C7365" w:rsidP="002C7365">
      <w:pPr>
        <w:widowControl w:val="0"/>
        <w:tabs>
          <w:tab w:val="left" w:pos="498"/>
        </w:tabs>
        <w:autoSpaceDE w:val="0"/>
        <w:autoSpaceDN w:val="0"/>
        <w:spacing w:line="277" w:lineRule="exact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3)понимание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значения</w:t>
      </w:r>
      <w:r w:rsidRPr="00D03E63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нравственности,</w:t>
      </w:r>
      <w:r w:rsidRPr="00D03E63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веры</w:t>
      </w:r>
      <w:r w:rsidRPr="00D03E63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религии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</w:t>
      </w:r>
      <w:r w:rsidRPr="00D03E63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жизни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человека</w:t>
      </w:r>
      <w:r w:rsidRPr="00D03E63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общества;</w:t>
      </w:r>
    </w:p>
    <w:p w:rsidR="002C7365" w:rsidRPr="00D03E63" w:rsidRDefault="002C7365" w:rsidP="002C7365">
      <w:pPr>
        <w:widowControl w:val="0"/>
        <w:tabs>
          <w:tab w:val="left" w:pos="498"/>
        </w:tabs>
        <w:autoSpaceDE w:val="0"/>
        <w:autoSpaceDN w:val="0"/>
        <w:spacing w:line="228" w:lineRule="auto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4)формирование первоначальных представлений о светской этике, о традиционных </w:t>
      </w:r>
      <w:r w:rsidRPr="00D03E63">
        <w:rPr>
          <w:rFonts w:ascii="Times New Roman" w:eastAsia="Times New Roman" w:hAnsi="Times New Roman"/>
          <w:sz w:val="24"/>
          <w:szCs w:val="24"/>
        </w:rPr>
        <w:t>религиях, их роли в культуре, истории и современности</w:t>
      </w:r>
      <w:r w:rsidRPr="00D03E6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России;</w:t>
      </w:r>
    </w:p>
    <w:p w:rsidR="002C7365" w:rsidRPr="00D03E63" w:rsidRDefault="002C7365" w:rsidP="002C7365">
      <w:pPr>
        <w:widowControl w:val="0"/>
        <w:tabs>
          <w:tab w:val="left" w:pos="498"/>
        </w:tabs>
        <w:autoSpaceDE w:val="0"/>
        <w:autoSpaceDN w:val="0"/>
        <w:spacing w:line="228" w:lineRule="auto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5)первоначальные представления об исторической роли традиционных религий в </w:t>
      </w:r>
      <w:r w:rsidRPr="00D03E63">
        <w:rPr>
          <w:rFonts w:ascii="Times New Roman" w:eastAsia="Times New Roman" w:hAnsi="Times New Roman"/>
          <w:sz w:val="24"/>
          <w:szCs w:val="24"/>
        </w:rPr>
        <w:t>становлении российской</w:t>
      </w:r>
      <w:r w:rsidRPr="00D03E63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государственности;</w:t>
      </w:r>
    </w:p>
    <w:p w:rsidR="002C7365" w:rsidRPr="00D03E63" w:rsidRDefault="002C7365" w:rsidP="002C7365">
      <w:pPr>
        <w:widowControl w:val="0"/>
        <w:tabs>
          <w:tab w:val="left" w:pos="500"/>
        </w:tabs>
        <w:autoSpaceDE w:val="0"/>
        <w:autoSpaceDN w:val="0"/>
        <w:spacing w:line="228" w:lineRule="auto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 xml:space="preserve">6)становление внутренней установки личности поступать согласно своей совести; </w:t>
      </w: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воспитание нравственности, основанной на свободе совести и вероисповедания, духовных </w:t>
      </w:r>
      <w:r w:rsidRPr="00D03E63">
        <w:rPr>
          <w:rFonts w:ascii="Times New Roman" w:eastAsia="Times New Roman" w:hAnsi="Times New Roman"/>
          <w:sz w:val="24"/>
          <w:szCs w:val="24"/>
        </w:rPr>
        <w:t>традициях народов</w:t>
      </w:r>
      <w:r w:rsidRPr="00D03E63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России;</w:t>
      </w:r>
    </w:p>
    <w:p w:rsidR="002C7365" w:rsidRDefault="002C7365" w:rsidP="002C7365">
      <w:pPr>
        <w:widowControl w:val="0"/>
        <w:tabs>
          <w:tab w:val="left" w:pos="500"/>
        </w:tabs>
        <w:autoSpaceDE w:val="0"/>
        <w:autoSpaceDN w:val="0"/>
        <w:spacing w:line="281" w:lineRule="exact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7)осознание ценности человеческой</w:t>
      </w:r>
      <w:r w:rsidRPr="00D03E63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жизни.</w:t>
      </w:r>
    </w:p>
    <w:p w:rsidR="002C7365" w:rsidRPr="00D03E63" w:rsidRDefault="002C7365" w:rsidP="002C7365">
      <w:pPr>
        <w:widowControl w:val="0"/>
        <w:tabs>
          <w:tab w:val="left" w:pos="500"/>
        </w:tabs>
        <w:autoSpaceDE w:val="0"/>
        <w:autoSpaceDN w:val="0"/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2.                                             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Утверждаю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Директор школы:                  /А.М. Бурмистрова/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Приказ № 8/2 от 08.02.2021       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0C7A">
        <w:rPr>
          <w:rFonts w:ascii="Times New Roman" w:eastAsia="Times New Roman" w:hAnsi="Times New Roman"/>
          <w:b/>
          <w:w w:val="110"/>
          <w:sz w:val="24"/>
          <w:szCs w:val="24"/>
        </w:rPr>
        <w:t xml:space="preserve">ПРОГРАММА КОРРЕКЦИОННОИ РАБОТЫ 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программы коррекционной работы: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системы комплексного психолого-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медико-педагогического сопровождения процесса освоения основной образовательной программы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учащимся с OB3,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деятельности.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40C7A">
        <w:rPr>
          <w:rFonts w:ascii="Times New Roman" w:eastAsia="Times New Roman" w:hAnsi="Times New Roman"/>
          <w:b/>
          <w:bCs/>
          <w:sz w:val="24"/>
          <w:szCs w:val="24"/>
        </w:rPr>
        <w:t>Задачи программы:</w:t>
      </w:r>
    </w:p>
    <w:p w:rsidR="002C7365" w:rsidRPr="00F40C7A" w:rsidRDefault="002C7365" w:rsidP="002C7365">
      <w:pPr>
        <w:widowControl w:val="0"/>
        <w:numPr>
          <w:ilvl w:val="0"/>
          <w:numId w:val="6"/>
        </w:numPr>
        <w:tabs>
          <w:tab w:val="left" w:pos="5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определение особых образовательных потребностей учащихся с OB3 и оказание им специализированной помощи при освоении основной образовательной программы начального общего</w:t>
      </w:r>
      <w:r w:rsidRPr="00F40C7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образования;</w:t>
      </w:r>
    </w:p>
    <w:p w:rsidR="002C7365" w:rsidRPr="00F40C7A" w:rsidRDefault="002C7365" w:rsidP="002C7365">
      <w:pPr>
        <w:widowControl w:val="0"/>
        <w:numPr>
          <w:ilvl w:val="0"/>
          <w:numId w:val="6"/>
        </w:numPr>
        <w:tabs>
          <w:tab w:val="left" w:pos="40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>определение оптимальных специальных условий для получения начального общего образования учащимися с OB3, для развития их личностных, познавательных, коммуникативных</w:t>
      </w:r>
      <w:r w:rsidRPr="00F40C7A">
        <w:rPr>
          <w:rFonts w:ascii="Times New Roman" w:eastAsia="Times New Roman" w:hAnsi="Times New Roman"/>
          <w:spacing w:val="11"/>
          <w:w w:val="9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>способностей;</w:t>
      </w:r>
    </w:p>
    <w:p w:rsidR="002C7365" w:rsidRPr="00F40C7A" w:rsidRDefault="002C7365" w:rsidP="002C7365">
      <w:pPr>
        <w:widowControl w:val="0"/>
        <w:numPr>
          <w:ilvl w:val="0"/>
          <w:numId w:val="6"/>
        </w:numPr>
        <w:tabs>
          <w:tab w:val="left" w:pos="4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разработка и использование индивидуально-ориентированных коррекционных образовательных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программ, учебных планов для обучения школьников с OB3 с учетом особенностей их психофизического развития, индивидуальных</w:t>
      </w:r>
      <w:r w:rsidRPr="00F40C7A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возможностей;</w:t>
      </w:r>
    </w:p>
    <w:p w:rsidR="002C7365" w:rsidRPr="00F40C7A" w:rsidRDefault="002C7365" w:rsidP="002C7365">
      <w:pPr>
        <w:widowControl w:val="0"/>
        <w:numPr>
          <w:ilvl w:val="0"/>
          <w:numId w:val="6"/>
        </w:numPr>
        <w:tabs>
          <w:tab w:val="left" w:pos="44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реализация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комплексного</w:t>
      </w:r>
      <w:r w:rsidRPr="00F40C7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психолого-медико-социального</w:t>
      </w:r>
      <w:r w:rsidRPr="00F40C7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сопровождения учащихся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0C7A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OB3</w:t>
      </w:r>
      <w:r w:rsidRPr="00F40C7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(в соответствии с рекомендациями ПMПK, консилиума</w:t>
      </w:r>
      <w:r w:rsidRPr="00F40C7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ОО);</w:t>
      </w:r>
    </w:p>
    <w:p w:rsidR="002C7365" w:rsidRPr="00F40C7A" w:rsidRDefault="002C7365" w:rsidP="002C7365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реализация</w:t>
      </w:r>
      <w:r w:rsidRPr="00F40C7A">
        <w:rPr>
          <w:rFonts w:ascii="Times New Roman" w:eastAsia="Times New Roman" w:hAnsi="Times New Roman"/>
          <w:spacing w:val="-2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комплексной</w:t>
      </w:r>
      <w:r w:rsidRPr="00F40C7A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Pr="00F40C7A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F40C7A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F40C7A">
        <w:rPr>
          <w:rFonts w:ascii="Times New Roman" w:eastAsia="Times New Roman" w:hAnsi="Times New Roman"/>
          <w:spacing w:val="-2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r w:rsidRPr="00F40C7A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r w:rsidRPr="00F40C7A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2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ориентации учащихся с ограниченными возможностями</w:t>
      </w:r>
      <w:r w:rsidRPr="00F40C7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здоровья;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F40C7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сетевого</w:t>
      </w:r>
      <w:r w:rsidRPr="00F40C7A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взаимодействия</w:t>
      </w:r>
      <w:r w:rsidRPr="00F40C7A">
        <w:rPr>
          <w:rFonts w:ascii="Times New Roman" w:eastAsia="Times New Roman" w:hAnsi="Times New Roman"/>
          <w:spacing w:val="-2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специалистов</w:t>
      </w:r>
      <w:r w:rsidRPr="00F40C7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разного</w:t>
      </w:r>
      <w:r w:rsidRPr="00F40C7A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профиля</w:t>
      </w:r>
      <w:r w:rsidRPr="00F40C7A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40C7A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комплексной</w:t>
      </w:r>
      <w:r w:rsidRPr="00F40C7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работе</w:t>
      </w:r>
      <w:r w:rsidRPr="00F40C7A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 учащимися с</w:t>
      </w:r>
      <w:r w:rsidRPr="00F40C7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OB3;</w:t>
      </w:r>
    </w:p>
    <w:p w:rsidR="002C7365" w:rsidRPr="00F40C7A" w:rsidRDefault="002C7365" w:rsidP="002C7365">
      <w:pPr>
        <w:widowControl w:val="0"/>
        <w:numPr>
          <w:ilvl w:val="0"/>
          <w:numId w:val="6"/>
        </w:numPr>
        <w:tabs>
          <w:tab w:val="left" w:pos="47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осуществление информационно-просветительской и консультативной работы с родителями (законными представителями) учащихся с</w:t>
      </w:r>
      <w:r w:rsidRPr="00F40C7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OB3.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widowControl w:val="0"/>
        <w:numPr>
          <w:ilvl w:val="1"/>
          <w:numId w:val="6"/>
        </w:numPr>
        <w:tabs>
          <w:tab w:val="left" w:pos="9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>Приоритетности интересов</w:t>
      </w:r>
      <w:r w:rsidRPr="00F40C7A">
        <w:rPr>
          <w:rFonts w:ascii="Times New Roman" w:eastAsia="Times New Roman" w:hAnsi="Times New Roman"/>
          <w:i/>
          <w:spacing w:val="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>ребёнка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>Принцип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2C7365" w:rsidRPr="00F40C7A" w:rsidRDefault="002C7365" w:rsidP="002C7365">
      <w:pPr>
        <w:widowControl w:val="0"/>
        <w:numPr>
          <w:ilvl w:val="1"/>
          <w:numId w:val="6"/>
        </w:numPr>
        <w:tabs>
          <w:tab w:val="left" w:pos="93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>Непрерывности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Принцип обеспечивает проведение коррекционной работы на всем протяжении обучения школьников с учетом изменений их личности.</w:t>
      </w:r>
    </w:p>
    <w:p w:rsidR="002C7365" w:rsidRPr="00F40C7A" w:rsidRDefault="002C7365" w:rsidP="002C7365">
      <w:pPr>
        <w:widowControl w:val="0"/>
        <w:numPr>
          <w:ilvl w:val="1"/>
          <w:numId w:val="6"/>
        </w:numPr>
        <w:tabs>
          <w:tab w:val="left" w:pos="9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>Вариативности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Принцип предполагает создание вариативных программ коррекционной работы с учащимися</w:t>
      </w:r>
      <w:r w:rsidRPr="00F40C7A">
        <w:rPr>
          <w:rFonts w:ascii="Times New Roman" w:eastAsia="Times New Roman" w:hAnsi="Times New Roman"/>
          <w:spacing w:val="-3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 учетом</w:t>
      </w:r>
      <w:r w:rsidRPr="00F40C7A">
        <w:rPr>
          <w:rFonts w:ascii="Times New Roman" w:eastAsia="Times New Roman" w:hAnsi="Times New Roman"/>
          <w:spacing w:val="-3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40C7A">
        <w:rPr>
          <w:rFonts w:ascii="Times New Roman" w:eastAsia="Times New Roman" w:hAnsi="Times New Roman"/>
          <w:spacing w:val="-3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особых</w:t>
      </w:r>
      <w:r w:rsidRPr="00F40C7A">
        <w:rPr>
          <w:rFonts w:ascii="Times New Roman" w:eastAsia="Times New Roman" w:hAnsi="Times New Roman"/>
          <w:spacing w:val="-2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Pr="00F40C7A">
        <w:rPr>
          <w:rFonts w:ascii="Times New Roman" w:eastAsia="Times New Roman" w:hAnsi="Times New Roman"/>
          <w:spacing w:val="-3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r w:rsidRPr="00F40C7A">
        <w:rPr>
          <w:rFonts w:ascii="Times New Roman" w:eastAsia="Times New Roman" w:hAnsi="Times New Roman"/>
          <w:spacing w:val="-2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3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возможностей</w:t>
      </w:r>
      <w:r w:rsidRPr="00F40C7A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психофизического</w:t>
      </w:r>
      <w:r w:rsidRPr="00F40C7A">
        <w:rPr>
          <w:rFonts w:ascii="Times New Roman" w:eastAsia="Times New Roman" w:hAnsi="Times New Roman"/>
          <w:spacing w:val="-3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развития.</w:t>
      </w:r>
    </w:p>
    <w:p w:rsidR="002C7365" w:rsidRPr="00F40C7A" w:rsidRDefault="002C7365" w:rsidP="002C7365">
      <w:pPr>
        <w:widowControl w:val="0"/>
        <w:numPr>
          <w:ilvl w:val="1"/>
          <w:numId w:val="6"/>
        </w:numPr>
        <w:tabs>
          <w:tab w:val="left" w:pos="9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Системности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Принцип обеспечивает единство в подходах к диагностике, обучению и коррекциинарушений детей</w:t>
      </w:r>
      <w:r w:rsidRPr="00F40C7A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0C7A">
        <w:rPr>
          <w:rFonts w:ascii="Times New Roman" w:eastAsia="Times New Roman" w:hAnsi="Times New Roman"/>
          <w:spacing w:val="-3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OB3,</w:t>
      </w:r>
      <w:r w:rsidRPr="00F40C7A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0C7A">
        <w:rPr>
          <w:rFonts w:ascii="Times New Roman" w:eastAsia="Times New Roman" w:hAnsi="Times New Roman"/>
          <w:spacing w:val="-3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взаимодействие</w:t>
      </w:r>
      <w:r w:rsidRPr="00F40C7A">
        <w:rPr>
          <w:rFonts w:ascii="Times New Roman" w:eastAsia="Times New Roman" w:hAnsi="Times New Roman"/>
          <w:spacing w:val="-3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учителей</w:t>
      </w:r>
      <w:r w:rsidRPr="00F40C7A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2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специалистов</w:t>
      </w:r>
      <w:r w:rsidRPr="00F40C7A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различного</w:t>
      </w:r>
      <w:r w:rsidRPr="00F40C7A">
        <w:rPr>
          <w:rFonts w:ascii="Times New Roman" w:eastAsia="Times New Roman" w:hAnsi="Times New Roman"/>
          <w:spacing w:val="-2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профиля</w:t>
      </w:r>
      <w:r w:rsidRPr="00F40C7A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40C7A">
        <w:rPr>
          <w:rFonts w:ascii="Times New Roman" w:eastAsia="Times New Roman" w:hAnsi="Times New Roman"/>
          <w:spacing w:val="-2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r w:rsidRPr="00F40C7A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проблем этих</w:t>
      </w:r>
      <w:r w:rsidRPr="00F40C7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детей;</w:t>
      </w:r>
    </w:p>
    <w:p w:rsidR="002C7365" w:rsidRPr="00F40C7A" w:rsidRDefault="002C7365" w:rsidP="002C7365">
      <w:pPr>
        <w:widowControl w:val="0"/>
        <w:numPr>
          <w:ilvl w:val="1"/>
          <w:numId w:val="6"/>
        </w:numPr>
        <w:tabs>
          <w:tab w:val="left" w:pos="9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Принцип обходного</w:t>
      </w:r>
      <w:r w:rsidRPr="00F40C7A">
        <w:rPr>
          <w:rFonts w:ascii="Times New Roman" w:eastAsia="Times New Roman" w:hAnsi="Times New Roman"/>
          <w:i/>
          <w:spacing w:val="2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>пути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Принцип обеспечивает формирование новой функциональной системы в обход</w:t>
      </w:r>
      <w:r w:rsidRPr="00F40C7A">
        <w:rPr>
          <w:rFonts w:ascii="Times New Roman" w:eastAsia="Times New Roman" w:hAnsi="Times New Roman"/>
          <w:spacing w:val="-3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пострадавшего звена, опоры на сохраненные</w:t>
      </w:r>
      <w:r w:rsidRPr="00F40C7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анализаторы;</w:t>
      </w:r>
    </w:p>
    <w:p w:rsidR="002C7365" w:rsidRPr="00F40C7A" w:rsidRDefault="002C7365" w:rsidP="002C7365">
      <w:pPr>
        <w:widowControl w:val="0"/>
        <w:numPr>
          <w:ilvl w:val="1"/>
          <w:numId w:val="6"/>
        </w:numPr>
        <w:tabs>
          <w:tab w:val="left" w:pos="9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>Комплексности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Принцип обеспечивает взаимодействие специалистов психолого-педагогического и медицинского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блока деятельности по комплексному решению задач коррекционно-воспитательной работы.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40C7A">
        <w:rPr>
          <w:rFonts w:ascii="Times New Roman" w:eastAsia="Times New Roman" w:hAnsi="Times New Roman"/>
          <w:b/>
          <w:bCs/>
          <w:sz w:val="24"/>
          <w:szCs w:val="24"/>
        </w:rPr>
        <w:t>НАПРАВЛЕНИЯ</w:t>
      </w:r>
      <w:r w:rsidRPr="00F40C7A">
        <w:rPr>
          <w:rFonts w:ascii="Times New Roman" w:eastAsia="Times New Roman" w:hAnsi="Times New Roman"/>
          <w:b/>
          <w:bCs/>
          <w:spacing w:val="21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sz w:val="24"/>
          <w:szCs w:val="24"/>
        </w:rPr>
        <w:t>ДЕЯТЕЛЬНОСТИ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Программа коррекционной работы на ступени начального общего образования включает в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себя</w:t>
      </w:r>
      <w:r w:rsidRPr="00F40C7A">
        <w:rPr>
          <w:rFonts w:ascii="Times New Roman" w:eastAsia="Times New Roman" w:hAnsi="Times New Roman"/>
          <w:spacing w:val="-3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взаимосвязанные</w:t>
      </w:r>
      <w:r w:rsidRPr="00F40C7A">
        <w:rPr>
          <w:rFonts w:ascii="Times New Roman" w:eastAsia="Times New Roman" w:hAnsi="Times New Roman"/>
          <w:spacing w:val="-4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направления.</w:t>
      </w:r>
      <w:r w:rsidRPr="00F40C7A">
        <w:rPr>
          <w:rFonts w:ascii="Times New Roman" w:eastAsia="Times New Roman" w:hAnsi="Times New Roman"/>
          <w:b/>
          <w:spacing w:val="-2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r w:rsidRPr="00F40C7A">
        <w:rPr>
          <w:rFonts w:ascii="Times New Roman" w:eastAsia="Times New Roman" w:hAnsi="Times New Roman"/>
          <w:spacing w:val="-3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Pr="00F40C7A">
        <w:rPr>
          <w:rFonts w:ascii="Times New Roman" w:eastAsia="Times New Roman" w:hAnsi="Times New Roman"/>
          <w:spacing w:val="-3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отражают</w:t>
      </w:r>
      <w:r w:rsidRPr="00F40C7A">
        <w:rPr>
          <w:rFonts w:ascii="Times New Roman" w:eastAsia="Times New Roman" w:hAnsi="Times New Roman"/>
          <w:spacing w:val="-3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Pr="00F40C7A">
        <w:rPr>
          <w:rFonts w:ascii="Times New Roman" w:eastAsia="Times New Roman" w:hAnsi="Times New Roman"/>
          <w:spacing w:val="-4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основное</w:t>
      </w:r>
      <w:r w:rsidRPr="00F40C7A">
        <w:rPr>
          <w:rFonts w:ascii="Times New Roman" w:eastAsia="Times New Roman" w:hAnsi="Times New Roman"/>
          <w:spacing w:val="-3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содержание: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sz w:val="24"/>
          <w:szCs w:val="24"/>
          <w:u w:val="single" w:color="282828"/>
          <w:lang w:eastAsia="ru-RU"/>
        </w:rPr>
        <w:t>диагностическая работа</w:t>
      </w: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своевременное выявление детей с ограниченными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возможностями здоровья, проведение их комплексного обследования и подготовку рекомендаций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 оказанию им психолого-медико-педагогической помощи в условиях образовательного учреждения;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коррекционно-развивающая работа</w:t>
      </w:r>
      <w:r w:rsidRPr="00F40C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w w:val="95"/>
          <w:sz w:val="24"/>
          <w:szCs w:val="24"/>
          <w:u w:val="single"/>
          <w:lang w:eastAsia="ru-RU"/>
        </w:rPr>
        <w:t>консvльтативная работа</w:t>
      </w:r>
      <w:r w:rsidRPr="00F40C7A">
        <w:rPr>
          <w:rFonts w:ascii="Times New Roman" w:eastAsia="Times New Roman" w:hAnsi="Times New Roman"/>
          <w:i/>
          <w:w w:val="9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обеспечивает непрерывность специального сопровождения детей с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i/>
          <w:w w:val="95"/>
          <w:sz w:val="24"/>
          <w:szCs w:val="24"/>
          <w:u w:val="single" w:color="282828"/>
          <w:lang w:eastAsia="ru-RU"/>
        </w:rPr>
        <w:t>информационно-просветительская работа</w:t>
      </w:r>
      <w:r w:rsidRPr="00F40C7A">
        <w:rPr>
          <w:rFonts w:ascii="Times New Roman" w:eastAsia="Times New Roman" w:hAnsi="Times New Roman"/>
          <w:i/>
          <w:w w:val="9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направлена на разъяснительную деятельность по вопросам, связанным с особенностями образовательного процесса для данной категории детей, со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widowControl w:val="0"/>
        <w:tabs>
          <w:tab w:val="left" w:pos="1515"/>
        </w:tabs>
        <w:autoSpaceDE w:val="0"/>
        <w:autoSpaceDN w:val="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40C7A">
        <w:rPr>
          <w:rFonts w:ascii="Times New Roman" w:eastAsia="Times New Roman" w:hAnsi="Times New Roman"/>
          <w:b/>
          <w:bCs/>
          <w:w w:val="95"/>
          <w:sz w:val="24"/>
          <w:szCs w:val="24"/>
        </w:rPr>
        <w:t>2.СИСТЕМА КОМПЛЕКСНОГО ПСИХОЛОГО-МЕДИКО-СОЦИАЛЬНОГО СОПРОВОЖДЕНИЯ И ПОДДЕРЖКИ</w:t>
      </w:r>
      <w:r w:rsidRPr="00F40C7A">
        <w:rPr>
          <w:rFonts w:ascii="Times New Roman" w:eastAsia="Times New Roman" w:hAnsi="Times New Roman"/>
          <w:bCs/>
          <w:w w:val="9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w w:val="95"/>
          <w:sz w:val="24"/>
          <w:szCs w:val="24"/>
        </w:rPr>
        <w:t>УЧАЩИХСЯ С</w:t>
      </w:r>
      <w:r w:rsidRPr="00F40C7A">
        <w:rPr>
          <w:rFonts w:ascii="Times New Roman" w:eastAsia="Times New Roman" w:hAnsi="Times New Roman"/>
          <w:b/>
          <w:bCs/>
          <w:spacing w:val="-20"/>
          <w:w w:val="9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w w:val="95"/>
          <w:sz w:val="24"/>
          <w:szCs w:val="24"/>
        </w:rPr>
        <w:t xml:space="preserve">ОГРАНИЧЕННЫМИ </w:t>
      </w:r>
      <w:r w:rsidRPr="00F40C7A">
        <w:rPr>
          <w:rFonts w:ascii="Times New Roman" w:eastAsia="Times New Roman" w:hAnsi="Times New Roman"/>
          <w:b/>
          <w:bCs/>
          <w:sz w:val="24"/>
          <w:szCs w:val="24"/>
        </w:rPr>
        <w:t xml:space="preserve">ВОЗМОЖНОСТЯМИ ЗДОРОВЬЯ, ВКЛЮЧАЮЩАЯ КОМПЛЕКСНОЕ </w:t>
      </w:r>
      <w:r w:rsidRPr="00F40C7A">
        <w:rPr>
          <w:rFonts w:ascii="Times New Roman" w:eastAsia="Times New Roman" w:hAnsi="Times New Roman"/>
          <w:b/>
          <w:bCs/>
          <w:w w:val="95"/>
          <w:sz w:val="24"/>
          <w:szCs w:val="24"/>
        </w:rPr>
        <w:t>ОБСЛЕДОВАНИЕ,</w:t>
      </w:r>
      <w:r w:rsidRPr="00F40C7A">
        <w:rPr>
          <w:rFonts w:ascii="Times New Roman" w:eastAsia="Times New Roman" w:hAnsi="Times New Roman"/>
          <w:b/>
          <w:bCs/>
          <w:spacing w:val="-8"/>
          <w:w w:val="9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w w:val="95"/>
          <w:sz w:val="24"/>
          <w:szCs w:val="24"/>
        </w:rPr>
        <w:t>МОНИТОРИНГ</w:t>
      </w:r>
      <w:r w:rsidRPr="00F40C7A">
        <w:rPr>
          <w:rFonts w:ascii="Times New Roman" w:eastAsia="Times New Roman" w:hAnsi="Times New Roman"/>
          <w:b/>
          <w:bCs/>
          <w:spacing w:val="-13"/>
          <w:w w:val="9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w w:val="95"/>
          <w:sz w:val="24"/>
          <w:szCs w:val="24"/>
        </w:rPr>
        <w:t>ДИНАМИКИ</w:t>
      </w:r>
      <w:r w:rsidRPr="00F40C7A">
        <w:rPr>
          <w:rFonts w:ascii="Times New Roman" w:eastAsia="Times New Roman" w:hAnsi="Times New Roman"/>
          <w:b/>
          <w:bCs/>
          <w:spacing w:val="-16"/>
          <w:w w:val="9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w w:val="95"/>
          <w:sz w:val="24"/>
          <w:szCs w:val="24"/>
        </w:rPr>
        <w:t>РАЗВИТИЯ,</w:t>
      </w:r>
      <w:r w:rsidRPr="00F40C7A">
        <w:rPr>
          <w:rFonts w:ascii="Times New Roman" w:eastAsia="Times New Roman" w:hAnsi="Times New Roman"/>
          <w:b/>
          <w:bCs/>
          <w:spacing w:val="-13"/>
          <w:w w:val="9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w w:val="95"/>
          <w:sz w:val="24"/>
          <w:szCs w:val="24"/>
        </w:rPr>
        <w:t xml:space="preserve">УСПЕШНОСТИ </w:t>
      </w:r>
      <w:r w:rsidRPr="00F40C7A">
        <w:rPr>
          <w:rFonts w:ascii="Times New Roman" w:eastAsia="Times New Roman" w:hAnsi="Times New Roman"/>
          <w:b/>
          <w:bCs/>
          <w:sz w:val="24"/>
          <w:szCs w:val="24"/>
        </w:rPr>
        <w:t>ОСВОЕНИЯ ООП</w:t>
      </w:r>
      <w:r w:rsidRPr="00F40C7A">
        <w:rPr>
          <w:rFonts w:ascii="Times New Roman" w:eastAsia="Times New Roman" w:hAnsi="Times New Roman"/>
          <w:b/>
          <w:bCs/>
          <w:spacing w:val="-26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sz w:val="24"/>
          <w:szCs w:val="24"/>
        </w:rPr>
        <w:t>HOO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Подготовительный этап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нормативно-правового обеспечения коррекционной работы;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>Анализ состава детей с OB3 в школе, их особых образовательных потребностей;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фонда методических рекомендаций по обучению данных категорий учащихся с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>ОВЗ.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Основной этап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</w:t>
      </w:r>
      <w:r w:rsidRPr="00F40C7A">
        <w:rPr>
          <w:rFonts w:ascii="Times New Roman" w:eastAsia="Times New Roman" w:hAnsi="Times New Roman"/>
          <w:spacing w:val="-2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 w:rsidRPr="00F40C7A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стратегия</w:t>
      </w:r>
      <w:r w:rsidRPr="00F40C7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F40C7A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r w:rsidRPr="00F40C7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F40C7A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0C7A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OB3,</w:t>
      </w:r>
      <w:r w:rsidRPr="00F40C7A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 механизм реализации коррекционной</w:t>
      </w:r>
      <w:r w:rsidRPr="00F40C7A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работы;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Раскрываются направления коррекционной работы; 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>Раскрываются ожидаемые результаты коррекционной работы;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Описываются специальные требования к условиям реализации ПKP;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Разрабатываются рабочие коррекционные программы, которые прилагаются к ПKP.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Заключительный этап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Осуществляется внутренняя экспертиза программы, возможна её доработка;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Проводится обсуждение хода реализации программы на школьных психолого-медико- педагогических консилиумах (шПМПк), методических объединениях групп педагогов и специалистов, работающих с детьми с OB3;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Принимается итоговое решение.</w:t>
      </w:r>
      <w:r w:rsidRPr="00F40C7A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48AB1FB0" wp14:editId="67EB6C84">
            <wp:simplePos x="0" y="0"/>
            <wp:positionH relativeFrom="page">
              <wp:posOffset>3139440</wp:posOffset>
            </wp:positionH>
            <wp:positionV relativeFrom="page">
              <wp:posOffset>9742170</wp:posOffset>
            </wp:positionV>
            <wp:extent cx="57785" cy="698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7A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0" distR="0" simplePos="0" relativeHeight="251661312" behindDoc="1" locked="0" layoutInCell="1" allowOverlap="1" wp14:anchorId="4DAEEC07" wp14:editId="4AA1ADD8">
            <wp:simplePos x="0" y="0"/>
            <wp:positionH relativeFrom="page">
              <wp:posOffset>4901565</wp:posOffset>
            </wp:positionH>
            <wp:positionV relativeFrom="page">
              <wp:posOffset>9394825</wp:posOffset>
            </wp:positionV>
            <wp:extent cx="76200" cy="673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Реализация ПKP осуществляется службой комплексного психолого-медико-социального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сопровождения и поддержки учащихся с OB3.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Психолого-педагогическая, медицинская и социальная помощь оказывается детям,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испытывающим трудности в освоении основных общеобразовательных программ, развитии и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социальной адаптации.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Комплексное психолого-медико-социальное сопровождение и поддержка учащихся с OB3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обеспечивается специалистами школы (педагогом-психологом, социальным педагогом,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учителем-логопедом), регламентируется локальными нормативными актами школы, её уставом.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Реализуется преимущественно во внеурочное время.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Одним</w:t>
      </w:r>
      <w:r w:rsidRPr="00F40C7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F40C7A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Pr="00F40C7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комплексного</w:t>
      </w:r>
      <w:r w:rsidRPr="00F40C7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сопровождения</w:t>
      </w:r>
      <w:r w:rsidRPr="00F40C7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поддержки</w:t>
      </w:r>
      <w:r w:rsidRPr="00F40C7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F40C7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Pr="00F40C7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тесное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взаимодействие специалистов при участии педагогов школы, представителей администрации и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</w:t>
      </w:r>
      <w:r w:rsidRPr="00F40C7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представителей).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Внутришкольной формой организации сопровождения детей с OB3 является шПМПк,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деятельность которого регламентирована положением, разработанным школой самостоятельно,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 утверждается локальным актом.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40C7A">
        <w:rPr>
          <w:rFonts w:ascii="Times New Roman" w:eastAsia="Times New Roman" w:hAnsi="Times New Roman"/>
          <w:b/>
          <w:bCs/>
          <w:sz w:val="24"/>
          <w:szCs w:val="24"/>
        </w:rPr>
        <w:t>Психологическое сопровождение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</w:t>
      </w:r>
      <w:r w:rsidRPr="00F40C7A">
        <w:rPr>
          <w:rFonts w:ascii="Times New Roman" w:eastAsia="Times New Roman" w:hAnsi="Times New Roman"/>
          <w:w w:val="90"/>
          <w:sz w:val="24"/>
          <w:szCs w:val="24"/>
          <w:lang w:eastAsia="ru-RU"/>
        </w:rPr>
        <w:t xml:space="preserve">—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своевременной психологической помощи в процессе психического,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психофизиологического и личностного развития детей с ограниченными возможностями здоровья,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коррекция недостатков в психическом развитии обучающихся, их социальная адаптация.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413"/>
        <w:gridCol w:w="2466"/>
        <w:gridCol w:w="2411"/>
      </w:tblGrid>
      <w:tr w:rsidR="002C7365" w:rsidRPr="00F40C7A" w:rsidTr="00EB4842">
        <w:tc>
          <w:tcPr>
            <w:tcW w:w="2376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  <w:r w:rsidRPr="00F40C7A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eastAsia="ru-RU"/>
              </w:rPr>
              <w:t xml:space="preserve">психологического </w:t>
            </w:r>
            <w:r w:rsidRPr="00F40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2694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97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и формы</w:t>
            </w:r>
          </w:p>
          <w:p w:rsidR="002C7365" w:rsidRPr="00F40C7A" w:rsidRDefault="002C7365" w:rsidP="00EB4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C7365" w:rsidRPr="00F40C7A" w:rsidTr="00EB4842">
        <w:tc>
          <w:tcPr>
            <w:tcW w:w="2376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Диагностическая</w:t>
            </w:r>
            <w:r w:rsidRPr="00F40C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40C7A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2694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Первичная диагностика для выявления детей, особо нуждающихся в психологической коррекции.</w:t>
            </w:r>
          </w:p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2.Углубленная диагностика детей с OB3, детей- инвалидов с целью определения уровня и особенностей эмоционально-волевой и личностной сферы, сформированности УУД.</w:t>
            </w:r>
          </w:p>
        </w:tc>
        <w:tc>
          <w:tcPr>
            <w:tcW w:w="2997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Психологическое обследование.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с педагогами 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учащихся, наблюдение во время занятий.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индивидуальной карты развития. Беседа с родителями. Посещение семьи, составление характеристики, выработка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рекомендаций.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банка данных обучающихся, нуждающихся в психологической помощи.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характеристики образовательной ситуации в ОУ.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объективной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об организованности ребенка, умении учиться,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личности, уровне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сформированности УУД.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нарушений в поведении (гиперактивность, замкнутость, обидчивость, агрессивность и т.д.)</w:t>
            </w:r>
          </w:p>
        </w:tc>
      </w:tr>
      <w:tr w:rsidR="002C7365" w:rsidRPr="00F40C7A" w:rsidTr="00EB4842">
        <w:tc>
          <w:tcPr>
            <w:tcW w:w="2376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w w:val="95"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Коррекционно- развивающая работа</w:t>
            </w:r>
          </w:p>
        </w:tc>
        <w:tc>
          <w:tcPr>
            <w:tcW w:w="2694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 xml:space="preserve">Психологическое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детей</w:t>
            </w:r>
            <w:r w:rsidRPr="00F40C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ограниченными</w:t>
            </w:r>
          </w:p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здоровья.</w:t>
            </w:r>
          </w:p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коррекция эмоционально-</w:t>
            </w:r>
          </w:p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Волевой сферы учащихся.</w:t>
            </w:r>
          </w:p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социализации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и расширение социального взаимодействия со сверстниками.</w:t>
            </w:r>
          </w:p>
        </w:tc>
        <w:tc>
          <w:tcPr>
            <w:tcW w:w="2997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Pr="00F40C7A">
              <w:rPr>
                <w:rFonts w:ascii="Times New Roman" w:eastAsia="Times New Roman" w:hAnsi="Times New Roman"/>
                <w:w w:val="90"/>
                <w:sz w:val="24"/>
                <w:szCs w:val="24"/>
                <w:lang w:eastAsia="ru-RU"/>
              </w:rPr>
              <w:t>осуществление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Позитивная динамика </w:t>
            </w:r>
            <w:r w:rsidRPr="00F40C7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развиваемых параметров</w:t>
            </w:r>
          </w:p>
        </w:tc>
      </w:tr>
      <w:tr w:rsidR="002C7365" w:rsidRPr="00F40C7A" w:rsidTr="00EB4842">
        <w:tc>
          <w:tcPr>
            <w:tcW w:w="2376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Консультативная работа</w:t>
            </w:r>
          </w:p>
        </w:tc>
        <w:tc>
          <w:tcPr>
            <w:tcW w:w="2694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консультации педагогов, администрации и других специалистов, родителей</w:t>
            </w:r>
          </w:p>
        </w:tc>
        <w:tc>
          <w:tcPr>
            <w:tcW w:w="2997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консультации педагогов, администрации и других специалистов по вопросам обучения и воспитания детей с OB3.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консультации.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психологической компетенции педагогов в области воспитания и обучения детей с OB3</w:t>
            </w:r>
          </w:p>
        </w:tc>
      </w:tr>
      <w:tr w:rsidR="002C7365" w:rsidRPr="00F40C7A" w:rsidTr="00EB4842">
        <w:tc>
          <w:tcPr>
            <w:tcW w:w="2376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Информационно-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b/>
                <w:sz w:val="24"/>
                <w:szCs w:val="24"/>
              </w:rPr>
              <w:t>просветительск</w:t>
            </w:r>
            <w:r w:rsidRPr="00F40C7A">
              <w:rPr>
                <w:rFonts w:ascii="Times New Roman" w:eastAsia="Times New Roman" w:hAnsi="Times New Roman"/>
                <w:b/>
                <w:w w:val="105"/>
                <w:sz w:val="24"/>
                <w:szCs w:val="24"/>
              </w:rPr>
              <w:t>ая</w:t>
            </w:r>
          </w:p>
        </w:tc>
        <w:tc>
          <w:tcPr>
            <w:tcW w:w="2694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Психологическое просвещение </w:t>
            </w:r>
            <w:r w:rsidRPr="00F40C7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 xml:space="preserve">родителей, педагогов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обучения, воспитания и коррекции психического развития детей </w:t>
            </w:r>
            <w:r w:rsidRPr="00F40C7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 xml:space="preserve">младшего школьного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возраста.</w:t>
            </w:r>
          </w:p>
        </w:tc>
        <w:tc>
          <w:tcPr>
            <w:tcW w:w="2997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на </w:t>
            </w:r>
            <w:r w:rsidRPr="00F40C7A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родительских собраниях.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</w:rPr>
              <w:t>Чтение лекций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Выступление на методических </w:t>
            </w:r>
            <w:r w:rsidRPr="00F40C7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 xml:space="preserve">объединениях учителей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классов, педсоветах.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родительской компетентности и </w:t>
            </w:r>
            <w:r w:rsidRPr="00F40C7A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активизация роли родителей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</w:rPr>
              <w:t>в воспитании и обучении ребенка.</w:t>
            </w:r>
          </w:p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психологической </w:t>
            </w:r>
            <w:r w:rsidRPr="00F40C7A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 xml:space="preserve">компетенции педагогов в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воспитания и обучения детей с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OB3</w:t>
            </w:r>
          </w:p>
        </w:tc>
      </w:tr>
    </w:tbl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widowControl w:val="0"/>
        <w:numPr>
          <w:ilvl w:val="3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F40C7A">
        <w:rPr>
          <w:rFonts w:eastAsia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3797277D" wp14:editId="3CD2AF17">
            <wp:simplePos x="0" y="0"/>
            <wp:positionH relativeFrom="page">
              <wp:posOffset>3124200</wp:posOffset>
            </wp:positionH>
            <wp:positionV relativeFrom="page">
              <wp:posOffset>1530350</wp:posOffset>
            </wp:positionV>
            <wp:extent cx="73025" cy="69850"/>
            <wp:effectExtent l="0" t="0" r="317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7A">
        <w:rPr>
          <w:rFonts w:ascii="Times New Roman" w:eastAsia="Times New Roman" w:hAnsi="Times New Roman"/>
          <w:b/>
          <w:bCs/>
          <w:i/>
          <w:sz w:val="24"/>
          <w:szCs w:val="24"/>
        </w:rPr>
        <w:t>Контакт психолога с медицинским</w:t>
      </w:r>
      <w:r w:rsidRPr="00F40C7A">
        <w:rPr>
          <w:rFonts w:ascii="Times New Roman" w:eastAsia="Times New Roman" w:hAnsi="Times New Roman"/>
          <w:b/>
          <w:bCs/>
          <w:i/>
          <w:spacing w:val="31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i/>
          <w:sz w:val="24"/>
          <w:szCs w:val="24"/>
        </w:rPr>
        <w:t>работником</w:t>
      </w:r>
    </w:p>
    <w:p w:rsidR="002C7365" w:rsidRPr="00F40C7A" w:rsidRDefault="002C7365" w:rsidP="002C73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Психолог активно взаимодействует с врачом школы, знакомится с данными медицинского обследования учащихся для уточнения этиологии и характера психологических нарушений с целью нахождения наиболее правильного и эффективного коррекционного подхода к ним, соответствующего тому или иному нарушению.</w:t>
      </w:r>
    </w:p>
    <w:p w:rsidR="002C7365" w:rsidRPr="00F40C7A" w:rsidRDefault="002C7365" w:rsidP="002C7365">
      <w:pPr>
        <w:widowControl w:val="0"/>
        <w:numPr>
          <w:ilvl w:val="3"/>
          <w:numId w:val="6"/>
        </w:numPr>
        <w:tabs>
          <w:tab w:val="left" w:pos="993"/>
          <w:tab w:val="left" w:pos="3942"/>
        </w:tabs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F40C7A">
        <w:rPr>
          <w:rFonts w:ascii="Times New Roman" w:eastAsia="Times New Roman" w:hAnsi="Times New Roman"/>
          <w:b/>
          <w:bCs/>
          <w:i/>
          <w:sz w:val="24"/>
          <w:szCs w:val="24"/>
        </w:rPr>
        <w:t>Связь психолога с</w:t>
      </w:r>
      <w:r w:rsidRPr="00F40C7A">
        <w:rPr>
          <w:rFonts w:ascii="Times New Roman" w:eastAsia="Times New Roman" w:hAnsi="Times New Roman"/>
          <w:b/>
          <w:bCs/>
          <w:i/>
          <w:spacing w:val="8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i/>
          <w:sz w:val="24"/>
          <w:szCs w:val="24"/>
        </w:rPr>
        <w:t>родителями</w:t>
      </w:r>
    </w:p>
    <w:p w:rsidR="002C7365" w:rsidRPr="00F40C7A" w:rsidRDefault="002C7365" w:rsidP="002C73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Работа психолога с родителями осуществляется путем личного контакта с отдельными родителями, участия в родительских собраниях, вовлечения родителей в психологическую работу с детьми, в процессе которой предполагается организация правильного отношения к ребенку в домашней обстановке и помощь в решении возникших трудностей.</w:t>
      </w:r>
    </w:p>
    <w:p w:rsidR="002C7365" w:rsidRPr="00F40C7A" w:rsidRDefault="002C7365" w:rsidP="002C7365">
      <w:pPr>
        <w:widowControl w:val="0"/>
        <w:numPr>
          <w:ilvl w:val="3"/>
          <w:numId w:val="6"/>
        </w:numPr>
        <w:tabs>
          <w:tab w:val="left" w:pos="993"/>
          <w:tab w:val="left" w:pos="3847"/>
        </w:tabs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F40C7A">
        <w:rPr>
          <w:rFonts w:ascii="Times New Roman" w:eastAsia="Times New Roman" w:hAnsi="Times New Roman"/>
          <w:b/>
          <w:bCs/>
          <w:i/>
          <w:sz w:val="24"/>
          <w:szCs w:val="24"/>
        </w:rPr>
        <w:t>Контакт психолога с</w:t>
      </w:r>
      <w:r w:rsidRPr="00F40C7A">
        <w:rPr>
          <w:rFonts w:ascii="Times New Roman" w:eastAsia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i/>
          <w:sz w:val="24"/>
          <w:szCs w:val="24"/>
        </w:rPr>
        <w:t>учителями</w:t>
      </w:r>
    </w:p>
    <w:p w:rsidR="002C7365" w:rsidRPr="00F40C7A" w:rsidRDefault="002C7365" w:rsidP="002C73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Работа психолога с учителями осуществляется путем личного контакта. Психолог: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353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информирует учителей об индивидуально-психологических особенностях</w:t>
      </w:r>
      <w:r w:rsidRPr="00F40C7A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ребёнка;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обучает распознаванию собственных негативных эмоциональных состояний, возникающих при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общении с детьми, правилам регуляции собственного состояния и достижения психического равновесия;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51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обучает навыкам «ненасильственного» общения </w:t>
      </w:r>
      <w:r w:rsidRPr="00F40C7A">
        <w:rPr>
          <w:rFonts w:ascii="Times New Roman" w:eastAsia="Times New Roman" w:hAnsi="Times New Roman"/>
          <w:w w:val="90"/>
          <w:sz w:val="24"/>
          <w:szCs w:val="24"/>
          <w:lang w:eastAsia="ru-RU"/>
        </w:rPr>
        <w:t xml:space="preserve">—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активного слушания, исключению оценочности</w:t>
      </w:r>
      <w:r w:rsidRPr="00F40C7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40C7A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общении,</w:t>
      </w:r>
      <w:r w:rsidRPr="00F40C7A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использованию</w:t>
      </w:r>
      <w:r w:rsidRPr="00F40C7A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«Я-сообщений»</w:t>
      </w:r>
      <w:r w:rsidRPr="00F40C7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вместо</w:t>
      </w:r>
      <w:r w:rsidRPr="00F40C7A">
        <w:rPr>
          <w:rFonts w:ascii="Times New Roman" w:eastAsia="Times New Roman" w:hAnsi="Times New Roman"/>
          <w:spacing w:val="-2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«Ты-сообщений»,</w:t>
      </w:r>
      <w:r w:rsidRPr="00F40C7A">
        <w:rPr>
          <w:rFonts w:ascii="Times New Roman" w:eastAsia="Times New Roman" w:hAnsi="Times New Roman"/>
          <w:spacing w:val="-2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исключению угроз и приказов, работе с</w:t>
      </w:r>
      <w:r w:rsidRPr="00F40C7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интонацией;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обучает</w:t>
      </w:r>
      <w:r w:rsidRPr="00F40C7A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педагогов</w:t>
      </w:r>
      <w:r w:rsidRPr="00F40C7A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умению</w:t>
      </w:r>
      <w:r w:rsidRPr="00F40C7A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направлять</w:t>
      </w:r>
      <w:r w:rsidRPr="00F40C7A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энергию</w:t>
      </w:r>
      <w:r w:rsidRPr="00F40C7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F40C7A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40C7A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«мирное</w:t>
      </w:r>
      <w:r w:rsidRPr="00F40C7A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русло»</w:t>
      </w:r>
      <w:r w:rsidRPr="00F40C7A">
        <w:rPr>
          <w:rFonts w:ascii="Times New Roman" w:eastAsia="Times New Roman" w:hAnsi="Times New Roman"/>
          <w:spacing w:val="-21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(выявление</w:t>
      </w:r>
      <w:r w:rsidRPr="00F40C7A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интересов, ребёнка, включение ребёнка в работу различных секций, кружков, студий и</w:t>
      </w:r>
      <w:r w:rsidRPr="00F40C7A">
        <w:rPr>
          <w:rFonts w:ascii="Times New Roman" w:eastAsia="Times New Roman" w:hAnsi="Times New Roman"/>
          <w:spacing w:val="-3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т.п.)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отрабатывает</w:t>
      </w:r>
      <w:r w:rsidRPr="00F40C7A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навыки</w:t>
      </w:r>
      <w:r w:rsidRPr="00F40C7A">
        <w:rPr>
          <w:rFonts w:ascii="Times New Roman" w:eastAsia="Times New Roman" w:hAnsi="Times New Roman"/>
          <w:spacing w:val="-2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позитивного</w:t>
      </w:r>
      <w:r w:rsidRPr="00F40C7A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взаимодействия</w:t>
      </w:r>
      <w:r w:rsidRPr="00F40C7A">
        <w:rPr>
          <w:rFonts w:ascii="Times New Roman" w:eastAsia="Times New Roman" w:hAnsi="Times New Roman"/>
          <w:spacing w:val="-3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0C7A">
        <w:rPr>
          <w:rFonts w:ascii="Times New Roman" w:eastAsia="Times New Roman" w:hAnsi="Times New Roman"/>
          <w:spacing w:val="-3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агрессивными</w:t>
      </w:r>
      <w:r w:rsidRPr="00F40C7A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детьми</w:t>
      </w:r>
      <w:r w:rsidRPr="00F40C7A">
        <w:rPr>
          <w:rFonts w:ascii="Times New Roman" w:eastAsia="Times New Roman" w:hAnsi="Times New Roman"/>
          <w:spacing w:val="-2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r w:rsidRPr="00F40C7A">
        <w:rPr>
          <w:rFonts w:ascii="Times New Roman" w:eastAsia="Times New Roman" w:hAnsi="Times New Roman"/>
          <w:spacing w:val="-2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ролевую</w:t>
      </w:r>
      <w:r w:rsidRPr="00F40C7A">
        <w:rPr>
          <w:rFonts w:ascii="Times New Roman" w:eastAsia="Times New Roman" w:hAnsi="Times New Roman"/>
          <w:spacing w:val="-2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игру;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58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формирует у педагогов позицию отказа от наказаний, переход к методам убеждения и поощрения.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40C7A">
        <w:rPr>
          <w:rFonts w:ascii="Times New Roman" w:eastAsia="Times New Roman" w:hAnsi="Times New Roman"/>
          <w:b/>
          <w:bCs/>
          <w:sz w:val="24"/>
          <w:szCs w:val="24"/>
        </w:rPr>
        <w:t>Педагогическое сопровождение</w:t>
      </w:r>
    </w:p>
    <w:p w:rsidR="002C7365" w:rsidRPr="00F40C7A" w:rsidRDefault="002C7365" w:rsidP="002C7365">
      <w:pPr>
        <w:tabs>
          <w:tab w:val="left" w:pos="22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Цель выбор оптимальных путей педагогической работы способствующих успешному овладению содержанием федерального государственного образовательного стандарта начального общего</w:t>
      </w:r>
      <w:r w:rsidRPr="00F40C7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789"/>
        <w:gridCol w:w="2426"/>
        <w:gridCol w:w="2291"/>
      </w:tblGrid>
      <w:tr w:rsidR="002C7365" w:rsidRPr="00F40C7A" w:rsidTr="00EB4842"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педагогического сопровождения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C7365" w:rsidRPr="00F40C7A" w:rsidTr="00EB4842"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Комплексный сбор сведений о ребенке на основании диагностического минимума.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Определение особых образовательных потребностей детей с ограниченными возможностями здоровья, детей-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 с родителями, изучение медицинской документации,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«карты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развития» с рекомендациями психолога логопеда, медицинского работника;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социальной ситуации развития и 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 семейного воспитания ребенка;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 степени сформированности: уровня речевого развития, познавательных процессов, эмоционально — личностной сферы.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индивидуальной образовательной программы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б) воспитательной программы работы с классом и индивидуальной воспитательной программы для детей с ограниченными возможностями, детей-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инвалидов.</w:t>
            </w:r>
          </w:p>
        </w:tc>
      </w:tr>
      <w:tr w:rsidR="002C7365" w:rsidRPr="00F40C7A" w:rsidTr="00EB4842"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Коррекционно- развивающая работа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2C73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51" w:firstLin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индивидуально ориентированной педагогической помощи детям</w:t>
            </w: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 педагогической комиссии) 2.Реализация системы мероприятий по социальной адаптации детей с ограниченными возможностями здоровья.</w:t>
            </w:r>
          </w:p>
          <w:p w:rsidR="002C7365" w:rsidRPr="00F40C7A" w:rsidRDefault="002C7365" w:rsidP="002C73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51" w:firstLin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сохранных функций;</w:t>
            </w:r>
          </w:p>
          <w:p w:rsidR="002C7365" w:rsidRPr="00F40C7A" w:rsidRDefault="002C7365" w:rsidP="002C7365">
            <w:pPr>
              <w:widowControl w:val="0"/>
              <w:numPr>
                <w:ilvl w:val="0"/>
                <w:numId w:val="7"/>
              </w:numPr>
              <w:tabs>
                <w:tab w:val="left" w:pos="453"/>
              </w:tabs>
              <w:autoSpaceDE w:val="0"/>
              <w:autoSpaceDN w:val="0"/>
              <w:spacing w:after="0" w:line="240" w:lineRule="auto"/>
              <w:ind w:left="151" w:firstLin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положительной обучению. </w:t>
            </w:r>
          </w:p>
          <w:p w:rsidR="002C7365" w:rsidRPr="00F40C7A" w:rsidRDefault="002C7365" w:rsidP="002C7365">
            <w:pPr>
              <w:widowControl w:val="0"/>
              <w:numPr>
                <w:ilvl w:val="0"/>
                <w:numId w:val="7"/>
              </w:numPr>
              <w:tabs>
                <w:tab w:val="left" w:pos="453"/>
              </w:tabs>
              <w:autoSpaceDE w:val="0"/>
              <w:autoSpaceDN w:val="0"/>
              <w:spacing w:after="0" w:line="240" w:lineRule="auto"/>
              <w:ind w:left="151" w:firstLin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4.Повышение уровня общего развития, восполнение пробелов предшествующего развития и обучения; коррекция отклонений</w:t>
            </w:r>
          </w:p>
          <w:p w:rsidR="002C7365" w:rsidRPr="00F40C7A" w:rsidRDefault="002C7365" w:rsidP="002C73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51" w:firstLin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развитии познавательной и личностной сферы. </w:t>
            </w:r>
          </w:p>
          <w:p w:rsidR="002C7365" w:rsidRPr="00F40C7A" w:rsidRDefault="002C7365" w:rsidP="002C73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51" w:firstLin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5.Формирование механизмов волевой регуляции в процессе осуществления заданной деятельности; воспитание умения общаться, развитие навыков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Ежедневное наблюдение за учащимися в учебной и внеучебной деятельности;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взаимодействие со специалистами школы (психологом, логопедом, медицинским и социальным работниками);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«карт развития»;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педагогического мониторинга достижений школьника;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Исправление или сглаживание отклонений и нарушений развития.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2.Формирование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позитивного отнoшeния к учебному процессу и к школе в целом.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Овладение программой согласно ФГОС.</w:t>
            </w:r>
          </w:p>
        </w:tc>
      </w:tr>
      <w:tr w:rsidR="002C7365" w:rsidRPr="00F40C7A" w:rsidTr="00EB4842"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Консультативная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и методической помощи родителям (законным представителям) детей с ограниченными возможностями здоровья по вопросам обучения и воспитания детей с OB3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2C7365">
            <w:pPr>
              <w:widowControl w:val="0"/>
              <w:numPr>
                <w:ilvl w:val="0"/>
                <w:numId w:val="8"/>
              </w:numPr>
              <w:tabs>
                <w:tab w:val="left" w:pos="22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родителей.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7365" w:rsidRPr="00F40C7A" w:rsidRDefault="002C7365" w:rsidP="002C7365">
            <w:pPr>
              <w:widowControl w:val="0"/>
              <w:numPr>
                <w:ilvl w:val="0"/>
                <w:numId w:val="8"/>
              </w:numPr>
              <w:tabs>
                <w:tab w:val="left" w:pos="22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родителей в процесс и (или) направление коррекционной работы.</w:t>
            </w:r>
          </w:p>
        </w:tc>
      </w:tr>
      <w:tr w:rsidR="002C7365" w:rsidRPr="00F40C7A" w:rsidTr="00EB4842"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просветительска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консультативной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родителям в обучении и воспитании детей с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ОВЗ.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Традиционные и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нетрадиционные формы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родителями: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родительских собраний,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лекции для родителей.</w:t>
            </w:r>
          </w:p>
        </w:tc>
        <w:tc>
          <w:tcPr>
            <w:tcW w:w="2689" w:type="dxa"/>
            <w:shd w:val="clear" w:color="auto" w:fill="auto"/>
          </w:tcPr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компетенции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в области</w:t>
            </w:r>
          </w:p>
          <w:p w:rsidR="002C7365" w:rsidRPr="00F40C7A" w:rsidRDefault="002C7365" w:rsidP="00EB4842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особенностей обучения и воспитания детей с OB3</w:t>
            </w:r>
          </w:p>
        </w:tc>
      </w:tr>
    </w:tbl>
    <w:p w:rsidR="002C7365" w:rsidRPr="00F40C7A" w:rsidRDefault="002C7365" w:rsidP="002C7365">
      <w:pPr>
        <w:widowControl w:val="0"/>
        <w:tabs>
          <w:tab w:val="left" w:pos="2955"/>
        </w:tabs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b/>
          <w:sz w:val="24"/>
          <w:szCs w:val="24"/>
          <w:lang w:eastAsia="ru-RU"/>
        </w:rPr>
        <w:t>3.МЕХАНИЗМЫ РЕАЛИЗАЦИИ</w:t>
      </w:r>
      <w:r w:rsidRPr="00F40C7A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2C7365" w:rsidRPr="00F40C7A" w:rsidRDefault="002C7365" w:rsidP="002C736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Программа коррекционной работы осуществляется во всех организационных формах деятельности школы: в учебной (урочной и внеурочной) деятельности, внеучебной (внеурочной деятельности и деятельности на основе сетевого взаимодействия), семейной деятельности.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Коррекционная работа в разных организационных формах представлена в виде схемы (рис.1).</w:t>
      </w:r>
    </w:p>
    <w:p w:rsidR="002C7365" w:rsidRPr="00F40C7A" w:rsidRDefault="002C7365" w:rsidP="002C7365">
      <w:pPr>
        <w:tabs>
          <w:tab w:val="left" w:pos="5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Коррекционная работа в</w:t>
      </w:r>
      <w:r w:rsidRPr="00F40C7A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обязательной</w:t>
      </w:r>
      <w:r w:rsidRPr="00F40C7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части</w:t>
      </w:r>
      <w:r w:rsidRPr="00F40C7A">
        <w:rPr>
          <w:rFonts w:ascii="Times New Roman" w:eastAsia="Times New Roman" w:hAnsi="Times New Roman"/>
          <w:sz w:val="24"/>
          <w:szCs w:val="24"/>
        </w:rPr>
        <w:tab/>
        <w:t>(70%) реализуется в учебной</w:t>
      </w:r>
      <w:r w:rsidRPr="00F40C7A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урочной деятельности</w:t>
      </w:r>
      <w:r w:rsidRPr="00F40C7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при</w:t>
      </w:r>
      <w:r w:rsidRPr="00F40C7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освоении</w:t>
      </w:r>
      <w:r w:rsidRPr="00F40C7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содержания</w:t>
      </w:r>
      <w:r w:rsidRPr="00F40C7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основной</w:t>
      </w:r>
      <w:r w:rsidRPr="00F40C7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F40C7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программы</w:t>
      </w:r>
      <w:r w:rsidRPr="00F40C7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(ООП).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В учебной внеурочной деятельности проводятся коррекционно-развивающие занятия со специалистами по индивидуально ориентированным коррекционным программам.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Во внеучебной внеурочной деятельности коррекционная работа осуществляется по рабочим программам внеурочной деятельности и адаптированным программам дополнительного образования разной направленности, опосредованно стимулирующих и корригирующих развитие школьников с ОВЗ.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Реализация коррекционной работы в специально созданных условиях направлена на достижение планируемых результатов (личностных, метапредметных и предметных).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 xml:space="preserve">Для развития потенциала учащихся с ОВЗ специалистами и педагогами с участием самих учащихся и их родителей (законных представителей) могут разрабатываться индивидуальные учебные планы. Реализация индивидуальных учебных планов для детей </w:t>
      </w:r>
      <w:r w:rsidRPr="00F40C7A">
        <w:rPr>
          <w:rFonts w:ascii="Times New Roman" w:eastAsia="Times New Roman" w:hAnsi="Times New Roman"/>
          <w:sz w:val="24"/>
          <w:szCs w:val="24"/>
        </w:rPr>
        <w:lastRenderedPageBreak/>
        <w:t>с ОВЗ может осуществляться педагогами и специалистами и сопровождаться дистанционной поддержкой, а также поддержкой тьютора школы.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Механизмом реализации коррекционной работы раскрывается в учебном плане, во взаимосвязи ПКР и рабочих коррекционных программ, во взаимодействии разных специалистов школы, осуществляющих образовательную деятельность, в сетевом взаимодействии с учреждениями дополнительного образования и другими ведомствами.</w:t>
      </w:r>
    </w:p>
    <w:p w:rsidR="002C7365" w:rsidRPr="00F40C7A" w:rsidRDefault="002C7365" w:rsidP="002C7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Взаимодействие включает в себя следующее: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3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комплексность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определении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учащегося,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предоставлении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ему специализированной квалифицированной</w:t>
      </w:r>
      <w:r w:rsidRPr="00F40C7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помощи;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3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многоаспектный анализ личностного и познавательного развития</w:t>
      </w:r>
      <w:r w:rsidRPr="00F40C7A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учащегося;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3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составление</w:t>
      </w:r>
      <w:r w:rsidRPr="00F40C7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комплексных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индивидуальных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общего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коррекции</w:t>
      </w:r>
      <w:r w:rsidRPr="00F40C7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отдельных сторон</w:t>
      </w:r>
      <w:r w:rsidRPr="00F40C7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учебно-познавательной,</w:t>
      </w:r>
      <w:r w:rsidRPr="00F40C7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речевой,</w:t>
      </w:r>
      <w:r w:rsidRPr="00F40C7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эмоционально-волевой</w:t>
      </w:r>
      <w:r w:rsidRPr="00F40C7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личностной</w:t>
      </w:r>
      <w:r w:rsidRPr="00F40C7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сфер</w:t>
      </w:r>
      <w:r w:rsidRPr="00F40C7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ребенка.</w:t>
      </w:r>
    </w:p>
    <w:p w:rsidR="002C7365" w:rsidRPr="00F40C7A" w:rsidRDefault="002C7365" w:rsidP="002C7365">
      <w:pPr>
        <w:rPr>
          <w:rFonts w:ascii="Times New Roman" w:eastAsia="Times New Roman" w:hAnsi="Times New Roman"/>
          <w:sz w:val="24"/>
          <w:szCs w:val="24"/>
        </w:rPr>
      </w:pPr>
    </w:p>
    <w:p w:rsidR="002C7365" w:rsidRPr="00F40C7A" w:rsidRDefault="002C7365" w:rsidP="002C7365">
      <w:pPr>
        <w:widowControl w:val="0"/>
        <w:numPr>
          <w:ilvl w:val="0"/>
          <w:numId w:val="4"/>
        </w:numPr>
        <w:tabs>
          <w:tab w:val="left" w:pos="3261"/>
        </w:tabs>
        <w:autoSpaceDE w:val="0"/>
        <w:autoSpaceDN w:val="0"/>
        <w:spacing w:before="79" w:after="0" w:line="240" w:lineRule="auto"/>
        <w:ind w:left="3260" w:hanging="24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РЕАЛИЗАЦИИ</w:t>
      </w:r>
      <w:r w:rsidRPr="00F40C7A">
        <w:rPr>
          <w:rFonts w:ascii="Times New Roman" w:eastAsia="Times New Roman" w:hAnsi="Times New Roman"/>
          <w:b/>
          <w:spacing w:val="4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2C7365" w:rsidRPr="00F40C7A" w:rsidRDefault="002C7365" w:rsidP="002C7365">
      <w:pPr>
        <w:spacing w:before="228" w:after="0" w:line="264" w:lineRule="auto"/>
        <w:ind w:left="292" w:right="566"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Программа коррекционной работы предусматривает создание в школе специальных условий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обучения и воспитания детей с OB3:</w:t>
      </w:r>
    </w:p>
    <w:p w:rsidR="002C7365" w:rsidRPr="00F40C7A" w:rsidRDefault="002C7365" w:rsidP="002C7365">
      <w:pPr>
        <w:widowControl w:val="0"/>
        <w:numPr>
          <w:ilvl w:val="1"/>
          <w:numId w:val="5"/>
        </w:numPr>
        <w:tabs>
          <w:tab w:val="left" w:pos="954"/>
        </w:tabs>
        <w:autoSpaceDE w:val="0"/>
        <w:autoSpaceDN w:val="0"/>
        <w:spacing w:before="32" w:after="0" w:line="228" w:lineRule="auto"/>
        <w:ind w:right="2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психолого-педагогическое обеспечение (психологическое, педагогическое</w:t>
      </w:r>
      <w:r w:rsidRPr="00F40C7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сопровождение);</w:t>
      </w:r>
    </w:p>
    <w:p w:rsidR="002C7365" w:rsidRPr="00F40C7A" w:rsidRDefault="002C7365" w:rsidP="002C7365">
      <w:pPr>
        <w:widowControl w:val="0"/>
        <w:numPr>
          <w:ilvl w:val="1"/>
          <w:numId w:val="5"/>
        </w:numPr>
        <w:tabs>
          <w:tab w:val="left" w:pos="949"/>
        </w:tabs>
        <w:autoSpaceDE w:val="0"/>
        <w:autoSpaceDN w:val="0"/>
        <w:spacing w:before="25" w:after="0" w:line="228" w:lineRule="auto"/>
        <w:ind w:left="949" w:right="245"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eastAsia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F25C367" wp14:editId="66C64259">
            <wp:simplePos x="0" y="0"/>
            <wp:positionH relativeFrom="page">
              <wp:posOffset>1088390</wp:posOffset>
            </wp:positionH>
            <wp:positionV relativeFrom="paragraph">
              <wp:posOffset>610870</wp:posOffset>
            </wp:positionV>
            <wp:extent cx="664210" cy="100330"/>
            <wp:effectExtent l="0" t="0" r="254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программно - методическое обеспечение (рабочие программы по учебным предметам, коррекционно-развивающего обучения, внеурочной деятельности, дополнительного образования, методические рекомендации с учетом специфики нарушений</w:t>
      </w:r>
      <w:r w:rsidRPr="00F40C7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</w:p>
    <w:p w:rsidR="002C7365" w:rsidRPr="00F40C7A" w:rsidRDefault="002C7365" w:rsidP="002C7365">
      <w:pPr>
        <w:widowControl w:val="0"/>
        <w:numPr>
          <w:ilvl w:val="1"/>
          <w:numId w:val="5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left="948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информационное</w:t>
      </w:r>
      <w:r w:rsidRPr="00F40C7A">
        <w:rPr>
          <w:rFonts w:ascii="Times New Roman" w:eastAsia="Times New Roman" w:hAnsi="Times New Roman"/>
          <w:spacing w:val="-3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F40C7A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(сайт</w:t>
      </w:r>
      <w:r w:rsidRPr="00F40C7A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школы,</w:t>
      </w:r>
      <w:r w:rsidRPr="00F40C7A">
        <w:rPr>
          <w:rFonts w:eastAsia="Times New Roman"/>
          <w:spacing w:val="-1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pacing w:val="-27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0C7A">
        <w:rPr>
          <w:rFonts w:ascii="Times New Roman" w:eastAsia="Times New Roman" w:hAnsi="Times New Roman"/>
          <w:spacing w:val="-29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 w:rsidRPr="00F40C7A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ресурсы);</w:t>
      </w:r>
    </w:p>
    <w:p w:rsidR="002C7365" w:rsidRPr="00F40C7A" w:rsidRDefault="002C7365" w:rsidP="002C7365">
      <w:pPr>
        <w:widowControl w:val="0"/>
        <w:numPr>
          <w:ilvl w:val="1"/>
          <w:numId w:val="5"/>
        </w:numPr>
        <w:tabs>
          <w:tab w:val="left" w:pos="948"/>
          <w:tab w:val="left" w:pos="949"/>
        </w:tabs>
        <w:autoSpaceDE w:val="0"/>
        <w:autoSpaceDN w:val="0"/>
        <w:spacing w:after="0" w:line="283" w:lineRule="exact"/>
        <w:ind w:left="948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материально техническое</w:t>
      </w:r>
      <w:r w:rsidRPr="00F40C7A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обеспечение:</w:t>
      </w:r>
    </w:p>
    <w:p w:rsidR="002C7365" w:rsidRPr="00F40C7A" w:rsidRDefault="002C7365" w:rsidP="002C7365">
      <w:pPr>
        <w:widowControl w:val="0"/>
        <w:numPr>
          <w:ilvl w:val="2"/>
          <w:numId w:val="5"/>
        </w:numPr>
        <w:tabs>
          <w:tab w:val="left" w:pos="1080"/>
        </w:tabs>
        <w:autoSpaceDE w:val="0"/>
        <w:autoSpaceDN w:val="0"/>
        <w:spacing w:before="29"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оборудование для слабовидящих</w:t>
      </w:r>
      <w:r w:rsidRPr="00F40C7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учащихся;</w:t>
      </w:r>
    </w:p>
    <w:p w:rsidR="002C7365" w:rsidRPr="00F40C7A" w:rsidRDefault="002C7365" w:rsidP="002C7365">
      <w:pPr>
        <w:widowControl w:val="0"/>
        <w:numPr>
          <w:ilvl w:val="2"/>
          <w:numId w:val="5"/>
        </w:numPr>
        <w:tabs>
          <w:tab w:val="left" w:pos="1080"/>
        </w:tabs>
        <w:autoSpaceDE w:val="0"/>
        <w:autoSpaceDN w:val="0"/>
        <w:spacing w:before="30"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оборудование для учащихся с нарушением</w:t>
      </w:r>
      <w:r w:rsidRPr="00F40C7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слуха.</w:t>
      </w:r>
    </w:p>
    <w:p w:rsidR="002C7365" w:rsidRPr="00F40C7A" w:rsidRDefault="002C7365" w:rsidP="002C7365">
      <w:pPr>
        <w:spacing w:before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widowControl w:val="0"/>
        <w:numPr>
          <w:ilvl w:val="0"/>
          <w:numId w:val="4"/>
        </w:numPr>
        <w:tabs>
          <w:tab w:val="left" w:pos="3288"/>
        </w:tabs>
        <w:autoSpaceDE w:val="0"/>
        <w:autoSpaceDN w:val="0"/>
        <w:spacing w:after="0" w:line="240" w:lineRule="auto"/>
        <w:ind w:left="3287" w:hanging="243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b/>
          <w:w w:val="110"/>
          <w:sz w:val="24"/>
          <w:szCs w:val="24"/>
          <w:lang w:eastAsia="ru-RU"/>
        </w:rPr>
        <w:t>КАДРОВОЕ ОБЕСПЕЧЕНИЕ</w:t>
      </w:r>
      <w:r w:rsidRPr="00F40C7A">
        <w:rPr>
          <w:rFonts w:ascii="Times New Roman" w:eastAsia="Times New Roman" w:hAnsi="Times New Roman"/>
          <w:b/>
          <w:spacing w:val="7"/>
          <w:w w:val="110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b/>
          <w:w w:val="110"/>
          <w:sz w:val="24"/>
          <w:szCs w:val="24"/>
          <w:lang w:eastAsia="ru-RU"/>
        </w:rPr>
        <w:t>ПРОГРАММЫ</w:t>
      </w:r>
    </w:p>
    <w:p w:rsidR="002C7365" w:rsidRPr="00F40C7A" w:rsidRDefault="002C7365" w:rsidP="002C7365">
      <w:pPr>
        <w:spacing w:before="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spacing w:before="1" w:after="0" w:line="247" w:lineRule="auto"/>
        <w:ind w:left="226" w:right="273"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Коррекционная</w:t>
      </w:r>
      <w:r w:rsidRPr="00F40C7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Pr="00F40C7A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Pr="00F40C7A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специалистами</w:t>
      </w:r>
      <w:r w:rsidRPr="00F40C7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</w:t>
      </w:r>
      <w:r w:rsidRPr="00F40C7A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квалификации, </w:t>
      </w:r>
      <w:r w:rsidRPr="00F40C7A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имеющими специализированное образование, педагогами, прошедшими обязательную курсовую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подготовку.</w:t>
      </w:r>
    </w:p>
    <w:p w:rsidR="002C7365" w:rsidRPr="00F40C7A" w:rsidRDefault="002C7365" w:rsidP="002C7365">
      <w:pPr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5" w:type="dxa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1002"/>
        <w:gridCol w:w="1011"/>
        <w:gridCol w:w="1632"/>
        <w:gridCol w:w="1085"/>
        <w:gridCol w:w="1802"/>
        <w:gridCol w:w="1315"/>
        <w:gridCol w:w="836"/>
        <w:gridCol w:w="906"/>
      </w:tblGrid>
      <w:tr w:rsidR="002C7365" w:rsidRPr="00F40C7A" w:rsidTr="00EB4842">
        <w:trPr>
          <w:trHeight w:val="242"/>
        </w:trPr>
        <w:tc>
          <w:tcPr>
            <w:tcW w:w="386" w:type="dxa"/>
            <w:vMerge w:val="restart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w w:val="75"/>
                <w:sz w:val="24"/>
                <w:szCs w:val="24"/>
              </w:rPr>
              <w:t>№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п/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1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2CF6309C" wp14:editId="7BB3A75C">
                  <wp:extent cx="57150" cy="57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w w:val="105"/>
                <w:sz w:val="24"/>
                <w:szCs w:val="24"/>
              </w:rPr>
              <w:t>Фио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Дoлжнo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2" w:after="0" w:line="240" w:lineRule="auto"/>
              <w:ind w:left="120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11" w:lineRule="exact"/>
              <w:ind w:left="120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ind w:left="120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11" w:lineRule="exact"/>
              <w:ind w:left="120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Квалифик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ind w:left="120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ация</w:t>
            </w:r>
          </w:p>
        </w:tc>
        <w:tc>
          <w:tcPr>
            <w:tcW w:w="4859" w:type="dxa"/>
            <w:gridSpan w:val="4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</w:tr>
      <w:tr w:rsidR="002C7365" w:rsidRPr="00F40C7A" w:rsidTr="00EB4842">
        <w:trPr>
          <w:trHeight w:val="922"/>
        </w:trPr>
        <w:tc>
          <w:tcPr>
            <w:tcW w:w="386" w:type="dxa"/>
            <w:vMerge/>
            <w:tcBorders>
              <w:top w:val="nil"/>
            </w:tcBorders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197" w:lineRule="exact"/>
              <w:ind w:left="120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ind w:left="120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315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19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836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197" w:lineRule="exact"/>
              <w:ind w:left="120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2" w:lineRule="auto"/>
              <w:ind w:left="120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выдачи </w:t>
            </w:r>
            <w:r w:rsidRPr="00F40C7A">
              <w:rPr>
                <w:rFonts w:ascii="Times New Roman" w:hAnsi="Times New Roman"/>
                <w:w w:val="95"/>
                <w:sz w:val="24"/>
                <w:szCs w:val="24"/>
              </w:rPr>
              <w:t xml:space="preserve">докуме </w:t>
            </w:r>
            <w:r w:rsidRPr="00F40C7A">
              <w:rPr>
                <w:rFonts w:ascii="Times New Roman" w:hAnsi="Times New Roman"/>
                <w:sz w:val="24"/>
                <w:szCs w:val="24"/>
              </w:rPr>
              <w:t>нта</w:t>
            </w:r>
          </w:p>
        </w:tc>
        <w:tc>
          <w:tcPr>
            <w:tcW w:w="905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19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Количе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F40C7A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часов</w:t>
            </w:r>
          </w:p>
        </w:tc>
      </w:tr>
      <w:tr w:rsidR="002C7365" w:rsidRPr="00F40C7A" w:rsidTr="00EB4842">
        <w:trPr>
          <w:trHeight w:val="1854"/>
        </w:trPr>
        <w:tc>
          <w:tcPr>
            <w:tcW w:w="386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2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Болеева Жанна Петровна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7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7" w:after="0" w:line="252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32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2" w:after="0" w:line="237" w:lineRule="auto"/>
              <w:ind w:left="120" w:right="136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85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02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 ОВЗ) в соответствии с ФГОС»</w:t>
            </w:r>
          </w:p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29.08.19-18.09.19</w:t>
            </w:r>
          </w:p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Дистанционные, 72 часа</w:t>
            </w:r>
          </w:p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«Инфоурок», г. Смоленск</w:t>
            </w:r>
          </w:p>
        </w:tc>
        <w:tc>
          <w:tcPr>
            <w:tcW w:w="1315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61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«Инфоурок», г. Смоленск</w:t>
            </w:r>
          </w:p>
        </w:tc>
        <w:tc>
          <w:tcPr>
            <w:tcW w:w="836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29.08.19-18.09.19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7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2C7365" w:rsidRPr="00F40C7A" w:rsidTr="00EB4842">
        <w:trPr>
          <w:trHeight w:val="1383"/>
        </w:trPr>
        <w:tc>
          <w:tcPr>
            <w:tcW w:w="386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19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2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Рыжова Мария Анатольевна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1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tabs>
                <w:tab w:val="left" w:pos="693"/>
              </w:tabs>
              <w:autoSpaceDE w:val="0"/>
              <w:autoSpaceDN w:val="0"/>
              <w:spacing w:before="15" w:after="0" w:line="235" w:lineRule="auto"/>
              <w:ind w:left="120" w:right="69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32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9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085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02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 ОВЗ) в соответствии с ФГОС»</w:t>
            </w:r>
          </w:p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29.04.19-13.06.19</w:t>
            </w:r>
          </w:p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Дистанционные, 72 часа</w:t>
            </w:r>
          </w:p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«Инфоурок», г. Смоленск</w:t>
            </w:r>
          </w:p>
        </w:tc>
        <w:tc>
          <w:tcPr>
            <w:tcW w:w="1315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6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«Инфоурок», г. Смоленск</w:t>
            </w:r>
          </w:p>
        </w:tc>
        <w:tc>
          <w:tcPr>
            <w:tcW w:w="836" w:type="dxa"/>
            <w:shd w:val="clear" w:color="auto" w:fill="auto"/>
          </w:tcPr>
          <w:p w:rsidR="002C7365" w:rsidRPr="00F40C7A" w:rsidRDefault="002C7365" w:rsidP="00EB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29.04.19-13.06.19</w:t>
            </w:r>
          </w:p>
          <w:p w:rsidR="002C7365" w:rsidRPr="00F40C7A" w:rsidRDefault="002C7365" w:rsidP="00EB4842">
            <w:pPr>
              <w:widowControl w:val="0"/>
              <w:autoSpaceDE w:val="0"/>
              <w:autoSpaceDN w:val="0"/>
              <w:spacing w:before="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C7365" w:rsidRPr="00F40C7A" w:rsidRDefault="002C7365" w:rsidP="00EB4842">
            <w:pPr>
              <w:widowControl w:val="0"/>
              <w:autoSpaceDE w:val="0"/>
              <w:autoSpaceDN w:val="0"/>
              <w:spacing w:after="0" w:line="19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0C7A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2C7365" w:rsidRPr="00F40C7A" w:rsidRDefault="002C7365" w:rsidP="002C7365">
      <w:pPr>
        <w:widowControl w:val="0"/>
        <w:numPr>
          <w:ilvl w:val="0"/>
          <w:numId w:val="4"/>
        </w:numPr>
        <w:tabs>
          <w:tab w:val="left" w:pos="2495"/>
        </w:tabs>
        <w:autoSpaceDE w:val="0"/>
        <w:autoSpaceDN w:val="0"/>
        <w:spacing w:before="88" w:after="0" w:line="240" w:lineRule="auto"/>
        <w:ind w:left="2494" w:hanging="359"/>
        <w:jc w:val="lef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F40C7A">
        <w:rPr>
          <w:rFonts w:ascii="Times New Roman" w:eastAsia="Times New Roman" w:hAnsi="Times New Roman"/>
          <w:b/>
          <w:bCs/>
          <w:i/>
          <w:iCs/>
          <w:w w:val="105"/>
          <w:sz w:val="24"/>
          <w:szCs w:val="24"/>
        </w:rPr>
        <w:t>Планируемые результаты коррекционной</w:t>
      </w:r>
      <w:r w:rsidRPr="00F40C7A">
        <w:rPr>
          <w:rFonts w:ascii="Times New Roman" w:eastAsia="Times New Roman" w:hAnsi="Times New Roman"/>
          <w:b/>
          <w:bCs/>
          <w:i/>
          <w:iCs/>
          <w:spacing w:val="-36"/>
          <w:w w:val="10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b/>
          <w:bCs/>
          <w:i/>
          <w:iCs/>
          <w:w w:val="105"/>
          <w:sz w:val="24"/>
          <w:szCs w:val="24"/>
        </w:rPr>
        <w:t>работы</w:t>
      </w:r>
    </w:p>
    <w:p w:rsidR="002C7365" w:rsidRPr="00F40C7A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ind w:left="230" w:right="244" w:firstLine="363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 xml:space="preserve">Планируемые результаты коррекционной работы имеют дифференцированный характер и определяются индивидуальными программами развития детей с разными нарушениями (OB3). 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</w:t>
      </w:r>
      <w:r w:rsidRPr="00F40C7A">
        <w:rPr>
          <w:rFonts w:ascii="Times New Roman" w:eastAsia="Times New Roman" w:hAnsi="Times New Roman"/>
          <w:w w:val="90"/>
          <w:sz w:val="24"/>
          <w:szCs w:val="24"/>
        </w:rPr>
        <w:t xml:space="preserve">— </w:t>
      </w:r>
      <w:r w:rsidRPr="00F40C7A">
        <w:rPr>
          <w:rFonts w:ascii="Times New Roman" w:eastAsia="Times New Roman" w:hAnsi="Times New Roman"/>
          <w:sz w:val="24"/>
          <w:szCs w:val="24"/>
        </w:rPr>
        <w:t>личностные и метапредметные результаты. Коррекционная работа отражает каждую гpyппy результатов: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401"/>
        </w:tabs>
        <w:autoSpaceDE w:val="0"/>
        <w:autoSpaceDN w:val="0"/>
        <w:spacing w:after="0" w:line="242" w:lineRule="auto"/>
        <w:ind w:left="233" w:right="2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результаты </w:t>
      </w:r>
      <w:r w:rsidRPr="00F40C7A">
        <w:rPr>
          <w:rFonts w:ascii="Times New Roman" w:eastAsia="Times New Roman" w:hAnsi="Times New Roman"/>
          <w:w w:val="90"/>
          <w:sz w:val="24"/>
          <w:szCs w:val="24"/>
          <w:lang w:eastAsia="ru-RU"/>
        </w:rPr>
        <w:t xml:space="preserve">—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продвижение обучающегося в личностном развитии (расширение круга социальных контактов, стремление к собственной результативности и</w:t>
      </w:r>
      <w:r w:rsidRPr="00F40C7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др.);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37" w:lineRule="auto"/>
        <w:ind w:left="232" w:right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результаты </w:t>
      </w:r>
      <w:r w:rsidRPr="00F40C7A">
        <w:rPr>
          <w:rFonts w:ascii="Times New Roman" w:eastAsia="Times New Roman" w:hAnsi="Times New Roman"/>
          <w:color w:val="131313"/>
          <w:w w:val="90"/>
          <w:sz w:val="24"/>
          <w:szCs w:val="24"/>
          <w:lang w:eastAsia="ru-RU"/>
        </w:rPr>
        <w:t xml:space="preserve">—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овладение содержанием основной образовательной программы ООО (конкретных предметных областей; подпрограмм) с учетом индивидуальных возможностей разных категорий детей с OB3;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</w:t>
      </w:r>
      <w:r w:rsidRPr="00F40C7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др.);</w:t>
      </w:r>
    </w:p>
    <w:p w:rsidR="002C7365" w:rsidRPr="00F40C7A" w:rsidRDefault="002C7365" w:rsidP="002C7365">
      <w:pPr>
        <w:widowControl w:val="0"/>
        <w:numPr>
          <w:ilvl w:val="0"/>
          <w:numId w:val="5"/>
        </w:numPr>
        <w:tabs>
          <w:tab w:val="left" w:pos="416"/>
        </w:tabs>
        <w:autoSpaceDE w:val="0"/>
        <w:autoSpaceDN w:val="0"/>
        <w:spacing w:before="7" w:after="0" w:line="240" w:lineRule="auto"/>
        <w:ind w:left="230" w:right="244" w:firstLine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метапредметные результаты </w:t>
      </w:r>
      <w:r w:rsidRPr="00F40C7A">
        <w:rPr>
          <w:rFonts w:ascii="Times New Roman" w:eastAsia="Times New Roman" w:hAnsi="Times New Roman"/>
          <w:w w:val="90"/>
          <w:sz w:val="24"/>
          <w:szCs w:val="24"/>
          <w:lang w:eastAsia="ru-RU"/>
        </w:rPr>
        <w:t xml:space="preserve">—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</w:t>
      </w:r>
      <w:r w:rsidRPr="00F40C7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  <w:lang w:eastAsia="ru-RU"/>
        </w:rPr>
        <w:t>д.</w:t>
      </w:r>
    </w:p>
    <w:p w:rsidR="002C7365" w:rsidRPr="00F40C7A" w:rsidRDefault="002C7365" w:rsidP="002C7365">
      <w:pPr>
        <w:ind w:left="230" w:right="24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t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2C7365" w:rsidRPr="00F40C7A" w:rsidRDefault="002C7365" w:rsidP="002C7365">
      <w:pPr>
        <w:ind w:left="230" w:right="259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40C7A">
        <w:rPr>
          <w:rFonts w:ascii="Times New Roman" w:eastAsia="Times New Roman" w:hAnsi="Times New Roman"/>
          <w:sz w:val="24"/>
          <w:szCs w:val="24"/>
        </w:rPr>
        <w:lastRenderedPageBreak/>
        <w:t>Достижения обучающихся с OB3 рассматриваются с учетом их предыдущих индивидуальных</w:t>
      </w:r>
      <w:r w:rsidRPr="00F40C7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достижений,</w:t>
      </w:r>
      <w:r w:rsidRPr="00F40C7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а</w:t>
      </w:r>
      <w:r w:rsidRPr="00F40C7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не</w:t>
      </w:r>
      <w:r w:rsidRPr="00F40C7A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в</w:t>
      </w:r>
      <w:r w:rsidRPr="00F40C7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сравнении</w:t>
      </w:r>
      <w:r w:rsidRPr="00F40C7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с</w:t>
      </w:r>
      <w:r w:rsidRPr="00F40C7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успеваемостью</w:t>
      </w:r>
      <w:r w:rsidRPr="00F40C7A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учащихся</w:t>
      </w:r>
      <w:r w:rsidRPr="00F40C7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класса.</w:t>
      </w:r>
      <w:r w:rsidRPr="00F40C7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Это</w:t>
      </w:r>
      <w:r w:rsidRPr="00F40C7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может</w:t>
      </w:r>
      <w:r w:rsidRPr="00F40C7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быть накопительная оценка (на основе текущих оценок) собственных достижений ребенка, а также оценка на основе его портфеля</w:t>
      </w:r>
      <w:r w:rsidRPr="00F40C7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F40C7A">
        <w:rPr>
          <w:rFonts w:ascii="Times New Roman" w:eastAsia="Times New Roman" w:hAnsi="Times New Roman"/>
          <w:sz w:val="24"/>
          <w:szCs w:val="24"/>
        </w:rPr>
        <w:t>достижений.</w:t>
      </w:r>
    </w:p>
    <w:p w:rsidR="002C7365" w:rsidRPr="00F40C7A" w:rsidRDefault="002C7365" w:rsidP="002C7365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F40C7A" w:rsidRDefault="002C7365" w:rsidP="002C7365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6B8" w:rsidRDefault="000D36B8">
      <w:bookmarkStart w:id="0" w:name="_GoBack"/>
      <w:bookmarkEnd w:id="0"/>
    </w:p>
    <w:sectPr w:rsidR="000D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58E"/>
    <w:multiLevelType w:val="hybridMultilevel"/>
    <w:tmpl w:val="5344B50E"/>
    <w:lvl w:ilvl="0" w:tplc="495E184A">
      <w:start w:val="1"/>
      <w:numFmt w:val="decimal"/>
      <w:lvlText w:val="%1)"/>
      <w:lvlJc w:val="left"/>
      <w:pPr>
        <w:ind w:left="239" w:hanging="259"/>
      </w:pPr>
      <w:rPr>
        <w:w w:val="92"/>
        <w:lang w:val="ru-RU" w:eastAsia="en-US" w:bidi="ar-SA"/>
      </w:rPr>
    </w:lvl>
    <w:lvl w:ilvl="1" w:tplc="57D6315E">
      <w:numFmt w:val="bullet"/>
      <w:lvlText w:val="•"/>
      <w:lvlJc w:val="left"/>
      <w:pPr>
        <w:ind w:left="1228" w:hanging="259"/>
      </w:pPr>
      <w:rPr>
        <w:lang w:val="ru-RU" w:eastAsia="en-US" w:bidi="ar-SA"/>
      </w:rPr>
    </w:lvl>
    <w:lvl w:ilvl="2" w:tplc="691CF3DE">
      <w:numFmt w:val="bullet"/>
      <w:lvlText w:val="•"/>
      <w:lvlJc w:val="left"/>
      <w:pPr>
        <w:ind w:left="2216" w:hanging="259"/>
      </w:pPr>
      <w:rPr>
        <w:lang w:val="ru-RU" w:eastAsia="en-US" w:bidi="ar-SA"/>
      </w:rPr>
    </w:lvl>
    <w:lvl w:ilvl="3" w:tplc="25EC4532">
      <w:numFmt w:val="bullet"/>
      <w:lvlText w:val="•"/>
      <w:lvlJc w:val="left"/>
      <w:pPr>
        <w:ind w:left="3204" w:hanging="259"/>
      </w:pPr>
      <w:rPr>
        <w:lang w:val="ru-RU" w:eastAsia="en-US" w:bidi="ar-SA"/>
      </w:rPr>
    </w:lvl>
    <w:lvl w:ilvl="4" w:tplc="DE6EBB94">
      <w:numFmt w:val="bullet"/>
      <w:lvlText w:val="•"/>
      <w:lvlJc w:val="left"/>
      <w:pPr>
        <w:ind w:left="4192" w:hanging="259"/>
      </w:pPr>
      <w:rPr>
        <w:lang w:val="ru-RU" w:eastAsia="en-US" w:bidi="ar-SA"/>
      </w:rPr>
    </w:lvl>
    <w:lvl w:ilvl="5" w:tplc="CB2CD44E">
      <w:numFmt w:val="bullet"/>
      <w:lvlText w:val="•"/>
      <w:lvlJc w:val="left"/>
      <w:pPr>
        <w:ind w:left="5180" w:hanging="259"/>
      </w:pPr>
      <w:rPr>
        <w:lang w:val="ru-RU" w:eastAsia="en-US" w:bidi="ar-SA"/>
      </w:rPr>
    </w:lvl>
    <w:lvl w:ilvl="6" w:tplc="69B22A6C">
      <w:numFmt w:val="bullet"/>
      <w:lvlText w:val="•"/>
      <w:lvlJc w:val="left"/>
      <w:pPr>
        <w:ind w:left="6168" w:hanging="259"/>
      </w:pPr>
      <w:rPr>
        <w:lang w:val="ru-RU" w:eastAsia="en-US" w:bidi="ar-SA"/>
      </w:rPr>
    </w:lvl>
    <w:lvl w:ilvl="7" w:tplc="FB5E07D0">
      <w:numFmt w:val="bullet"/>
      <w:lvlText w:val="•"/>
      <w:lvlJc w:val="left"/>
      <w:pPr>
        <w:ind w:left="7156" w:hanging="259"/>
      </w:pPr>
      <w:rPr>
        <w:lang w:val="ru-RU" w:eastAsia="en-US" w:bidi="ar-SA"/>
      </w:rPr>
    </w:lvl>
    <w:lvl w:ilvl="8" w:tplc="0AFCAAD6">
      <w:numFmt w:val="bullet"/>
      <w:lvlText w:val="•"/>
      <w:lvlJc w:val="left"/>
      <w:pPr>
        <w:ind w:left="8144" w:hanging="259"/>
      </w:pPr>
      <w:rPr>
        <w:lang w:val="ru-RU" w:eastAsia="en-US" w:bidi="ar-SA"/>
      </w:rPr>
    </w:lvl>
  </w:abstractNum>
  <w:abstractNum w:abstractNumId="1">
    <w:nsid w:val="29B65E9F"/>
    <w:multiLevelType w:val="hybridMultilevel"/>
    <w:tmpl w:val="ABB6D1C6"/>
    <w:lvl w:ilvl="0" w:tplc="245A11C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DF82C9E"/>
    <w:multiLevelType w:val="hybridMultilevel"/>
    <w:tmpl w:val="DDACA6DE"/>
    <w:lvl w:ilvl="0" w:tplc="20EA19DA">
      <w:start w:val="1"/>
      <w:numFmt w:val="decimal"/>
      <w:lvlText w:val="%1)"/>
      <w:lvlJc w:val="left"/>
      <w:pPr>
        <w:ind w:left="261" w:hanging="2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256AC9EA">
      <w:numFmt w:val="bullet"/>
      <w:lvlText w:val="•"/>
      <w:lvlJc w:val="left"/>
      <w:pPr>
        <w:ind w:left="1224" w:hanging="261"/>
      </w:pPr>
      <w:rPr>
        <w:lang w:val="ru-RU" w:eastAsia="en-US" w:bidi="ar-SA"/>
      </w:rPr>
    </w:lvl>
    <w:lvl w:ilvl="2" w:tplc="BA76B740">
      <w:numFmt w:val="bullet"/>
      <w:lvlText w:val="•"/>
      <w:lvlJc w:val="left"/>
      <w:pPr>
        <w:ind w:left="2186" w:hanging="261"/>
      </w:pPr>
      <w:rPr>
        <w:lang w:val="ru-RU" w:eastAsia="en-US" w:bidi="ar-SA"/>
      </w:rPr>
    </w:lvl>
    <w:lvl w:ilvl="3" w:tplc="93C0D9EC">
      <w:numFmt w:val="bullet"/>
      <w:lvlText w:val="•"/>
      <w:lvlJc w:val="left"/>
      <w:pPr>
        <w:ind w:left="3148" w:hanging="261"/>
      </w:pPr>
      <w:rPr>
        <w:lang w:val="ru-RU" w:eastAsia="en-US" w:bidi="ar-SA"/>
      </w:rPr>
    </w:lvl>
    <w:lvl w:ilvl="4" w:tplc="E3D64AF2">
      <w:numFmt w:val="bullet"/>
      <w:lvlText w:val="•"/>
      <w:lvlJc w:val="left"/>
      <w:pPr>
        <w:ind w:left="4110" w:hanging="261"/>
      </w:pPr>
      <w:rPr>
        <w:lang w:val="ru-RU" w:eastAsia="en-US" w:bidi="ar-SA"/>
      </w:rPr>
    </w:lvl>
    <w:lvl w:ilvl="5" w:tplc="7A06C794">
      <w:numFmt w:val="bullet"/>
      <w:lvlText w:val="•"/>
      <w:lvlJc w:val="left"/>
      <w:pPr>
        <w:ind w:left="5072" w:hanging="261"/>
      </w:pPr>
      <w:rPr>
        <w:lang w:val="ru-RU" w:eastAsia="en-US" w:bidi="ar-SA"/>
      </w:rPr>
    </w:lvl>
    <w:lvl w:ilvl="6" w:tplc="FFE0CD5C">
      <w:numFmt w:val="bullet"/>
      <w:lvlText w:val="•"/>
      <w:lvlJc w:val="left"/>
      <w:pPr>
        <w:ind w:left="6034" w:hanging="261"/>
      </w:pPr>
      <w:rPr>
        <w:lang w:val="ru-RU" w:eastAsia="en-US" w:bidi="ar-SA"/>
      </w:rPr>
    </w:lvl>
    <w:lvl w:ilvl="7" w:tplc="DBB44B30">
      <w:numFmt w:val="bullet"/>
      <w:lvlText w:val="•"/>
      <w:lvlJc w:val="left"/>
      <w:pPr>
        <w:ind w:left="6996" w:hanging="261"/>
      </w:pPr>
      <w:rPr>
        <w:lang w:val="ru-RU" w:eastAsia="en-US" w:bidi="ar-SA"/>
      </w:rPr>
    </w:lvl>
    <w:lvl w:ilvl="8" w:tplc="C8145310">
      <w:numFmt w:val="bullet"/>
      <w:lvlText w:val="•"/>
      <w:lvlJc w:val="left"/>
      <w:pPr>
        <w:ind w:left="7958" w:hanging="261"/>
      </w:pPr>
      <w:rPr>
        <w:lang w:val="ru-RU" w:eastAsia="en-US" w:bidi="ar-SA"/>
      </w:rPr>
    </w:lvl>
  </w:abstractNum>
  <w:abstractNum w:abstractNumId="3">
    <w:nsid w:val="324F4FF3"/>
    <w:multiLevelType w:val="hybridMultilevel"/>
    <w:tmpl w:val="CAC68F9A"/>
    <w:lvl w:ilvl="0" w:tplc="B47A2F06">
      <w:start w:val="1"/>
      <w:numFmt w:val="decimal"/>
      <w:lvlText w:val="%1)"/>
      <w:lvlJc w:val="left"/>
      <w:pPr>
        <w:ind w:left="239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121770">
      <w:numFmt w:val="bullet"/>
      <w:lvlText w:val="•"/>
      <w:lvlJc w:val="left"/>
      <w:pPr>
        <w:ind w:left="1228" w:hanging="259"/>
      </w:pPr>
      <w:rPr>
        <w:lang w:val="ru-RU" w:eastAsia="en-US" w:bidi="ar-SA"/>
      </w:rPr>
    </w:lvl>
    <w:lvl w:ilvl="2" w:tplc="A274EA9E">
      <w:numFmt w:val="bullet"/>
      <w:lvlText w:val="•"/>
      <w:lvlJc w:val="left"/>
      <w:pPr>
        <w:ind w:left="2216" w:hanging="259"/>
      </w:pPr>
      <w:rPr>
        <w:lang w:val="ru-RU" w:eastAsia="en-US" w:bidi="ar-SA"/>
      </w:rPr>
    </w:lvl>
    <w:lvl w:ilvl="3" w:tplc="65CEE9A8">
      <w:numFmt w:val="bullet"/>
      <w:lvlText w:val="•"/>
      <w:lvlJc w:val="left"/>
      <w:pPr>
        <w:ind w:left="3204" w:hanging="259"/>
      </w:pPr>
      <w:rPr>
        <w:lang w:val="ru-RU" w:eastAsia="en-US" w:bidi="ar-SA"/>
      </w:rPr>
    </w:lvl>
    <w:lvl w:ilvl="4" w:tplc="915601DC">
      <w:numFmt w:val="bullet"/>
      <w:lvlText w:val="•"/>
      <w:lvlJc w:val="left"/>
      <w:pPr>
        <w:ind w:left="4192" w:hanging="259"/>
      </w:pPr>
      <w:rPr>
        <w:lang w:val="ru-RU" w:eastAsia="en-US" w:bidi="ar-SA"/>
      </w:rPr>
    </w:lvl>
    <w:lvl w:ilvl="5" w:tplc="AF1088A6">
      <w:numFmt w:val="bullet"/>
      <w:lvlText w:val="•"/>
      <w:lvlJc w:val="left"/>
      <w:pPr>
        <w:ind w:left="5180" w:hanging="259"/>
      </w:pPr>
      <w:rPr>
        <w:lang w:val="ru-RU" w:eastAsia="en-US" w:bidi="ar-SA"/>
      </w:rPr>
    </w:lvl>
    <w:lvl w:ilvl="6" w:tplc="DAACA57A">
      <w:numFmt w:val="bullet"/>
      <w:lvlText w:val="•"/>
      <w:lvlJc w:val="left"/>
      <w:pPr>
        <w:ind w:left="6168" w:hanging="259"/>
      </w:pPr>
      <w:rPr>
        <w:lang w:val="ru-RU" w:eastAsia="en-US" w:bidi="ar-SA"/>
      </w:rPr>
    </w:lvl>
    <w:lvl w:ilvl="7" w:tplc="CA385C3A">
      <w:numFmt w:val="bullet"/>
      <w:lvlText w:val="•"/>
      <w:lvlJc w:val="left"/>
      <w:pPr>
        <w:ind w:left="7156" w:hanging="259"/>
      </w:pPr>
      <w:rPr>
        <w:lang w:val="ru-RU" w:eastAsia="en-US" w:bidi="ar-SA"/>
      </w:rPr>
    </w:lvl>
    <w:lvl w:ilvl="8" w:tplc="9B546196">
      <w:numFmt w:val="bullet"/>
      <w:lvlText w:val="•"/>
      <w:lvlJc w:val="left"/>
      <w:pPr>
        <w:ind w:left="8144" w:hanging="259"/>
      </w:pPr>
      <w:rPr>
        <w:lang w:val="ru-RU" w:eastAsia="en-US" w:bidi="ar-SA"/>
      </w:rPr>
    </w:lvl>
  </w:abstractNum>
  <w:abstractNum w:abstractNumId="4">
    <w:nsid w:val="4A7F2322"/>
    <w:multiLevelType w:val="hybridMultilevel"/>
    <w:tmpl w:val="1AA6C6A8"/>
    <w:lvl w:ilvl="0" w:tplc="D2BAA9D8">
      <w:start w:val="3"/>
      <w:numFmt w:val="decimal"/>
      <w:lvlText w:val="%1."/>
      <w:lvlJc w:val="left"/>
      <w:pPr>
        <w:ind w:left="2955" w:hanging="247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33CC71FE">
      <w:numFmt w:val="bullet"/>
      <w:lvlText w:val="•"/>
      <w:lvlJc w:val="left"/>
      <w:pPr>
        <w:ind w:left="3718" w:hanging="247"/>
      </w:pPr>
      <w:rPr>
        <w:rFonts w:hint="default"/>
        <w:lang w:val="ru-RU" w:eastAsia="en-US" w:bidi="ar-SA"/>
      </w:rPr>
    </w:lvl>
    <w:lvl w:ilvl="2" w:tplc="BBE03396">
      <w:numFmt w:val="bullet"/>
      <w:lvlText w:val="•"/>
      <w:lvlJc w:val="left"/>
      <w:pPr>
        <w:ind w:left="4476" w:hanging="247"/>
      </w:pPr>
      <w:rPr>
        <w:rFonts w:hint="default"/>
        <w:lang w:val="ru-RU" w:eastAsia="en-US" w:bidi="ar-SA"/>
      </w:rPr>
    </w:lvl>
    <w:lvl w:ilvl="3" w:tplc="8514D570">
      <w:numFmt w:val="bullet"/>
      <w:lvlText w:val="•"/>
      <w:lvlJc w:val="left"/>
      <w:pPr>
        <w:ind w:left="5234" w:hanging="247"/>
      </w:pPr>
      <w:rPr>
        <w:rFonts w:hint="default"/>
        <w:lang w:val="ru-RU" w:eastAsia="en-US" w:bidi="ar-SA"/>
      </w:rPr>
    </w:lvl>
    <w:lvl w:ilvl="4" w:tplc="C28E71DA">
      <w:numFmt w:val="bullet"/>
      <w:lvlText w:val="•"/>
      <w:lvlJc w:val="left"/>
      <w:pPr>
        <w:ind w:left="5992" w:hanging="247"/>
      </w:pPr>
      <w:rPr>
        <w:rFonts w:hint="default"/>
        <w:lang w:val="ru-RU" w:eastAsia="en-US" w:bidi="ar-SA"/>
      </w:rPr>
    </w:lvl>
    <w:lvl w:ilvl="5" w:tplc="115AEE06">
      <w:numFmt w:val="bullet"/>
      <w:lvlText w:val="•"/>
      <w:lvlJc w:val="left"/>
      <w:pPr>
        <w:ind w:left="6750" w:hanging="247"/>
      </w:pPr>
      <w:rPr>
        <w:rFonts w:hint="default"/>
        <w:lang w:val="ru-RU" w:eastAsia="en-US" w:bidi="ar-SA"/>
      </w:rPr>
    </w:lvl>
    <w:lvl w:ilvl="6" w:tplc="E8B867B2">
      <w:numFmt w:val="bullet"/>
      <w:lvlText w:val="•"/>
      <w:lvlJc w:val="left"/>
      <w:pPr>
        <w:ind w:left="7508" w:hanging="247"/>
      </w:pPr>
      <w:rPr>
        <w:rFonts w:hint="default"/>
        <w:lang w:val="ru-RU" w:eastAsia="en-US" w:bidi="ar-SA"/>
      </w:rPr>
    </w:lvl>
    <w:lvl w:ilvl="7" w:tplc="B73A9EAC">
      <w:numFmt w:val="bullet"/>
      <w:lvlText w:val="•"/>
      <w:lvlJc w:val="left"/>
      <w:pPr>
        <w:ind w:left="8266" w:hanging="247"/>
      </w:pPr>
      <w:rPr>
        <w:rFonts w:hint="default"/>
        <w:lang w:val="ru-RU" w:eastAsia="en-US" w:bidi="ar-SA"/>
      </w:rPr>
    </w:lvl>
    <w:lvl w:ilvl="8" w:tplc="D8CED766">
      <w:numFmt w:val="bullet"/>
      <w:lvlText w:val="•"/>
      <w:lvlJc w:val="left"/>
      <w:pPr>
        <w:ind w:left="9024" w:hanging="247"/>
      </w:pPr>
      <w:rPr>
        <w:rFonts w:hint="default"/>
        <w:lang w:val="ru-RU" w:eastAsia="en-US" w:bidi="ar-SA"/>
      </w:rPr>
    </w:lvl>
  </w:abstractNum>
  <w:abstractNum w:abstractNumId="5">
    <w:nsid w:val="5B406A6E"/>
    <w:multiLevelType w:val="hybridMultilevel"/>
    <w:tmpl w:val="F6A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6403"/>
    <w:multiLevelType w:val="hybridMultilevel"/>
    <w:tmpl w:val="1BA871BC"/>
    <w:lvl w:ilvl="0" w:tplc="A14C531E">
      <w:numFmt w:val="bullet"/>
      <w:lvlText w:val="—"/>
      <w:lvlJc w:val="left"/>
      <w:pPr>
        <w:ind w:left="209" w:hanging="321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2E3AD61C">
      <w:numFmt w:val="bullet"/>
      <w:lvlText w:val="•"/>
      <w:lvlJc w:val="left"/>
      <w:pPr>
        <w:ind w:left="931" w:hanging="360"/>
      </w:pPr>
      <w:rPr>
        <w:rFonts w:ascii="Times New Roman" w:eastAsia="Times New Roman" w:hAnsi="Times New Roman" w:cs="Times New Roman" w:hint="default"/>
        <w:i/>
        <w:w w:val="92"/>
        <w:sz w:val="25"/>
        <w:szCs w:val="25"/>
        <w:lang w:val="ru-RU" w:eastAsia="en-US" w:bidi="ar-SA"/>
      </w:rPr>
    </w:lvl>
    <w:lvl w:ilvl="2" w:tplc="AB16D680">
      <w:start w:val="1"/>
      <w:numFmt w:val="decimal"/>
      <w:lvlText w:val="%3."/>
      <w:lvlJc w:val="left"/>
      <w:pPr>
        <w:ind w:left="3659" w:hanging="362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 w:tplc="A82E9258">
      <w:start w:val="1"/>
      <w:numFmt w:val="decimal"/>
      <w:lvlText w:val="%4."/>
      <w:lvlJc w:val="left"/>
      <w:pPr>
        <w:ind w:left="3059" w:hanging="361"/>
        <w:jc w:val="right"/>
      </w:pPr>
      <w:rPr>
        <w:rFonts w:ascii="Times New Roman" w:eastAsia="Times New Roman" w:hAnsi="Times New Roman" w:cs="Times New Roman" w:hint="default"/>
        <w:b/>
        <w:bCs/>
        <w:i/>
        <w:w w:val="89"/>
        <w:sz w:val="25"/>
        <w:szCs w:val="25"/>
        <w:lang w:val="ru-RU" w:eastAsia="en-US" w:bidi="ar-SA"/>
      </w:rPr>
    </w:lvl>
    <w:lvl w:ilvl="4" w:tplc="DC4E3B74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28B86680">
      <w:numFmt w:val="bullet"/>
      <w:lvlText w:val="•"/>
      <w:lvlJc w:val="left"/>
      <w:pPr>
        <w:ind w:left="5625" w:hanging="361"/>
      </w:pPr>
      <w:rPr>
        <w:rFonts w:hint="default"/>
        <w:lang w:val="ru-RU" w:eastAsia="en-US" w:bidi="ar-SA"/>
      </w:rPr>
    </w:lvl>
    <w:lvl w:ilvl="6" w:tplc="BE64993A">
      <w:numFmt w:val="bullet"/>
      <w:lvlText w:val="•"/>
      <w:lvlJc w:val="left"/>
      <w:pPr>
        <w:ind w:left="6608" w:hanging="361"/>
      </w:pPr>
      <w:rPr>
        <w:rFonts w:hint="default"/>
        <w:lang w:val="ru-RU" w:eastAsia="en-US" w:bidi="ar-SA"/>
      </w:rPr>
    </w:lvl>
    <w:lvl w:ilvl="7" w:tplc="CD163B34">
      <w:numFmt w:val="bullet"/>
      <w:lvlText w:val="•"/>
      <w:lvlJc w:val="left"/>
      <w:pPr>
        <w:ind w:left="7591" w:hanging="361"/>
      </w:pPr>
      <w:rPr>
        <w:rFonts w:hint="default"/>
        <w:lang w:val="ru-RU" w:eastAsia="en-US" w:bidi="ar-SA"/>
      </w:rPr>
    </w:lvl>
    <w:lvl w:ilvl="8" w:tplc="8604EEB0">
      <w:numFmt w:val="bullet"/>
      <w:lvlText w:val="•"/>
      <w:lvlJc w:val="left"/>
      <w:pPr>
        <w:ind w:left="8574" w:hanging="361"/>
      </w:pPr>
      <w:rPr>
        <w:rFonts w:hint="default"/>
        <w:lang w:val="ru-RU" w:eastAsia="en-US" w:bidi="ar-SA"/>
      </w:rPr>
    </w:lvl>
  </w:abstractNum>
  <w:abstractNum w:abstractNumId="7">
    <w:nsid w:val="7A822272"/>
    <w:multiLevelType w:val="hybridMultilevel"/>
    <w:tmpl w:val="75EAF8D4"/>
    <w:lvl w:ilvl="0" w:tplc="8708B32E">
      <w:numFmt w:val="bullet"/>
      <w:lvlText w:val="-"/>
      <w:lvlJc w:val="left"/>
      <w:pPr>
        <w:ind w:left="209" w:hanging="140"/>
      </w:pPr>
      <w:rPr>
        <w:rFonts w:hint="default"/>
        <w:w w:val="88"/>
        <w:lang w:val="ru-RU" w:eastAsia="en-US" w:bidi="ar-SA"/>
      </w:rPr>
    </w:lvl>
    <w:lvl w:ilvl="1" w:tplc="62FCB9E6">
      <w:numFmt w:val="bullet"/>
      <w:lvlText w:val="•"/>
      <w:lvlJc w:val="left"/>
      <w:pPr>
        <w:ind w:left="953" w:hanging="36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25BC2A26">
      <w:numFmt w:val="bullet"/>
      <w:lvlText w:val="-"/>
      <w:lvlJc w:val="left"/>
      <w:pPr>
        <w:ind w:left="1079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3" w:tplc="47DE7E46">
      <w:numFmt w:val="bullet"/>
      <w:lvlText w:val="•"/>
      <w:lvlJc w:val="left"/>
      <w:pPr>
        <w:ind w:left="2262" w:hanging="141"/>
      </w:pPr>
      <w:rPr>
        <w:rFonts w:hint="default"/>
        <w:lang w:val="ru-RU" w:eastAsia="en-US" w:bidi="ar-SA"/>
      </w:rPr>
    </w:lvl>
    <w:lvl w:ilvl="4" w:tplc="C81A24EA">
      <w:numFmt w:val="bullet"/>
      <w:lvlText w:val="•"/>
      <w:lvlJc w:val="left"/>
      <w:pPr>
        <w:ind w:left="3445" w:hanging="141"/>
      </w:pPr>
      <w:rPr>
        <w:rFonts w:hint="default"/>
        <w:lang w:val="ru-RU" w:eastAsia="en-US" w:bidi="ar-SA"/>
      </w:rPr>
    </w:lvl>
    <w:lvl w:ilvl="5" w:tplc="91C6DFD8">
      <w:numFmt w:val="bullet"/>
      <w:lvlText w:val="•"/>
      <w:lvlJc w:val="left"/>
      <w:pPr>
        <w:ind w:left="4627" w:hanging="141"/>
      </w:pPr>
      <w:rPr>
        <w:rFonts w:hint="default"/>
        <w:lang w:val="ru-RU" w:eastAsia="en-US" w:bidi="ar-SA"/>
      </w:rPr>
    </w:lvl>
    <w:lvl w:ilvl="6" w:tplc="017E7786">
      <w:numFmt w:val="bullet"/>
      <w:lvlText w:val="•"/>
      <w:lvlJc w:val="left"/>
      <w:pPr>
        <w:ind w:left="5810" w:hanging="141"/>
      </w:pPr>
      <w:rPr>
        <w:rFonts w:hint="default"/>
        <w:lang w:val="ru-RU" w:eastAsia="en-US" w:bidi="ar-SA"/>
      </w:rPr>
    </w:lvl>
    <w:lvl w:ilvl="7" w:tplc="B67088A2">
      <w:numFmt w:val="bullet"/>
      <w:lvlText w:val="•"/>
      <w:lvlJc w:val="left"/>
      <w:pPr>
        <w:ind w:left="6992" w:hanging="141"/>
      </w:pPr>
      <w:rPr>
        <w:rFonts w:hint="default"/>
        <w:lang w:val="ru-RU" w:eastAsia="en-US" w:bidi="ar-SA"/>
      </w:rPr>
    </w:lvl>
    <w:lvl w:ilvl="8" w:tplc="4D1CC194">
      <w:numFmt w:val="bullet"/>
      <w:lvlText w:val="•"/>
      <w:lvlJc w:val="left"/>
      <w:pPr>
        <w:ind w:left="8175" w:hanging="141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B"/>
    <w:rsid w:val="000D36B8"/>
    <w:rsid w:val="001919FB"/>
    <w:rsid w:val="002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20873</Characters>
  <Application>Microsoft Office Word</Application>
  <DocSecurity>0</DocSecurity>
  <Lines>173</Lines>
  <Paragraphs>48</Paragraphs>
  <ScaleCrop>false</ScaleCrop>
  <Company>Школа</Company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2021-02-12T08:23:00Z</dcterms:created>
  <dcterms:modified xsi:type="dcterms:W3CDTF">2021-02-12T08:23:00Z</dcterms:modified>
</cp:coreProperties>
</file>