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E6" w:rsidRPr="005D1C84" w:rsidRDefault="003228E6" w:rsidP="00322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D1C84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3228E6" w:rsidRPr="005D1C84" w:rsidRDefault="003228E6" w:rsidP="00322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D1C84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3228E6" w:rsidRPr="005D1C84" w:rsidRDefault="003228E6" w:rsidP="003228E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8E6" w:rsidRPr="005D1C84" w:rsidRDefault="003228E6" w:rsidP="003228E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8E6" w:rsidRPr="005D1C84" w:rsidRDefault="003228E6" w:rsidP="003228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3228E6" w:rsidRPr="005D1C84" w:rsidRDefault="003228E6" w:rsidP="003228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3228E6" w:rsidRPr="005D1C84" w:rsidRDefault="003228E6" w:rsidP="003228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3228E6" w:rsidRPr="005D1C84" w:rsidRDefault="003228E6" w:rsidP="003228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3228E6" w:rsidRPr="005D1C84" w:rsidRDefault="003228E6" w:rsidP="003228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3228E6" w:rsidRPr="005D1C84" w:rsidRDefault="003228E6" w:rsidP="003228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3228E6" w:rsidRPr="005D1C84" w:rsidRDefault="003228E6" w:rsidP="003228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3228E6" w:rsidRPr="005D1C84" w:rsidRDefault="003228E6" w:rsidP="003228E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5D1C84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3228E6" w:rsidRPr="005D1C84" w:rsidRDefault="003228E6" w:rsidP="003228E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5D1C84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3228E6" w:rsidRPr="005D1C84" w:rsidRDefault="003228E6" w:rsidP="003228E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5D1C84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«Художественно-эстетическое развитие»</w:t>
      </w:r>
    </w:p>
    <w:p w:rsidR="003228E6" w:rsidRPr="005D1C84" w:rsidRDefault="003228E6" w:rsidP="003228E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5D1C84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(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Лепка</w:t>
      </w:r>
      <w:r w:rsidRPr="005D1C84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) </w:t>
      </w:r>
    </w:p>
    <w:p w:rsidR="003228E6" w:rsidRPr="005D1C84" w:rsidRDefault="003228E6" w:rsidP="003228E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5D1C84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3228E6" w:rsidRPr="005D1C84" w:rsidRDefault="003228E6" w:rsidP="003228E6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5D1C84"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 w:rsidRPr="003228E6">
        <w:rPr>
          <w:rFonts w:ascii="Times New Roman" w:eastAsia="Times New Roman" w:hAnsi="Times New Roman" w:cs="Times New Roman"/>
          <w:i/>
          <w:sz w:val="56"/>
          <w:szCs w:val="56"/>
        </w:rPr>
        <w:t>Дымковский петушок</w:t>
      </w:r>
      <w:r w:rsidRPr="005D1C84">
        <w:rPr>
          <w:rFonts w:ascii="Times New Roman" w:eastAsia="Times New Roman" w:hAnsi="Times New Roman" w:cs="Times New Roman"/>
          <w:i/>
          <w:sz w:val="56"/>
          <w:szCs w:val="56"/>
        </w:rPr>
        <w:t>»</w:t>
      </w:r>
    </w:p>
    <w:p w:rsidR="003228E6" w:rsidRPr="005D1C84" w:rsidRDefault="003228E6" w:rsidP="003228E6">
      <w:pPr>
        <w:spacing w:after="200" w:line="276" w:lineRule="auto"/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5D1C84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5D1C84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подготовительной </w:t>
      </w:r>
      <w:r w:rsidRPr="005D1C84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группы)</w:t>
      </w:r>
    </w:p>
    <w:p w:rsidR="003228E6" w:rsidRPr="005D1C84" w:rsidRDefault="003228E6" w:rsidP="003228E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8E6" w:rsidRPr="005D1C84" w:rsidRDefault="003228E6" w:rsidP="003228E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8E6" w:rsidRPr="005D1C84" w:rsidRDefault="003228E6" w:rsidP="003228E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8E6" w:rsidRPr="005D1C84" w:rsidRDefault="003228E6" w:rsidP="003228E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28E6" w:rsidRPr="005D1C84" w:rsidRDefault="003228E6" w:rsidP="003228E6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1C84">
        <w:rPr>
          <w:rFonts w:ascii="Times New Roman" w:eastAsia="Times New Roman" w:hAnsi="Times New Roman" w:cs="Times New Roman"/>
          <w:bCs/>
          <w:sz w:val="28"/>
          <w:szCs w:val="28"/>
        </w:rPr>
        <w:t>Подготовил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5D1C8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воспитател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5D1C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228E6" w:rsidRPr="005D1C84" w:rsidRDefault="003228E6" w:rsidP="003228E6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D1C84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аранкина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Н.В.</w:t>
      </w:r>
    </w:p>
    <w:p w:rsidR="003228E6" w:rsidRPr="005D1C84" w:rsidRDefault="003228E6" w:rsidP="003228E6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28E6" w:rsidRPr="005D1C84" w:rsidRDefault="003228E6" w:rsidP="003228E6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28E6" w:rsidRPr="005D1C84" w:rsidRDefault="003228E6" w:rsidP="003228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28E6" w:rsidRPr="005D1C84" w:rsidRDefault="003228E6" w:rsidP="003228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28E6" w:rsidRPr="005D1C84" w:rsidRDefault="003228E6" w:rsidP="003228E6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1C84"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3228E6" w:rsidRPr="005D1C84" w:rsidRDefault="003228E6" w:rsidP="003228E6">
      <w:pPr>
        <w:spacing w:after="200" w:line="276" w:lineRule="auto"/>
        <w:rPr>
          <w:rFonts w:ascii="Calibri" w:eastAsia="Calibri" w:hAnsi="Calibri" w:cs="Times New Roman"/>
        </w:rPr>
      </w:pPr>
    </w:p>
    <w:p w:rsidR="003228E6" w:rsidRDefault="003228E6" w:rsidP="003228E6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lastRenderedPageBreak/>
        <w:t>Цель: продолжать приобщать детей к истинно русскому промыслу.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Задачи: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• Закрепить представление о промысле, колорите, элементах росписи.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• Закрепить приемы рисования пластилином в технике мазка, «капельки»,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спирали, травинки, завитков, волнистых линий.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• Развивать творческую активность и интерес к рисованию пластилином.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Материалы: дымковские глиняные игрушки, заготовка петушка на плотном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картоне, пластилин, стеки, салфетки, дощечки.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дымковских игрушек,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 xml:space="preserve">иллюстраций, с их изображением, слайдов, </w:t>
      </w:r>
      <w:proofErr w:type="spellStart"/>
      <w:proofErr w:type="gramStart"/>
      <w:r w:rsidRPr="003228E6">
        <w:rPr>
          <w:rFonts w:ascii="Times New Roman" w:hAnsi="Times New Roman" w:cs="Times New Roman"/>
          <w:sz w:val="28"/>
          <w:szCs w:val="28"/>
        </w:rPr>
        <w:t>дид.игра</w:t>
      </w:r>
      <w:proofErr w:type="spellEnd"/>
      <w:proofErr w:type="gramEnd"/>
      <w:r w:rsidRPr="003228E6">
        <w:rPr>
          <w:rFonts w:ascii="Times New Roman" w:hAnsi="Times New Roman" w:cs="Times New Roman"/>
          <w:sz w:val="28"/>
          <w:szCs w:val="28"/>
        </w:rPr>
        <w:t xml:space="preserve"> «Подбери узор»,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«Четвертый лишний».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Ребята под русско-народные напевы заходят в группу и встают полукругом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перед столом, на котором выставлены иллюстрации и игрушки дымковских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мастеров.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Воспитатель: Ребята, а у вас дома есть игрушки? Из чего они сделаны?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Дети: из пластмассы, резины, меха и т. д.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Воспитатель: Да, правильно. А вот посмотрите на мои игрушки. Кто помнит,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как они называются? (Дымковские игрушки)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Кто знает, почему они называются дымковские?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Дети: Потому что они сделаны в деревне Дымково.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Воспитатель: Из чего сделаны эти игрушки?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Дети: Из глины.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Воспитатель: Правильно из глины, а кто придумал эти игрушки?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Дети: Народ, для своих детей.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3228E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228E6">
        <w:rPr>
          <w:rFonts w:ascii="Times New Roman" w:hAnsi="Times New Roman" w:cs="Times New Roman"/>
          <w:sz w:val="28"/>
          <w:szCs w:val="28"/>
        </w:rPr>
        <w:t xml:space="preserve"> какие игрушки дымковских мастеров вы знаете?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Дети: барышня, индюк, уточка с утятами, курочки, конь, петушок.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Воспитатель: Молодцы! А теперь проверим, как хорошо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запомнили дымковские игрушки.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lastRenderedPageBreak/>
        <w:t>Дидактическая игра «Найди узор»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Все игрушки не простые,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А волшебно расписные,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Белоснежны, как березки,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Кружочки, клеточки, полоски –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Простой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28E6">
        <w:rPr>
          <w:rFonts w:ascii="Times New Roman" w:hAnsi="Times New Roman" w:cs="Times New Roman"/>
          <w:sz w:val="28"/>
          <w:szCs w:val="28"/>
        </w:rPr>
        <w:t xml:space="preserve"> казалось бы, узор.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Но отвести не в силах взор.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228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28E6">
        <w:rPr>
          <w:rFonts w:ascii="Times New Roman" w:hAnsi="Times New Roman" w:cs="Times New Roman"/>
          <w:sz w:val="28"/>
          <w:szCs w:val="28"/>
        </w:rPr>
        <w:t xml:space="preserve"> группу приносят посылку. В ней письмо и заготовки петухов.)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Воспитатель: Дети нам посылка. Читает: «Здравствуйте дети, пишут вам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мастера из деревни Дымково. Мы очень хотели приготовить петушков для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вашего сада, но наши художники заболели. Передаем вам заготовки, помогите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8E6">
        <w:rPr>
          <w:rFonts w:ascii="Times New Roman" w:hAnsi="Times New Roman" w:cs="Times New Roman"/>
          <w:sz w:val="28"/>
          <w:szCs w:val="28"/>
        </w:rPr>
        <w:t>нам, пожалуйста, украсить их. Заранее благодарим»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 xml:space="preserve">Дети, поможем мастерам? (ответы) </w:t>
      </w:r>
      <w:proofErr w:type="gramStart"/>
      <w:r w:rsidRPr="003228E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228E6">
        <w:rPr>
          <w:rFonts w:ascii="Times New Roman" w:hAnsi="Times New Roman" w:cs="Times New Roman"/>
          <w:sz w:val="28"/>
          <w:szCs w:val="28"/>
        </w:rPr>
        <w:t xml:space="preserve"> чем можно украсить петуха? (ответы)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Давайте посмотрим на петуха, какими узорами он украшен? Как расположен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узор? Какие цвета используется? (Медленно поворачивается фигурка, что бы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рассмотреть ее со всех сторон. Ответы детей)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Физкультминутка: «Замок»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На двери весит замок –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Кто его открыть бы смог? (быстрое соединение пальцев замок)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Потянули. (Тянем кисти в разные стороны)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Покрутили… (волнообразные движения)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Постучали … (пальцы сцеплены в замок, дети стучат ладонями)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И открыли (пальцы расцепили).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Самостоятельная работа: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Воспитатель: а теперь садитесь на свои места, и начнем работу: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 xml:space="preserve">Украсить хвост и крылья каждый может по-своему, используя </w:t>
      </w:r>
      <w:proofErr w:type="spellStart"/>
      <w:r w:rsidRPr="003228E6">
        <w:rPr>
          <w:rFonts w:ascii="Times New Roman" w:hAnsi="Times New Roman" w:cs="Times New Roman"/>
          <w:sz w:val="28"/>
          <w:szCs w:val="28"/>
        </w:rPr>
        <w:t>налепы</w:t>
      </w:r>
      <w:proofErr w:type="spellEnd"/>
      <w:r w:rsidRPr="003228E6">
        <w:rPr>
          <w:rFonts w:ascii="Times New Roman" w:hAnsi="Times New Roman" w:cs="Times New Roman"/>
          <w:sz w:val="28"/>
          <w:szCs w:val="28"/>
        </w:rPr>
        <w:t xml:space="preserve"> из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разного пластилина, рисование пластилиновыми верёвочками, рисование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мазками, заполнение пластилиновыми шариками, процарапывание по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пластилину.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lastRenderedPageBreak/>
        <w:t>Во время работы детей оказываю посильную помощь.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Итог: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Ребята, посмотрите на петушков. Какие они у вас красивые, хоть сейчас на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ярмарку.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А какой петушок вам понравился больше всего?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Итог. Молодцы ребята! Вы все сегодня справились с работой. Еще раз мы с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вами встретились с дымковской игрушкой. И сами были сегодня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мастерами дымковской игрушки.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Вот петух нарядный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Весь такой он ладный,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У большого петуха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Все расписаны бока.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Посмотрите, пышный хвост,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У него совсем не прост -</w:t>
      </w:r>
    </w:p>
    <w:p w:rsidR="003228E6" w:rsidRP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Точно сказочный цветок.</w:t>
      </w:r>
    </w:p>
    <w:p w:rsidR="00537473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sz w:val="28"/>
          <w:szCs w:val="28"/>
        </w:rPr>
        <w:t>Да алеет гребешок.</w:t>
      </w:r>
    </w:p>
    <w:p w:rsid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1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28E6" w:rsidRDefault="003228E6" w:rsidP="003228E6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228E6" w:rsidRPr="003228E6" w:rsidRDefault="003228E6" w:rsidP="003228E6">
      <w:pPr>
        <w:ind w:left="-567"/>
        <w:rPr>
          <w:rFonts w:ascii="Times New Roman" w:hAnsi="Times New Roman" w:cs="Times New Roman"/>
          <w:sz w:val="28"/>
          <w:szCs w:val="28"/>
        </w:rPr>
      </w:pPr>
      <w:r w:rsidRPr="003228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15125" cy="3286125"/>
            <wp:effectExtent l="0" t="0" r="9525" b="9525"/>
            <wp:docPr id="2" name="Рисунок 2" descr="C:\Users\1\Desktop\hello_html_m454ae7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hello_html_m454ae77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8E6" w:rsidRPr="0032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F9"/>
    <w:rsid w:val="003228E6"/>
    <w:rsid w:val="00537473"/>
    <w:rsid w:val="00C7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009A"/>
  <w15:chartTrackingRefBased/>
  <w15:docId w15:val="{67650679-3670-45C5-92D9-4B39EDCC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541</Words>
  <Characters>3090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2020-04-17T12:34:00Z</dcterms:created>
  <dcterms:modified xsi:type="dcterms:W3CDTF">2020-04-17T12:43:00Z</dcterms:modified>
</cp:coreProperties>
</file>