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4" w:rsidRPr="00426C34" w:rsidRDefault="00426C34" w:rsidP="009E029B">
      <w:pPr>
        <w:tabs>
          <w:tab w:val="left" w:pos="2805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26C34">
        <w:rPr>
          <w:rFonts w:ascii="Times New Roman" w:hAnsi="Times New Roman" w:cs="Times New Roman"/>
          <w:b/>
          <w:u w:val="single"/>
        </w:rPr>
        <w:t>Муниципальное бюджетное дошкольное образовательное учреждение</w:t>
      </w:r>
    </w:p>
    <w:p w:rsidR="00426C34" w:rsidRPr="00426C34" w:rsidRDefault="00426C34" w:rsidP="009E029B">
      <w:pPr>
        <w:tabs>
          <w:tab w:val="left" w:pos="2805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26C34">
        <w:rPr>
          <w:rFonts w:ascii="Times New Roman" w:hAnsi="Times New Roman" w:cs="Times New Roman"/>
          <w:b/>
          <w:u w:val="single"/>
        </w:rPr>
        <w:t>«Инсарский детский сад «Светлячок» комбинированного вида»</w:t>
      </w:r>
    </w:p>
    <w:p w:rsidR="00426C34" w:rsidRPr="00426C34" w:rsidRDefault="00426C34" w:rsidP="009E029B">
      <w:pPr>
        <w:tabs>
          <w:tab w:val="left" w:pos="2805"/>
        </w:tabs>
        <w:spacing w:line="276" w:lineRule="auto"/>
        <w:jc w:val="center"/>
        <w:rPr>
          <w:rFonts w:ascii="Times New Roman" w:hAnsi="Times New Roman" w:cs="Times New Roman"/>
        </w:rPr>
      </w:pPr>
      <w:r w:rsidRPr="00426C34">
        <w:rPr>
          <w:rFonts w:ascii="Times New Roman" w:hAnsi="Times New Roman" w:cs="Times New Roman"/>
        </w:rPr>
        <w:t xml:space="preserve">431430, </w:t>
      </w:r>
      <w:r w:rsidRPr="00426C34">
        <w:rPr>
          <w:rFonts w:ascii="Times New Roman" w:hAnsi="Times New Roman" w:cs="Times New Roman"/>
          <w:lang w:val="en-US"/>
        </w:rPr>
        <w:t>P</w:t>
      </w:r>
      <w:r w:rsidRPr="00426C34">
        <w:rPr>
          <w:rFonts w:ascii="Times New Roman" w:hAnsi="Times New Roman" w:cs="Times New Roman"/>
        </w:rPr>
        <w:t>М,  г. Инсар, ул. Семашко, 6, тел. (834-49) 2-17-52</w:t>
      </w:r>
    </w:p>
    <w:p w:rsidR="00426C34" w:rsidRPr="00426C34" w:rsidRDefault="005B307B" w:rsidP="009E029B">
      <w:pPr>
        <w:spacing w:line="276" w:lineRule="auto"/>
        <w:jc w:val="center"/>
        <w:rPr>
          <w:rFonts w:ascii="Times New Roman" w:hAnsi="Times New Roman" w:cs="Times New Roman"/>
        </w:rPr>
      </w:pPr>
      <w:hyperlink r:id="rId8" w:history="1">
        <w:r w:rsidR="00426C34" w:rsidRPr="00426C34">
          <w:rPr>
            <w:rStyle w:val="a3"/>
            <w:rFonts w:ascii="Times New Roman" w:hAnsi="Times New Roman" w:cs="Times New Roman"/>
            <w:lang w:val="en-US"/>
          </w:rPr>
          <w:t>ds</w:t>
        </w:r>
        <w:r w:rsidR="00426C34" w:rsidRPr="00426C34">
          <w:rPr>
            <w:rStyle w:val="a3"/>
            <w:rFonts w:ascii="Times New Roman" w:hAnsi="Times New Roman" w:cs="Times New Roman"/>
          </w:rPr>
          <w:t>.</w:t>
        </w:r>
        <w:r w:rsidR="00426C34" w:rsidRPr="00426C34">
          <w:rPr>
            <w:rStyle w:val="a3"/>
            <w:rFonts w:ascii="Times New Roman" w:hAnsi="Times New Roman" w:cs="Times New Roman"/>
            <w:lang w:val="en-US"/>
          </w:rPr>
          <w:t>insar</w:t>
        </w:r>
        <w:r w:rsidR="00426C34" w:rsidRPr="00426C34">
          <w:rPr>
            <w:rStyle w:val="a3"/>
            <w:rFonts w:ascii="Times New Roman" w:hAnsi="Times New Roman" w:cs="Times New Roman"/>
          </w:rPr>
          <w:t>.</w:t>
        </w:r>
        <w:r w:rsidR="00426C34" w:rsidRPr="00426C34">
          <w:rPr>
            <w:rStyle w:val="a3"/>
            <w:rFonts w:ascii="Times New Roman" w:hAnsi="Times New Roman" w:cs="Times New Roman"/>
            <w:lang w:val="en-US"/>
          </w:rPr>
          <w:t>svetlyach</w:t>
        </w:r>
        <w:r w:rsidR="00426C34" w:rsidRPr="00426C34">
          <w:rPr>
            <w:rStyle w:val="a3"/>
            <w:rFonts w:ascii="Times New Roman" w:hAnsi="Times New Roman" w:cs="Times New Roman"/>
          </w:rPr>
          <w:t>@</w:t>
        </w:r>
        <w:r w:rsidR="00426C34" w:rsidRPr="00426C34">
          <w:rPr>
            <w:rStyle w:val="a3"/>
            <w:rFonts w:ascii="Times New Roman" w:hAnsi="Times New Roman" w:cs="Times New Roman"/>
            <w:lang w:val="en-US"/>
          </w:rPr>
          <w:t>e</w:t>
        </w:r>
        <w:r w:rsidR="00426C34" w:rsidRPr="00426C34">
          <w:rPr>
            <w:rStyle w:val="a3"/>
            <w:rFonts w:ascii="Times New Roman" w:hAnsi="Times New Roman" w:cs="Times New Roman"/>
          </w:rPr>
          <w:t>-</w:t>
        </w:r>
        <w:r w:rsidR="00426C34" w:rsidRPr="00426C34">
          <w:rPr>
            <w:rStyle w:val="a3"/>
            <w:rFonts w:ascii="Times New Roman" w:hAnsi="Times New Roman" w:cs="Times New Roman"/>
            <w:lang w:val="en-US"/>
          </w:rPr>
          <w:t>mordovia</w:t>
        </w:r>
        <w:r w:rsidR="00426C34" w:rsidRPr="00426C34">
          <w:rPr>
            <w:rStyle w:val="a3"/>
            <w:rFonts w:ascii="Times New Roman" w:hAnsi="Times New Roman" w:cs="Times New Roman"/>
          </w:rPr>
          <w:t>.</w:t>
        </w:r>
        <w:r w:rsidR="00426C34" w:rsidRPr="00426C34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26C34" w:rsidRPr="00E47C4A" w:rsidRDefault="00426C34" w:rsidP="009E029B">
      <w:pPr>
        <w:tabs>
          <w:tab w:val="left" w:pos="2805"/>
        </w:tabs>
        <w:spacing w:line="276" w:lineRule="auto"/>
        <w:jc w:val="center"/>
      </w:pPr>
      <w:r w:rsidRPr="004E148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26C34" w:rsidRDefault="00426C34" w:rsidP="009E029B">
      <w:pPr>
        <w:tabs>
          <w:tab w:val="left" w:pos="54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C34" w:rsidRDefault="00426C34" w:rsidP="009E029B">
      <w:pPr>
        <w:tabs>
          <w:tab w:val="left" w:pos="54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C34" w:rsidRDefault="00426C34" w:rsidP="009E029B">
      <w:pPr>
        <w:tabs>
          <w:tab w:val="left" w:pos="54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C34" w:rsidRDefault="00426C34" w:rsidP="009E029B">
      <w:pPr>
        <w:tabs>
          <w:tab w:val="left" w:pos="54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C34" w:rsidRDefault="00426C34" w:rsidP="009E029B">
      <w:pPr>
        <w:tabs>
          <w:tab w:val="left" w:pos="54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C34" w:rsidRDefault="00426C34" w:rsidP="009E029B">
      <w:pPr>
        <w:tabs>
          <w:tab w:val="left" w:pos="54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C34" w:rsidRDefault="00426C34" w:rsidP="009E029B">
      <w:pPr>
        <w:tabs>
          <w:tab w:val="left" w:pos="54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C34" w:rsidRDefault="00426C34" w:rsidP="009E029B">
      <w:pPr>
        <w:tabs>
          <w:tab w:val="left" w:pos="54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C34" w:rsidRDefault="00426C34" w:rsidP="009E029B">
      <w:pPr>
        <w:tabs>
          <w:tab w:val="left" w:pos="54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C34" w:rsidRPr="00ED0815" w:rsidRDefault="00426C34" w:rsidP="009E029B">
      <w:pPr>
        <w:tabs>
          <w:tab w:val="left" w:pos="54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C34" w:rsidRPr="00426C34" w:rsidRDefault="000D68F4" w:rsidP="009E029B">
      <w:pPr>
        <w:pStyle w:val="4"/>
        <w:shd w:val="clear" w:color="auto" w:fill="auto"/>
        <w:spacing w:after="0" w:line="276" w:lineRule="auto"/>
        <w:rPr>
          <w:b/>
          <w:sz w:val="40"/>
          <w:szCs w:val="40"/>
        </w:rPr>
      </w:pPr>
      <w:r w:rsidRPr="00426C34">
        <w:rPr>
          <w:b/>
          <w:sz w:val="40"/>
          <w:szCs w:val="40"/>
        </w:rPr>
        <w:t xml:space="preserve">Аналитическая справка </w:t>
      </w:r>
    </w:p>
    <w:p w:rsidR="009E029B" w:rsidRDefault="000D68F4" w:rsidP="009E029B">
      <w:pPr>
        <w:pStyle w:val="4"/>
        <w:shd w:val="clear" w:color="auto" w:fill="auto"/>
        <w:spacing w:after="0" w:line="276" w:lineRule="auto"/>
        <w:rPr>
          <w:b/>
          <w:sz w:val="40"/>
          <w:szCs w:val="40"/>
        </w:rPr>
      </w:pPr>
      <w:r w:rsidRPr="00426C34">
        <w:rPr>
          <w:b/>
          <w:sz w:val="40"/>
          <w:szCs w:val="40"/>
        </w:rPr>
        <w:t>по итогам внутренней системы</w:t>
      </w:r>
    </w:p>
    <w:p w:rsidR="00B37DCB" w:rsidRPr="00426C34" w:rsidRDefault="000D68F4" w:rsidP="009E029B">
      <w:pPr>
        <w:pStyle w:val="4"/>
        <w:shd w:val="clear" w:color="auto" w:fill="auto"/>
        <w:spacing w:after="0" w:line="276" w:lineRule="auto"/>
        <w:rPr>
          <w:b/>
          <w:sz w:val="40"/>
          <w:szCs w:val="40"/>
        </w:rPr>
      </w:pPr>
      <w:r w:rsidRPr="00426C34">
        <w:rPr>
          <w:b/>
          <w:sz w:val="40"/>
          <w:szCs w:val="40"/>
        </w:rPr>
        <w:t xml:space="preserve"> оценки качества образования</w:t>
      </w:r>
    </w:p>
    <w:p w:rsidR="009E029B" w:rsidRPr="00426C34" w:rsidRDefault="00601B56" w:rsidP="009E029B">
      <w:pPr>
        <w:pStyle w:val="4"/>
        <w:shd w:val="clear" w:color="auto" w:fill="auto"/>
        <w:spacing w:after="386" w:line="276" w:lineRule="auto"/>
        <w:rPr>
          <w:b/>
          <w:sz w:val="40"/>
          <w:szCs w:val="40"/>
        </w:rPr>
      </w:pPr>
      <w:r w:rsidRPr="00426C34">
        <w:rPr>
          <w:b/>
          <w:sz w:val="40"/>
          <w:szCs w:val="40"/>
        </w:rPr>
        <w:t>за 2021 год</w:t>
      </w: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9E029B" w:rsidRDefault="009E029B" w:rsidP="009E029B">
      <w:pPr>
        <w:pStyle w:val="20"/>
        <w:shd w:val="clear" w:color="auto" w:fill="auto"/>
        <w:spacing w:before="0" w:line="276" w:lineRule="auto"/>
        <w:ind w:left="1000"/>
      </w:pPr>
    </w:p>
    <w:p w:rsidR="009E029B" w:rsidRDefault="009E029B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071AD4" w:rsidRDefault="005B307B" w:rsidP="009E029B">
      <w:pPr>
        <w:pStyle w:val="20"/>
        <w:shd w:val="clear" w:color="auto" w:fill="auto"/>
        <w:spacing w:before="0" w:line="276" w:lineRule="auto"/>
        <w:ind w:left="1000"/>
      </w:pPr>
      <w:r>
        <w:rPr>
          <w:noProof/>
        </w:rPr>
        <w:pict>
          <v:oval id="_x0000_s1026" style="position:absolute;left:0;text-align:left;margin-left:214.5pt;margin-top:55.45pt;width:91.5pt;height:30.75pt;z-index:251658240" fillcolor="white [3201]" strokecolor="white [3212]" strokeweight="2.5pt">
            <v:shadow color="#868686"/>
          </v:oval>
        </w:pict>
      </w:r>
    </w:p>
    <w:p w:rsidR="00071AD4" w:rsidRDefault="00071AD4" w:rsidP="009E029B">
      <w:pPr>
        <w:pStyle w:val="20"/>
        <w:shd w:val="clear" w:color="auto" w:fill="auto"/>
        <w:spacing w:before="0" w:line="276" w:lineRule="auto"/>
        <w:ind w:left="1000"/>
      </w:pPr>
    </w:p>
    <w:p w:rsidR="00B37DCB" w:rsidRPr="005F3C9F" w:rsidRDefault="000D68F4" w:rsidP="009E029B">
      <w:pPr>
        <w:pStyle w:val="20"/>
        <w:shd w:val="clear" w:color="auto" w:fill="auto"/>
        <w:spacing w:before="0" w:line="276" w:lineRule="auto"/>
        <w:ind w:left="1000"/>
        <w:rPr>
          <w:sz w:val="24"/>
          <w:szCs w:val="24"/>
        </w:rPr>
      </w:pPr>
      <w:r w:rsidRPr="005F3C9F">
        <w:rPr>
          <w:sz w:val="24"/>
          <w:szCs w:val="24"/>
        </w:rPr>
        <w:lastRenderedPageBreak/>
        <w:t>Основание оценки качества образования:</w:t>
      </w:r>
    </w:p>
    <w:p w:rsidR="009E029B" w:rsidRDefault="000D68F4" w:rsidP="007E4F6C">
      <w:pPr>
        <w:pStyle w:val="4"/>
        <w:shd w:val="clear" w:color="auto" w:fill="auto"/>
        <w:spacing w:after="0" w:line="276" w:lineRule="auto"/>
        <w:ind w:right="2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-</w:t>
      </w:r>
      <w:r w:rsidR="009E029B">
        <w:rPr>
          <w:sz w:val="24"/>
          <w:szCs w:val="24"/>
        </w:rPr>
        <w:t xml:space="preserve"> </w:t>
      </w:r>
      <w:r w:rsidRPr="005F3C9F">
        <w:rPr>
          <w:sz w:val="24"/>
          <w:szCs w:val="24"/>
        </w:rPr>
        <w:t xml:space="preserve">Приказ «О проведении мероприятий внутренней системы </w:t>
      </w:r>
      <w:r w:rsidR="00071AD4" w:rsidRPr="005F3C9F">
        <w:rPr>
          <w:sz w:val="24"/>
          <w:szCs w:val="24"/>
        </w:rPr>
        <w:t xml:space="preserve">оценки качества образования </w:t>
      </w:r>
      <w:r w:rsidR="009E029B" w:rsidRPr="005F3C9F">
        <w:rPr>
          <w:sz w:val="24"/>
          <w:szCs w:val="24"/>
        </w:rPr>
        <w:t xml:space="preserve">в </w:t>
      </w:r>
      <w:r w:rsidR="00071AD4" w:rsidRPr="005F3C9F">
        <w:rPr>
          <w:sz w:val="24"/>
          <w:szCs w:val="24"/>
        </w:rPr>
        <w:t>МБ</w:t>
      </w:r>
      <w:r w:rsidRPr="005F3C9F">
        <w:rPr>
          <w:sz w:val="24"/>
          <w:szCs w:val="24"/>
        </w:rPr>
        <w:t>ДОУ «</w:t>
      </w:r>
      <w:r w:rsidR="00071AD4" w:rsidRPr="005F3C9F">
        <w:rPr>
          <w:sz w:val="24"/>
          <w:szCs w:val="24"/>
        </w:rPr>
        <w:t>Инсарский детский сад Светлячок</w:t>
      </w:r>
      <w:r w:rsidRPr="005F3C9F">
        <w:rPr>
          <w:sz w:val="24"/>
          <w:szCs w:val="24"/>
        </w:rPr>
        <w:t>»</w:t>
      </w:r>
      <w:r w:rsidR="00071AD4" w:rsidRPr="005F3C9F">
        <w:rPr>
          <w:sz w:val="24"/>
          <w:szCs w:val="24"/>
        </w:rPr>
        <w:t xml:space="preserve"> комбинированного вида»</w:t>
      </w:r>
      <w:r w:rsidR="009E029B">
        <w:rPr>
          <w:sz w:val="24"/>
          <w:szCs w:val="24"/>
        </w:rPr>
        <w:t>,</w:t>
      </w:r>
    </w:p>
    <w:p w:rsidR="009E029B" w:rsidRDefault="009E029B" w:rsidP="007E4F6C">
      <w:pPr>
        <w:pStyle w:val="4"/>
        <w:shd w:val="clear" w:color="auto" w:fill="auto"/>
        <w:spacing w:after="0" w:line="276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71AD4" w:rsidRPr="005F3C9F">
        <w:rPr>
          <w:sz w:val="24"/>
          <w:szCs w:val="24"/>
        </w:rPr>
        <w:t xml:space="preserve"> </w:t>
      </w:r>
      <w:r w:rsidR="000D68F4" w:rsidRPr="005F3C9F">
        <w:rPr>
          <w:sz w:val="24"/>
          <w:szCs w:val="24"/>
        </w:rPr>
        <w:t xml:space="preserve"> Положение о внутренней сист</w:t>
      </w:r>
      <w:r>
        <w:rPr>
          <w:sz w:val="24"/>
          <w:szCs w:val="24"/>
        </w:rPr>
        <w:t xml:space="preserve">еме оценки качества образования </w:t>
      </w:r>
      <w:r w:rsidRPr="005F3C9F">
        <w:rPr>
          <w:sz w:val="24"/>
          <w:szCs w:val="24"/>
        </w:rPr>
        <w:t>в МБДОУ «Инсарский детский сад Светлячок» комбинированного вида»</w:t>
      </w:r>
    </w:p>
    <w:p w:rsidR="00B37DCB" w:rsidRPr="005F3C9F" w:rsidRDefault="00B37DCB" w:rsidP="007E4F6C">
      <w:pPr>
        <w:pStyle w:val="4"/>
        <w:shd w:val="clear" w:color="auto" w:fill="auto"/>
        <w:spacing w:after="0" w:line="276" w:lineRule="auto"/>
        <w:ind w:right="20"/>
        <w:jc w:val="left"/>
        <w:rPr>
          <w:sz w:val="24"/>
          <w:szCs w:val="24"/>
        </w:rPr>
      </w:pPr>
    </w:p>
    <w:p w:rsidR="00B37DCB" w:rsidRPr="005F3C9F" w:rsidRDefault="000D68F4" w:rsidP="007E4F6C">
      <w:pPr>
        <w:pStyle w:val="4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Цель внутренней системы оценки качества образования:</w:t>
      </w:r>
    </w:p>
    <w:p w:rsidR="00B37DCB" w:rsidRPr="005F3C9F" w:rsidRDefault="000D68F4" w:rsidP="007E4F6C">
      <w:pPr>
        <w:pStyle w:val="4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7E4F6C" w:rsidRDefault="000D68F4" w:rsidP="007E4F6C">
      <w:pPr>
        <w:pStyle w:val="4"/>
        <w:numPr>
          <w:ilvl w:val="0"/>
          <w:numId w:val="1"/>
        </w:numPr>
        <w:shd w:val="clear" w:color="auto" w:fill="auto"/>
        <w:tabs>
          <w:tab w:val="left" w:pos="313"/>
        </w:tabs>
        <w:spacing w:after="30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формирование информационной основы принятия управленческих решений.</w:t>
      </w:r>
    </w:p>
    <w:p w:rsidR="00B37DCB" w:rsidRPr="007E4F6C" w:rsidRDefault="000D68F4" w:rsidP="007E4F6C">
      <w:pPr>
        <w:pStyle w:val="4"/>
        <w:shd w:val="clear" w:color="auto" w:fill="auto"/>
        <w:tabs>
          <w:tab w:val="left" w:pos="313"/>
        </w:tabs>
        <w:spacing w:after="300" w:line="276" w:lineRule="auto"/>
        <w:ind w:left="20"/>
        <w:jc w:val="both"/>
        <w:rPr>
          <w:sz w:val="24"/>
          <w:szCs w:val="24"/>
        </w:rPr>
      </w:pPr>
      <w:r w:rsidRPr="007E4F6C">
        <w:rPr>
          <w:sz w:val="24"/>
          <w:szCs w:val="24"/>
        </w:rPr>
        <w:t>Задачи внутренней системы оценки качества образования: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обеспечение надежности и технологичности процедур оценки качества образования;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определение соответствия фактическ</w:t>
      </w:r>
      <w:r w:rsidR="009E029B">
        <w:rPr>
          <w:sz w:val="24"/>
          <w:szCs w:val="24"/>
        </w:rPr>
        <w:t xml:space="preserve">их образовательных условий ДОУ </w:t>
      </w:r>
      <w:r w:rsidRPr="005F3C9F">
        <w:rPr>
          <w:sz w:val="24"/>
          <w:szCs w:val="24"/>
        </w:rPr>
        <w:t xml:space="preserve"> условиям реализации образовательной программы ДОУ;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оценка состояния и эффективности деятельности ДОУ;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обеспечение открытости и доступности проводимых процедур по оценке качества образования;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313"/>
        </w:tabs>
        <w:spacing w:after="341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7E4F6C" w:rsidRDefault="00071AD4" w:rsidP="007E4F6C">
      <w:pPr>
        <w:pStyle w:val="4"/>
        <w:shd w:val="clear" w:color="auto" w:fill="auto"/>
        <w:spacing w:after="0" w:line="276" w:lineRule="auto"/>
        <w:ind w:left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Сроки проведения: в течение 2021 </w:t>
      </w:r>
      <w:r w:rsidR="000D68F4" w:rsidRPr="005F3C9F">
        <w:rPr>
          <w:sz w:val="24"/>
          <w:szCs w:val="24"/>
        </w:rPr>
        <w:t xml:space="preserve"> года.</w:t>
      </w:r>
    </w:p>
    <w:p w:rsidR="00B37DCB" w:rsidRPr="005F3C9F" w:rsidRDefault="000D68F4" w:rsidP="007E4F6C">
      <w:pPr>
        <w:pStyle w:val="4"/>
        <w:shd w:val="clear" w:color="auto" w:fill="auto"/>
        <w:spacing w:after="0" w:line="276" w:lineRule="auto"/>
        <w:ind w:left="720"/>
        <w:jc w:val="both"/>
        <w:rPr>
          <w:sz w:val="24"/>
          <w:szCs w:val="24"/>
        </w:rPr>
      </w:pPr>
      <w:r w:rsidRPr="005F3C9F">
        <w:rPr>
          <w:color w:val="auto"/>
          <w:sz w:val="24"/>
          <w:szCs w:val="24"/>
        </w:rPr>
        <w:t>Пред</w:t>
      </w:r>
      <w:r w:rsidRPr="005F3C9F">
        <w:rPr>
          <w:sz w:val="24"/>
          <w:szCs w:val="24"/>
        </w:rPr>
        <w:t>метом ВСОКО в ДОУ является деятельность, основанная на систематическом анализе:</w:t>
      </w:r>
    </w:p>
    <w:p w:rsidR="00B37DCB" w:rsidRPr="005F3C9F" w:rsidRDefault="00425978" w:rsidP="007E4F6C">
      <w:pPr>
        <w:pStyle w:val="4"/>
        <w:numPr>
          <w:ilvl w:val="0"/>
          <w:numId w:val="2"/>
        </w:numPr>
        <w:shd w:val="clear" w:color="auto" w:fill="auto"/>
        <w:tabs>
          <w:tab w:val="left" w:pos="647"/>
        </w:tabs>
        <w:spacing w:after="0" w:line="276" w:lineRule="auto"/>
        <w:ind w:left="3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оценка качества основной образовательнойпрограммы</w:t>
      </w:r>
      <w:r w:rsidR="000D68F4" w:rsidRPr="005F3C9F">
        <w:rPr>
          <w:sz w:val="24"/>
          <w:szCs w:val="24"/>
        </w:rPr>
        <w:t>;</w:t>
      </w:r>
    </w:p>
    <w:p w:rsidR="00425978" w:rsidRPr="005F3C9F" w:rsidRDefault="00425978" w:rsidP="009E029B">
      <w:pPr>
        <w:pStyle w:val="4"/>
        <w:numPr>
          <w:ilvl w:val="0"/>
          <w:numId w:val="2"/>
        </w:numPr>
        <w:shd w:val="clear" w:color="auto" w:fill="auto"/>
        <w:tabs>
          <w:tab w:val="left" w:pos="647"/>
        </w:tabs>
        <w:spacing w:after="0" w:line="276" w:lineRule="auto"/>
        <w:ind w:left="3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оценка качества образовательнойдеятельности;</w:t>
      </w:r>
    </w:p>
    <w:p w:rsidR="00B37DCB" w:rsidRPr="005F3C9F" w:rsidRDefault="00425978" w:rsidP="009E029B">
      <w:pPr>
        <w:pStyle w:val="4"/>
        <w:numPr>
          <w:ilvl w:val="0"/>
          <w:numId w:val="2"/>
        </w:numPr>
        <w:shd w:val="clear" w:color="auto" w:fill="auto"/>
        <w:tabs>
          <w:tab w:val="left" w:pos="647"/>
        </w:tabs>
        <w:spacing w:after="0" w:line="276" w:lineRule="auto"/>
        <w:ind w:left="3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оценка качества условий в ДОУ</w:t>
      </w:r>
      <w:r w:rsidR="000D68F4" w:rsidRPr="005F3C9F">
        <w:rPr>
          <w:sz w:val="24"/>
          <w:szCs w:val="24"/>
        </w:rPr>
        <w:t>;</w:t>
      </w:r>
    </w:p>
    <w:p w:rsidR="00B37DCB" w:rsidRPr="005F3C9F" w:rsidRDefault="00425978" w:rsidP="009E029B">
      <w:pPr>
        <w:pStyle w:val="4"/>
        <w:numPr>
          <w:ilvl w:val="0"/>
          <w:numId w:val="2"/>
        </w:numPr>
        <w:shd w:val="clear" w:color="auto" w:fill="auto"/>
        <w:tabs>
          <w:tab w:val="left" w:pos="647"/>
        </w:tabs>
        <w:spacing w:after="0" w:line="276" w:lineRule="auto"/>
        <w:ind w:left="3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оценка качества обеспечения безопасности, здоровья и услуг по присмотру и уходу;</w:t>
      </w:r>
    </w:p>
    <w:p w:rsidR="00425978" w:rsidRPr="005F3C9F" w:rsidRDefault="00425978" w:rsidP="009E029B">
      <w:pPr>
        <w:pStyle w:val="4"/>
        <w:numPr>
          <w:ilvl w:val="0"/>
          <w:numId w:val="2"/>
        </w:numPr>
        <w:shd w:val="clear" w:color="auto" w:fill="auto"/>
        <w:tabs>
          <w:tab w:val="left" w:pos="647"/>
        </w:tabs>
        <w:spacing w:after="0" w:line="276" w:lineRule="auto"/>
        <w:ind w:left="3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оценка качества взаимодействия с семьями воспитанников;</w:t>
      </w:r>
    </w:p>
    <w:p w:rsidR="00425978" w:rsidRPr="005F3C9F" w:rsidRDefault="00425978" w:rsidP="009E029B">
      <w:pPr>
        <w:pStyle w:val="4"/>
        <w:numPr>
          <w:ilvl w:val="0"/>
          <w:numId w:val="2"/>
        </w:numPr>
        <w:shd w:val="clear" w:color="auto" w:fill="auto"/>
        <w:tabs>
          <w:tab w:val="left" w:pos="647"/>
        </w:tabs>
        <w:spacing w:after="0" w:line="276" w:lineRule="auto"/>
        <w:ind w:left="3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оценка качества управления.</w:t>
      </w:r>
    </w:p>
    <w:p w:rsidR="00B37DCB" w:rsidRPr="005F3C9F" w:rsidRDefault="00D61613" w:rsidP="00D61613">
      <w:pPr>
        <w:pStyle w:val="4"/>
        <w:shd w:val="clear" w:color="auto" w:fill="auto"/>
        <w:tabs>
          <w:tab w:val="left" w:pos="5030"/>
        </w:tabs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  сбора информации: </w:t>
      </w:r>
      <w:r w:rsidR="000D68F4" w:rsidRPr="005F3C9F">
        <w:rPr>
          <w:sz w:val="24"/>
          <w:szCs w:val="24"/>
        </w:rPr>
        <w:t>анкетирование; тестирование; анализ</w:t>
      </w:r>
      <w:r>
        <w:rPr>
          <w:sz w:val="24"/>
          <w:szCs w:val="24"/>
        </w:rPr>
        <w:t xml:space="preserve">  документов; беседы; н</w:t>
      </w:r>
      <w:r w:rsidR="000D68F4" w:rsidRPr="005F3C9F">
        <w:rPr>
          <w:sz w:val="24"/>
          <w:szCs w:val="24"/>
        </w:rPr>
        <w:t>а</w:t>
      </w:r>
      <w:r>
        <w:rPr>
          <w:sz w:val="24"/>
          <w:szCs w:val="24"/>
        </w:rPr>
        <w:t xml:space="preserve">- </w:t>
      </w:r>
      <w:r w:rsidR="000D68F4" w:rsidRPr="005F3C9F">
        <w:rPr>
          <w:sz w:val="24"/>
          <w:szCs w:val="24"/>
        </w:rPr>
        <w:t>блюдение; статистические исследования; собеседование; самоанализ и самооценка; отчетность педагогов; социологический опрос; повышение квалификации и аттестации педагогических кадров и др.; посещение НОД и других мероприятий; аналитические справки по результатам контроля</w:t>
      </w:r>
    </w:p>
    <w:p w:rsidR="00B37DCB" w:rsidRPr="005F3C9F" w:rsidRDefault="00D61613" w:rsidP="00D61613">
      <w:pPr>
        <w:pStyle w:val="4"/>
        <w:shd w:val="clear" w:color="auto" w:fill="auto"/>
        <w:tabs>
          <w:tab w:val="right" w:pos="4916"/>
          <w:tab w:val="center" w:pos="5665"/>
          <w:tab w:val="left" w:pos="6414"/>
        </w:tabs>
        <w:spacing w:after="0" w:line="276" w:lineRule="auto"/>
        <w:ind w:firstLine="980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работы:</w:t>
      </w:r>
      <w:r w:rsidR="000D68F4" w:rsidRPr="005F3C9F">
        <w:rPr>
          <w:sz w:val="24"/>
          <w:szCs w:val="24"/>
        </w:rPr>
        <w:t>пятидневная</w:t>
      </w:r>
      <w:r w:rsidR="000D68F4" w:rsidRPr="005F3C9F">
        <w:rPr>
          <w:sz w:val="24"/>
          <w:szCs w:val="24"/>
        </w:rPr>
        <w:tab/>
        <w:t>рабочая</w:t>
      </w:r>
      <w:r>
        <w:rPr>
          <w:sz w:val="24"/>
          <w:szCs w:val="24"/>
        </w:rPr>
        <w:t xml:space="preserve"> </w:t>
      </w:r>
      <w:r w:rsidR="000D68F4" w:rsidRPr="005F3C9F">
        <w:rPr>
          <w:sz w:val="24"/>
          <w:szCs w:val="24"/>
        </w:rPr>
        <w:tab/>
        <w:t>неделя, с 12-ти часовым</w:t>
      </w:r>
      <w:r>
        <w:rPr>
          <w:sz w:val="24"/>
          <w:szCs w:val="24"/>
        </w:rPr>
        <w:t xml:space="preserve"> пребыванием детей с 7.00.</w:t>
      </w:r>
      <w:r w:rsidR="000D68F4" w:rsidRPr="005F3C9F">
        <w:rPr>
          <w:sz w:val="24"/>
          <w:szCs w:val="24"/>
        </w:rPr>
        <w:t>до 19.00. Выходные дни - суббота, воскресенье, праздничные дни.</w:t>
      </w:r>
    </w:p>
    <w:p w:rsidR="00B37DCB" w:rsidRPr="005F3C9F" w:rsidRDefault="000D68F4" w:rsidP="00D61613">
      <w:pPr>
        <w:pStyle w:val="4"/>
        <w:shd w:val="clear" w:color="auto" w:fill="auto"/>
        <w:spacing w:after="341" w:line="276" w:lineRule="auto"/>
        <w:ind w:right="20" w:firstLine="98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Возрастные групп</w:t>
      </w:r>
      <w:r w:rsidR="00071AD4" w:rsidRPr="005F3C9F">
        <w:rPr>
          <w:sz w:val="24"/>
          <w:szCs w:val="24"/>
        </w:rPr>
        <w:t>ы: В учреждении функционирует 7</w:t>
      </w:r>
      <w:r w:rsidRPr="005F3C9F">
        <w:rPr>
          <w:sz w:val="24"/>
          <w:szCs w:val="24"/>
        </w:rPr>
        <w:t xml:space="preserve"> возрастных групп, в том </w:t>
      </w:r>
      <w:r w:rsidR="00071AD4" w:rsidRPr="005F3C9F">
        <w:rPr>
          <w:sz w:val="24"/>
          <w:szCs w:val="24"/>
        </w:rPr>
        <w:t>числе 2 группа младшего возраста ( 1,5-2 г), 1</w:t>
      </w:r>
      <w:r w:rsidRPr="005F3C9F">
        <w:rPr>
          <w:sz w:val="24"/>
          <w:szCs w:val="24"/>
        </w:rPr>
        <w:t xml:space="preserve"> </w:t>
      </w:r>
      <w:r w:rsidR="00071AD4" w:rsidRPr="005F3C9F">
        <w:rPr>
          <w:sz w:val="24"/>
          <w:szCs w:val="24"/>
        </w:rPr>
        <w:t>группа младшего возраста (3-4), 2 группы среднего возраста, 1 группы старшего возраста, 1</w:t>
      </w:r>
      <w:r w:rsidR="00D61613">
        <w:rPr>
          <w:sz w:val="24"/>
          <w:szCs w:val="24"/>
        </w:rPr>
        <w:t xml:space="preserve"> подготовительная</w:t>
      </w:r>
      <w:r w:rsidRPr="005F3C9F">
        <w:rPr>
          <w:sz w:val="24"/>
          <w:szCs w:val="24"/>
        </w:rPr>
        <w:t xml:space="preserve"> к шко</w:t>
      </w:r>
      <w:r w:rsidR="00D61613">
        <w:rPr>
          <w:sz w:val="24"/>
          <w:szCs w:val="24"/>
        </w:rPr>
        <w:t>ле группа</w:t>
      </w:r>
      <w:r w:rsidR="007E4F6C">
        <w:rPr>
          <w:sz w:val="24"/>
          <w:szCs w:val="24"/>
        </w:rPr>
        <w:t xml:space="preserve">, 1 группа кратковременного </w:t>
      </w:r>
      <w:r w:rsidR="007E4F6C">
        <w:rPr>
          <w:sz w:val="24"/>
          <w:szCs w:val="24"/>
        </w:rPr>
        <w:lastRenderedPageBreak/>
        <w:t>пребывания</w:t>
      </w:r>
      <w:r w:rsidRPr="005F3C9F">
        <w:rPr>
          <w:sz w:val="24"/>
          <w:szCs w:val="24"/>
        </w:rPr>
        <w:t>.</w:t>
      </w:r>
    </w:p>
    <w:p w:rsidR="000D68F4" w:rsidRPr="005F3C9F" w:rsidRDefault="007E4F6C" w:rsidP="009E029B">
      <w:pPr>
        <w:pStyle w:val="4"/>
        <w:shd w:val="clear" w:color="auto" w:fill="auto"/>
        <w:spacing w:after="306" w:line="276" w:lineRule="auto"/>
        <w:ind w:left="26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Списочный состав - 124</w:t>
      </w:r>
      <w:r w:rsidR="000D68F4" w:rsidRPr="005F3C9F">
        <w:rPr>
          <w:sz w:val="24"/>
          <w:szCs w:val="24"/>
        </w:rPr>
        <w:t xml:space="preserve"> воспитанников.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учреждении имеются помещения для осуществления образовательной деятельности с дошкольниками: кабинет заведующего; методический каб</w:t>
      </w:r>
      <w:r w:rsidR="00071AD4" w:rsidRPr="005F3C9F">
        <w:rPr>
          <w:sz w:val="24"/>
          <w:szCs w:val="24"/>
        </w:rPr>
        <w:t xml:space="preserve">инет; </w:t>
      </w:r>
      <w:r w:rsidRPr="005F3C9F">
        <w:rPr>
          <w:sz w:val="24"/>
          <w:szCs w:val="24"/>
        </w:rPr>
        <w:t xml:space="preserve"> </w:t>
      </w:r>
      <w:r w:rsidR="00071AD4" w:rsidRPr="005F3C9F">
        <w:rPr>
          <w:sz w:val="24"/>
          <w:szCs w:val="24"/>
        </w:rPr>
        <w:t>музыкальный зал, медицинский кабинет; 7</w:t>
      </w:r>
      <w:r w:rsidRPr="005F3C9F">
        <w:rPr>
          <w:sz w:val="24"/>
          <w:szCs w:val="24"/>
        </w:rPr>
        <w:t xml:space="preserve"> участков для прогулок детей; групповые помещения с учетом возрастных особенностей детей; помещения, обеспечивающие быт, и т. д.</w:t>
      </w:r>
    </w:p>
    <w:p w:rsidR="00B37DCB" w:rsidRPr="005F3C9F" w:rsidRDefault="00071AD4" w:rsidP="009E029B">
      <w:pPr>
        <w:pStyle w:val="4"/>
        <w:shd w:val="clear" w:color="auto" w:fill="auto"/>
        <w:spacing w:after="0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МБ</w:t>
      </w:r>
      <w:r w:rsidR="000D68F4" w:rsidRPr="005F3C9F">
        <w:rPr>
          <w:sz w:val="24"/>
          <w:szCs w:val="24"/>
        </w:rPr>
        <w:t>ДОУ «</w:t>
      </w:r>
      <w:r w:rsidRPr="005F3C9F">
        <w:rPr>
          <w:sz w:val="24"/>
          <w:szCs w:val="24"/>
        </w:rPr>
        <w:t>Инсарский детский сад «Светлячок</w:t>
      </w:r>
      <w:r w:rsidR="000D68F4" w:rsidRPr="005F3C9F">
        <w:rPr>
          <w:sz w:val="24"/>
          <w:szCs w:val="24"/>
        </w:rPr>
        <w:t>»</w:t>
      </w:r>
      <w:r w:rsidRPr="005F3C9F">
        <w:rPr>
          <w:sz w:val="24"/>
          <w:szCs w:val="24"/>
        </w:rPr>
        <w:t xml:space="preserve"> комбинированного вида»</w:t>
      </w:r>
      <w:r w:rsidR="000D68F4" w:rsidRPr="005F3C9F">
        <w:rPr>
          <w:sz w:val="24"/>
          <w:szCs w:val="24"/>
        </w:rPr>
        <w:t xml:space="preserve"> </w:t>
      </w:r>
      <w:r w:rsidR="000D68F4" w:rsidRPr="005F3C9F">
        <w:rPr>
          <w:color w:val="auto"/>
          <w:sz w:val="24"/>
          <w:szCs w:val="24"/>
        </w:rPr>
        <w:t>оснащен автоматической системой пожарной сигнализации</w:t>
      </w:r>
      <w:r w:rsidR="000D68F4" w:rsidRPr="005F3C9F">
        <w:rPr>
          <w:sz w:val="24"/>
          <w:szCs w:val="24"/>
        </w:rPr>
        <w:t>, первичными средствами пожаротушения, системой тревожной сигнализации, системой видеонаблюдения.</w:t>
      </w:r>
    </w:p>
    <w:p w:rsidR="00B37DCB" w:rsidRPr="005F3C9F" w:rsidRDefault="00D61613" w:rsidP="009E029B">
      <w:pPr>
        <w:pStyle w:val="4"/>
        <w:shd w:val="clear" w:color="auto" w:fill="auto"/>
        <w:spacing w:after="341" w:line="276" w:lineRule="auto"/>
        <w:ind w:left="26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</w:t>
      </w:r>
      <w:r w:rsidR="00071AD4" w:rsidRPr="005F3C9F">
        <w:rPr>
          <w:sz w:val="24"/>
          <w:szCs w:val="24"/>
        </w:rPr>
        <w:t>2021</w:t>
      </w:r>
      <w:r w:rsidR="000D68F4" w:rsidRPr="005F3C9F">
        <w:rPr>
          <w:sz w:val="24"/>
          <w:szCs w:val="24"/>
        </w:rPr>
        <w:t xml:space="preserve"> году ДОУ осуществляло свою деятельность в соответствии с Законом «Об образовании в Российской Федерации», а также нормативно</w:t>
      </w:r>
      <w:r w:rsidR="000D68F4" w:rsidRPr="005F3C9F">
        <w:rPr>
          <w:sz w:val="24"/>
          <w:szCs w:val="24"/>
        </w:rPr>
        <w:softHyphen/>
        <w:t>правовыми и локальными актами учреждения: Федеральным законом «Об основных гарантиях прав ребенка Российской Федерации», Конвенцией ООН о правах ребенка, санитарно - эпидемиологическими правилами и нормативами СанПиН</w:t>
      </w:r>
      <w:hyperlink w:anchor="sub_1000" w:history="1">
        <w:r w:rsidR="00AD3B6D" w:rsidRPr="005F3C9F">
          <w:rPr>
            <w:rStyle w:val="aa"/>
            <w:color w:val="auto"/>
            <w:sz w:val="24"/>
            <w:szCs w:val="24"/>
          </w:rPr>
          <w:t xml:space="preserve"> 2.4.3648-20</w:t>
        </w:r>
      </w:hyperlink>
      <w:r w:rsidR="000D68F4" w:rsidRPr="005F3C9F">
        <w:rPr>
          <w:sz w:val="24"/>
          <w:szCs w:val="24"/>
        </w:rPr>
        <w:t>, Уставом ДОУ, Федеральным государственным образовательным стандартом дошкольного образования.</w:t>
      </w:r>
    </w:p>
    <w:p w:rsidR="00B37DCB" w:rsidRPr="005F3C9F" w:rsidRDefault="000D68F4" w:rsidP="009E029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21"/>
        </w:tabs>
        <w:spacing w:before="0" w:after="264" w:line="276" w:lineRule="auto"/>
        <w:ind w:left="20" w:firstLine="560"/>
        <w:rPr>
          <w:b/>
          <w:sz w:val="24"/>
          <w:szCs w:val="24"/>
        </w:rPr>
      </w:pPr>
      <w:bookmarkStart w:id="0" w:name="bookmark0"/>
      <w:r w:rsidRPr="005F3C9F">
        <w:rPr>
          <w:b/>
          <w:sz w:val="24"/>
          <w:szCs w:val="24"/>
        </w:rPr>
        <w:t>Качество содержания и организации образовательной деятельности</w:t>
      </w:r>
      <w:bookmarkEnd w:id="0"/>
    </w:p>
    <w:p w:rsidR="00B37DCB" w:rsidRPr="00D61613" w:rsidRDefault="00AD3B6D" w:rsidP="009E029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739"/>
        </w:tabs>
        <w:spacing w:before="0" w:after="0" w:line="276" w:lineRule="auto"/>
        <w:ind w:left="20" w:right="20"/>
        <w:rPr>
          <w:sz w:val="24"/>
          <w:szCs w:val="24"/>
        </w:rPr>
      </w:pPr>
      <w:bookmarkStart w:id="1" w:name="bookmark1"/>
      <w:r w:rsidRPr="00D61613">
        <w:rPr>
          <w:sz w:val="24"/>
          <w:szCs w:val="24"/>
        </w:rPr>
        <w:t>Качество ООП ДО МБДОУ «Инсарский детский сад «Светлячок» комбинированного вида»</w:t>
      </w:r>
      <w:r w:rsidR="000D68F4" w:rsidRPr="00D61613">
        <w:rPr>
          <w:sz w:val="24"/>
          <w:szCs w:val="24"/>
        </w:rPr>
        <w:t>, соответствие требованиям ФГОС ДО.</w:t>
      </w:r>
      <w:bookmarkEnd w:id="1"/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56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Содержание воспитательно-образовательного процесса в ДОУ определяется «Основной образовательной программой дошкольного образо</w:t>
      </w:r>
      <w:r w:rsidR="00AD3B6D" w:rsidRPr="005F3C9F">
        <w:rPr>
          <w:sz w:val="24"/>
          <w:szCs w:val="24"/>
        </w:rPr>
        <w:t>вания Муниципального бюджетного</w:t>
      </w:r>
      <w:r w:rsidRPr="005F3C9F">
        <w:rPr>
          <w:sz w:val="24"/>
          <w:szCs w:val="24"/>
        </w:rPr>
        <w:t xml:space="preserve"> дошкольног</w:t>
      </w:r>
      <w:r w:rsidR="00AD3B6D" w:rsidRPr="005F3C9F">
        <w:rPr>
          <w:sz w:val="24"/>
          <w:szCs w:val="24"/>
        </w:rPr>
        <w:t>о учреждения «Инсарский детский сад «Светлячок</w:t>
      </w:r>
      <w:r w:rsidRPr="005F3C9F">
        <w:rPr>
          <w:sz w:val="24"/>
          <w:szCs w:val="24"/>
        </w:rPr>
        <w:t>»</w:t>
      </w:r>
      <w:r w:rsidR="00AD3B6D" w:rsidRPr="005F3C9F">
        <w:rPr>
          <w:sz w:val="24"/>
          <w:szCs w:val="24"/>
        </w:rPr>
        <w:t xml:space="preserve"> комбинированного вида»</w:t>
      </w:r>
      <w:r w:rsidRPr="005F3C9F">
        <w:rPr>
          <w:sz w:val="24"/>
          <w:szCs w:val="24"/>
        </w:rPr>
        <w:t>, разработанной на основе Федерального государственного стандарта дошкольного образования с учетом «Примерной основной образовательной программы дошкольного образования» и «Комплексной образовательной программы дошкольного образования «Детство» / под редакцией Т.И. Бабаева, А.Г. Гогоберидзе, О.В. Солнцева, а также парциальных программ: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76" w:lineRule="auto"/>
        <w:ind w:left="20" w:firstLine="56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программа «Безопасность» Н.Н.Авдеевой, О.Л.Князевой, Р.Б. Стеркиной;</w:t>
      </w:r>
    </w:p>
    <w:p w:rsidR="00B37DCB" w:rsidRPr="005F3C9F" w:rsidRDefault="00A11E60" w:rsidP="009E029B">
      <w:pPr>
        <w:pStyle w:val="4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76" w:lineRule="auto"/>
        <w:ind w:left="20" w:firstLine="56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 программа «Приобщение детей к истокам русской народно</w:t>
      </w:r>
      <w:r w:rsidR="005F3C9F">
        <w:rPr>
          <w:sz w:val="24"/>
          <w:szCs w:val="24"/>
        </w:rPr>
        <w:t>й культуры» авторы: О.Л.Князева</w:t>
      </w:r>
      <w:r w:rsidRPr="005F3C9F">
        <w:rPr>
          <w:sz w:val="24"/>
          <w:szCs w:val="24"/>
        </w:rPr>
        <w:t>, М.Д. Маханева;</w:t>
      </w:r>
    </w:p>
    <w:p w:rsidR="009B70F2" w:rsidRDefault="00A11E60" w:rsidP="009B70F2">
      <w:pPr>
        <w:pStyle w:val="4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76" w:lineRule="auto"/>
        <w:ind w:left="20" w:firstLine="56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примерный региональный модуль программы дошкольного образования « Мы в Мордовии живем» авторы: </w:t>
      </w:r>
      <w:r w:rsidRPr="005F3C9F">
        <w:rPr>
          <w:rStyle w:val="40pt"/>
          <w:b w:val="0"/>
          <w:sz w:val="24"/>
          <w:szCs w:val="24"/>
        </w:rPr>
        <w:t>О.В. Бурляева, Л.П. Карпушина, Е.Н. Киркина</w:t>
      </w:r>
    </w:p>
    <w:p w:rsidR="00B37DCB" w:rsidRPr="009B70F2" w:rsidRDefault="009B70F2" w:rsidP="009B70F2">
      <w:pPr>
        <w:pStyle w:val="4"/>
        <w:shd w:val="clear" w:color="auto" w:fill="auto"/>
        <w:tabs>
          <w:tab w:val="left" w:pos="739"/>
        </w:tabs>
        <w:spacing w:after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D68F4" w:rsidRPr="009B70F2">
        <w:rPr>
          <w:sz w:val="24"/>
          <w:szCs w:val="24"/>
        </w:rPr>
        <w:t>Содержание основной образовательной программы выстроено в соответствии с научными при</w:t>
      </w:r>
      <w:r w:rsidR="000D68F4" w:rsidRPr="009B70F2">
        <w:rPr>
          <w:rStyle w:val="21"/>
          <w:sz w:val="24"/>
          <w:szCs w:val="24"/>
          <w:u w:val="none"/>
        </w:rPr>
        <w:t>нци</w:t>
      </w:r>
      <w:r w:rsidR="000D68F4" w:rsidRPr="009B70F2">
        <w:rPr>
          <w:sz w:val="24"/>
          <w:szCs w:val="24"/>
        </w:rPr>
        <w:t>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5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</w:t>
      </w:r>
      <w:r w:rsidRPr="005F3C9F">
        <w:rPr>
          <w:sz w:val="24"/>
          <w:szCs w:val="24"/>
        </w:rPr>
        <w:lastRenderedPageBreak/>
        <w:t>образовательного процесса происходит на адекватных возрасту формах работы с детьми (ведущая - игра). Задачи воспитания и обучения детей педагоги решают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:rsidR="00B37DCB" w:rsidRPr="005F3C9F" w:rsidRDefault="000D68F4" w:rsidP="009E029B">
      <w:pPr>
        <w:pStyle w:val="4"/>
        <w:shd w:val="clear" w:color="auto" w:fill="auto"/>
        <w:spacing w:after="300" w:line="276" w:lineRule="auto"/>
        <w:ind w:left="20" w:right="20" w:firstLine="5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Выводы и рекомендации: Основная обр</w:t>
      </w:r>
      <w:r w:rsidR="00AD3B6D" w:rsidRPr="005F3C9F">
        <w:rPr>
          <w:sz w:val="24"/>
          <w:szCs w:val="24"/>
        </w:rPr>
        <w:t xml:space="preserve">азовательная программа МБДОУ «Инсарский детский сад «Светлячок» комбинированного вида» </w:t>
      </w:r>
      <w:r w:rsidRPr="005F3C9F">
        <w:rPr>
          <w:sz w:val="24"/>
          <w:szCs w:val="24"/>
        </w:rPr>
        <w:t xml:space="preserve"> соответствует требованиям ФГОС ДО. Рекомендовано внесение дополнений и изменений (по необходимости).</w:t>
      </w:r>
    </w:p>
    <w:p w:rsidR="00B37DCB" w:rsidRPr="005F3C9F" w:rsidRDefault="000D68F4" w:rsidP="009E029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649"/>
        </w:tabs>
        <w:spacing w:before="0" w:after="0" w:line="276" w:lineRule="auto"/>
        <w:ind w:left="20" w:right="20"/>
        <w:rPr>
          <w:sz w:val="24"/>
          <w:szCs w:val="24"/>
        </w:rPr>
      </w:pPr>
      <w:bookmarkStart w:id="2" w:name="bookmark2"/>
      <w:r w:rsidRPr="005F3C9F">
        <w:rPr>
          <w:sz w:val="24"/>
          <w:szCs w:val="24"/>
        </w:rPr>
        <w:t>Качество дополнительных об</w:t>
      </w:r>
      <w:r w:rsidR="00AD3B6D" w:rsidRPr="005F3C9F">
        <w:rPr>
          <w:sz w:val="24"/>
          <w:szCs w:val="24"/>
        </w:rPr>
        <w:t>щеразвивающих программ МБДОУ «Инсарский детский сад «Светлячок» комбинированного вида»</w:t>
      </w:r>
      <w:r w:rsidRPr="005F3C9F">
        <w:rPr>
          <w:sz w:val="24"/>
          <w:szCs w:val="24"/>
        </w:rPr>
        <w:t>.</w:t>
      </w:r>
      <w:bookmarkEnd w:id="2"/>
    </w:p>
    <w:p w:rsidR="00B37DCB" w:rsidRPr="005F3C9F" w:rsidRDefault="00AD3B6D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МБДОУ «Инсарский детский сад «Светлячок» комбинированного вида» </w:t>
      </w:r>
      <w:r w:rsidR="000D68F4" w:rsidRPr="005F3C9F">
        <w:rPr>
          <w:sz w:val="24"/>
          <w:szCs w:val="24"/>
        </w:rPr>
        <w:t xml:space="preserve"> оказывает ус</w:t>
      </w:r>
      <w:r w:rsidRPr="005F3C9F">
        <w:rPr>
          <w:sz w:val="24"/>
          <w:szCs w:val="24"/>
        </w:rPr>
        <w:t>луги по дополнительному</w:t>
      </w:r>
      <w:r w:rsidR="000D68F4" w:rsidRPr="005F3C9F">
        <w:rPr>
          <w:sz w:val="24"/>
          <w:szCs w:val="24"/>
        </w:rPr>
        <w:t xml:space="preserve"> образованию, предусмотренные Уставом ДОО.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Дополнительное образование детей дошкольного возраста является актуальным направлением развития нашего детского сада. При организации дополнительного образования учитываются интересы дошкольников и запросы родителей.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Основная задача дополнительного образования - удовлетворение запросов родителей во всестороннем развитии детей. Дополнительное образование включает в себя: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76" w:lineRule="auto"/>
        <w:ind w:left="3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выявление и развитие способностей детей;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76" w:lineRule="auto"/>
        <w:ind w:left="3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активизацию творческого потенциала каждого ребёнка;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76" w:lineRule="auto"/>
        <w:ind w:left="3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организацию условий для социализации детей.</w:t>
      </w:r>
    </w:p>
    <w:p w:rsidR="00B37DCB" w:rsidRPr="005F3C9F" w:rsidRDefault="00AD3B6D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Учреждении функционируют 2 дополнительные</w:t>
      </w:r>
      <w:r w:rsidR="000D68F4" w:rsidRPr="005F3C9F">
        <w:rPr>
          <w:sz w:val="24"/>
          <w:szCs w:val="24"/>
        </w:rPr>
        <w:t xml:space="preserve"> услуги. Занятия проводятся 2 раза в неделю во второй половине дня, продолжительностью </w:t>
      </w:r>
      <w:r w:rsidR="00A11E60" w:rsidRPr="005F3C9F">
        <w:rPr>
          <w:sz w:val="24"/>
          <w:szCs w:val="24"/>
        </w:rPr>
        <w:t xml:space="preserve">от 25 </w:t>
      </w:r>
      <w:r w:rsidR="000D68F4" w:rsidRPr="005F3C9F">
        <w:rPr>
          <w:sz w:val="24"/>
          <w:szCs w:val="24"/>
        </w:rPr>
        <w:t>до 30 минут с учётом возраста детей, где занимаются дети с 5 до</w:t>
      </w:r>
      <w:r w:rsidRPr="005F3C9F">
        <w:rPr>
          <w:sz w:val="24"/>
          <w:szCs w:val="24"/>
        </w:rPr>
        <w:t xml:space="preserve"> 7 лет, состав групп не более 15</w:t>
      </w:r>
      <w:r w:rsidR="000D68F4" w:rsidRPr="005F3C9F">
        <w:rPr>
          <w:sz w:val="24"/>
          <w:szCs w:val="24"/>
        </w:rPr>
        <w:t xml:space="preserve"> человек. Про</w:t>
      </w:r>
      <w:r w:rsidRPr="005F3C9F">
        <w:rPr>
          <w:sz w:val="24"/>
          <w:szCs w:val="24"/>
        </w:rPr>
        <w:t>грамма работы кружков по «Детский дизайн»,</w:t>
      </w:r>
      <w:r w:rsidR="000D68F4" w:rsidRPr="005F3C9F">
        <w:rPr>
          <w:sz w:val="24"/>
          <w:szCs w:val="24"/>
        </w:rPr>
        <w:t xml:space="preserve"> рассчитана на</w:t>
      </w:r>
      <w:r w:rsidR="00A11E60" w:rsidRPr="005F3C9F">
        <w:rPr>
          <w:sz w:val="24"/>
          <w:szCs w:val="24"/>
        </w:rPr>
        <w:t xml:space="preserve"> 72 часа; «Волшебный пластилин</w:t>
      </w:r>
      <w:r w:rsidRPr="005F3C9F">
        <w:rPr>
          <w:sz w:val="24"/>
          <w:szCs w:val="24"/>
        </w:rPr>
        <w:t>» - 72 часа</w:t>
      </w:r>
      <w:r w:rsidR="000D68F4" w:rsidRPr="005F3C9F">
        <w:rPr>
          <w:sz w:val="24"/>
          <w:szCs w:val="24"/>
        </w:rPr>
        <w:t>.</w:t>
      </w:r>
    </w:p>
    <w:p w:rsidR="00B37DCB" w:rsidRPr="005F3C9F" w:rsidRDefault="000D68F4" w:rsidP="009E029B">
      <w:pPr>
        <w:pStyle w:val="4"/>
        <w:shd w:val="clear" w:color="auto" w:fill="auto"/>
        <w:spacing w:after="308" w:line="276" w:lineRule="auto"/>
        <w:ind w:left="40" w:right="4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Выводы и рекомендации: в программу дополнительного образования внести формы контроля; разработать рабочие программы к дополнительным общеразвивающим программам.</w:t>
      </w:r>
    </w:p>
    <w:p w:rsidR="00B37DCB" w:rsidRPr="005F3C9F" w:rsidRDefault="000D68F4" w:rsidP="009E029B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419"/>
        </w:tabs>
        <w:spacing w:before="0" w:after="0" w:line="276" w:lineRule="auto"/>
        <w:ind w:left="40"/>
        <w:rPr>
          <w:sz w:val="24"/>
          <w:szCs w:val="24"/>
        </w:rPr>
      </w:pPr>
      <w:bookmarkStart w:id="3" w:name="bookmark3"/>
      <w:r w:rsidRPr="005F3C9F">
        <w:rPr>
          <w:sz w:val="24"/>
          <w:szCs w:val="24"/>
        </w:rPr>
        <w:t>Анализ качества образовательной деятельности</w:t>
      </w:r>
      <w:bookmarkEnd w:id="3"/>
    </w:p>
    <w:p w:rsidR="00B37DCB" w:rsidRPr="005F3C9F" w:rsidRDefault="009B70F2" w:rsidP="009B70F2">
      <w:pPr>
        <w:pStyle w:val="4"/>
        <w:shd w:val="clear" w:color="auto" w:fill="auto"/>
        <w:tabs>
          <w:tab w:val="left" w:pos="1374"/>
        </w:tabs>
        <w:spacing w:after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1).</w:t>
      </w:r>
      <w:r w:rsidR="000D68F4" w:rsidRPr="005F3C9F">
        <w:rPr>
          <w:sz w:val="24"/>
          <w:szCs w:val="24"/>
        </w:rPr>
        <w:t>Качество</w:t>
      </w:r>
      <w:r w:rsidR="000D68F4" w:rsidRPr="005F3C9F">
        <w:rPr>
          <w:sz w:val="24"/>
          <w:szCs w:val="24"/>
        </w:rPr>
        <w:tab/>
        <w:t>образовательного процесса, организованного взрослым;</w:t>
      </w:r>
    </w:p>
    <w:p w:rsidR="00B37DCB" w:rsidRPr="005F3C9F" w:rsidRDefault="009B70F2" w:rsidP="009B70F2">
      <w:pPr>
        <w:pStyle w:val="4"/>
        <w:shd w:val="clear" w:color="auto" w:fill="auto"/>
        <w:tabs>
          <w:tab w:val="left" w:pos="1374"/>
        </w:tabs>
        <w:spacing w:after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2).</w:t>
      </w:r>
      <w:r w:rsidR="000D68F4" w:rsidRPr="005F3C9F">
        <w:rPr>
          <w:sz w:val="24"/>
          <w:szCs w:val="24"/>
        </w:rPr>
        <w:t>Качество самостоятельно - детской деятельности.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40" w:right="4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рамках аналитической оценки по данной группе показателей в течение учебного года проводилось оперативные изучения по плану.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40" w:right="4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По результатам изучения были выявлены следующие недочеты: необходимо внести больше разнообразия в процесс организации совместной деятельности взрослого с детьми; дидактический материал требует обновления; у некоторых педагогов не хватает времени для проведения запланированных видов совместной деятельности с детьми конкретно в утренний отрезок времени.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40" w:right="4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Помимо процедуры оперативного изучения регулярно осуществлялся анализ образовательной деятельности по группам, педагогам предоставлялась обратная связь по выявленным недостаткам.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40" w:right="4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Оценка уровня развития детской инициативы показал, что в группах ДОУ созданы условия для осуществления разных видов деятельности детей. Однако, необходимо обратить внимание на систему планирования работы с детьми, использования в практике работы по предоставлению возможности детям овладевать социальными навыками; создание условий на занятиях и в свободной деятельности для проявления познавательной и творческой активности детей. Выводы и </w:t>
      </w:r>
      <w:r w:rsidRPr="005F3C9F">
        <w:rPr>
          <w:sz w:val="24"/>
          <w:szCs w:val="24"/>
        </w:rPr>
        <w:lastRenderedPageBreak/>
        <w:t>рекомендации:</w:t>
      </w:r>
    </w:p>
    <w:p w:rsidR="00B37DCB" w:rsidRPr="005F3C9F" w:rsidRDefault="000D68F4" w:rsidP="009E029B">
      <w:pPr>
        <w:pStyle w:val="4"/>
        <w:shd w:val="clear" w:color="auto" w:fill="auto"/>
        <w:spacing w:after="300" w:line="276" w:lineRule="auto"/>
        <w:ind w:left="40" w:right="30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дальнейшем рекомендовано продолжить системное взаимопосещение занятий с целью передачи педагогического опыта, а также оказание адресной методической помощи по устранению выявленных недочетов.</w:t>
      </w:r>
    </w:p>
    <w:p w:rsidR="00B37DCB" w:rsidRPr="00C059A8" w:rsidRDefault="000D68F4" w:rsidP="009E029B">
      <w:pPr>
        <w:pStyle w:val="10"/>
        <w:keepNext/>
        <w:keepLines/>
        <w:shd w:val="clear" w:color="auto" w:fill="auto"/>
        <w:spacing w:before="0" w:after="0" w:line="276" w:lineRule="auto"/>
        <w:ind w:left="40" w:right="300"/>
        <w:jc w:val="left"/>
        <w:rPr>
          <w:b/>
          <w:sz w:val="24"/>
          <w:szCs w:val="24"/>
        </w:rPr>
      </w:pPr>
      <w:bookmarkStart w:id="4" w:name="bookmark4"/>
      <w:r w:rsidRPr="005F3C9F">
        <w:rPr>
          <w:sz w:val="24"/>
          <w:szCs w:val="24"/>
        </w:rPr>
        <w:t xml:space="preserve">1.4 </w:t>
      </w:r>
      <w:r w:rsidRPr="00C059A8">
        <w:rPr>
          <w:b/>
          <w:sz w:val="24"/>
          <w:szCs w:val="24"/>
        </w:rPr>
        <w:t>Анализ взаимодействия всех участников образовательных отношений.</w:t>
      </w:r>
      <w:bookmarkEnd w:id="4"/>
    </w:p>
    <w:p w:rsidR="00B37DCB" w:rsidRPr="005F3C9F" w:rsidRDefault="000D68F4" w:rsidP="009E029B">
      <w:pPr>
        <w:pStyle w:val="4"/>
        <w:numPr>
          <w:ilvl w:val="0"/>
          <w:numId w:val="5"/>
        </w:numPr>
        <w:shd w:val="clear" w:color="auto" w:fill="auto"/>
        <w:tabs>
          <w:tab w:val="left" w:pos="293"/>
        </w:tabs>
        <w:spacing w:after="0" w:line="276" w:lineRule="auto"/>
        <w:ind w:left="4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Взаимодействие сотрудников с детьми.</w:t>
      </w:r>
    </w:p>
    <w:p w:rsidR="00B37DCB" w:rsidRPr="00751B17" w:rsidRDefault="000D68F4" w:rsidP="009E029B">
      <w:pPr>
        <w:pStyle w:val="4"/>
        <w:numPr>
          <w:ilvl w:val="0"/>
          <w:numId w:val="5"/>
        </w:numPr>
        <w:shd w:val="clear" w:color="auto" w:fill="auto"/>
        <w:tabs>
          <w:tab w:val="left" w:pos="293"/>
        </w:tabs>
        <w:spacing w:after="0" w:line="276" w:lineRule="auto"/>
        <w:ind w:left="40"/>
        <w:jc w:val="both"/>
        <w:rPr>
          <w:sz w:val="24"/>
          <w:szCs w:val="24"/>
        </w:rPr>
      </w:pPr>
      <w:r w:rsidRPr="00751B17">
        <w:rPr>
          <w:sz w:val="24"/>
          <w:szCs w:val="24"/>
        </w:rPr>
        <w:t>Взаимодействие с родителями обучающихся.</w:t>
      </w:r>
    </w:p>
    <w:p w:rsidR="00B37DCB" w:rsidRPr="005F3C9F" w:rsidRDefault="000D68F4" w:rsidP="009E029B">
      <w:pPr>
        <w:pStyle w:val="4"/>
        <w:numPr>
          <w:ilvl w:val="0"/>
          <w:numId w:val="5"/>
        </w:numPr>
        <w:shd w:val="clear" w:color="auto" w:fill="auto"/>
        <w:tabs>
          <w:tab w:val="left" w:pos="293"/>
        </w:tabs>
        <w:spacing w:after="0" w:line="276" w:lineRule="auto"/>
        <w:ind w:left="4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Взаимодействие с социумом.</w:t>
      </w:r>
    </w:p>
    <w:p w:rsidR="00B37DCB" w:rsidRPr="005F3C9F" w:rsidRDefault="00AD3B6D" w:rsidP="009E029B">
      <w:pPr>
        <w:pStyle w:val="4"/>
        <w:shd w:val="clear" w:color="auto" w:fill="auto"/>
        <w:spacing w:after="0" w:line="276" w:lineRule="auto"/>
        <w:ind w:left="40" w:right="30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Взаимодействие МБДОУ «Инсарский детский сад «Светлячок» комбинированного вида» </w:t>
      </w:r>
      <w:r w:rsidR="000D68F4" w:rsidRPr="005F3C9F">
        <w:rPr>
          <w:sz w:val="24"/>
          <w:szCs w:val="24"/>
        </w:rPr>
        <w:t xml:space="preserve"> с </w:t>
      </w:r>
      <w:r w:rsidR="000D68F4" w:rsidRPr="005F3C9F">
        <w:rPr>
          <w:rStyle w:val="a5"/>
          <w:sz w:val="24"/>
          <w:szCs w:val="24"/>
        </w:rPr>
        <w:t>родителями</w:t>
      </w:r>
      <w:r w:rsidR="000D68F4" w:rsidRPr="005F3C9F">
        <w:rPr>
          <w:sz w:val="24"/>
          <w:szCs w:val="24"/>
        </w:rPr>
        <w:t xml:space="preserve"> (законными представителями) строится на при</w:t>
      </w:r>
      <w:r w:rsidR="000D68F4" w:rsidRPr="005F3C9F">
        <w:rPr>
          <w:rStyle w:val="21"/>
          <w:sz w:val="24"/>
          <w:szCs w:val="24"/>
          <w:u w:val="none"/>
        </w:rPr>
        <w:t>нци</w:t>
      </w:r>
      <w:r w:rsidR="000D68F4" w:rsidRPr="005F3C9F">
        <w:rPr>
          <w:sz w:val="24"/>
          <w:szCs w:val="24"/>
        </w:rPr>
        <w:t>пе сотрудничества и партнерства.</w:t>
      </w:r>
    </w:p>
    <w:p w:rsidR="00B37DCB" w:rsidRPr="005F3C9F" w:rsidRDefault="000D68F4" w:rsidP="009E029B">
      <w:pPr>
        <w:pStyle w:val="30"/>
        <w:shd w:val="clear" w:color="auto" w:fill="auto"/>
        <w:spacing w:line="276" w:lineRule="auto"/>
        <w:ind w:left="40"/>
        <w:rPr>
          <w:sz w:val="24"/>
          <w:szCs w:val="24"/>
        </w:rPr>
      </w:pPr>
      <w:r w:rsidRPr="005F3C9F">
        <w:rPr>
          <w:sz w:val="24"/>
          <w:szCs w:val="24"/>
        </w:rPr>
        <w:t>Задачи:</w:t>
      </w:r>
    </w:p>
    <w:p w:rsidR="00B37DCB" w:rsidRPr="005F3C9F" w:rsidRDefault="000D68F4" w:rsidP="009E029B">
      <w:pPr>
        <w:pStyle w:val="4"/>
        <w:numPr>
          <w:ilvl w:val="0"/>
          <w:numId w:val="6"/>
        </w:numPr>
        <w:shd w:val="clear" w:color="auto" w:fill="auto"/>
        <w:tabs>
          <w:tab w:val="left" w:pos="756"/>
        </w:tabs>
        <w:spacing w:after="0" w:line="276" w:lineRule="auto"/>
        <w:ind w:left="40" w:right="40" w:firstLine="38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Изучение социальной ситуации в семье и оказание педагогической психологической помощи родителям (законным представителям) воспитанников в случае необходимости;</w:t>
      </w:r>
    </w:p>
    <w:p w:rsidR="00B37DCB" w:rsidRPr="005F3C9F" w:rsidRDefault="000D68F4" w:rsidP="009E029B">
      <w:pPr>
        <w:pStyle w:val="4"/>
        <w:numPr>
          <w:ilvl w:val="0"/>
          <w:numId w:val="6"/>
        </w:numPr>
        <w:shd w:val="clear" w:color="auto" w:fill="auto"/>
        <w:tabs>
          <w:tab w:val="left" w:pos="756"/>
        </w:tabs>
        <w:spacing w:after="0" w:line="276" w:lineRule="auto"/>
        <w:ind w:left="40" w:firstLine="38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Приобщение родителей к участию в жизни детского сада.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4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Взаимодействие реализуется через различные </w:t>
      </w:r>
      <w:r w:rsidRPr="005F3C9F">
        <w:rPr>
          <w:rStyle w:val="a5"/>
          <w:sz w:val="24"/>
          <w:szCs w:val="24"/>
        </w:rPr>
        <w:t>формы: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293"/>
        </w:tabs>
        <w:spacing w:after="0" w:line="276" w:lineRule="auto"/>
        <w:ind w:left="4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заключение договоров;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293"/>
        </w:tabs>
        <w:spacing w:after="0" w:line="276" w:lineRule="auto"/>
        <w:ind w:left="4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групповые родительские собрания, консультации;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293"/>
        </w:tabs>
        <w:spacing w:after="0" w:line="276" w:lineRule="auto"/>
        <w:ind w:left="4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проведение совместных мероприятий для детей и родителей;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анкетирование (или опрос в электронном виде);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наглядная информация;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выставки совместных с детьми творческих работ;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посещение открытых мероприятий и участие в них;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действующие страницы в популярных социальных сетях, на сайте детского сада.</w:t>
      </w:r>
    </w:p>
    <w:p w:rsidR="00B37DCB" w:rsidRPr="005F3C9F" w:rsidRDefault="00AD3B6D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На уровне ДОУ за 2021</w:t>
      </w:r>
      <w:r w:rsidR="000D68F4" w:rsidRPr="005F3C9F">
        <w:rPr>
          <w:sz w:val="24"/>
          <w:szCs w:val="24"/>
        </w:rPr>
        <w:t xml:space="preserve"> учебный год проведены следующие мероприятия:</w:t>
      </w:r>
    </w:p>
    <w:p w:rsidR="00B37DCB" w:rsidRPr="005F3C9F" w:rsidRDefault="00AD3B6D" w:rsidP="009E029B">
      <w:pPr>
        <w:pStyle w:val="4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Конкурс «Птичий домик», конкурс «Новогодняя игрушка на ёлку</w:t>
      </w:r>
      <w:r w:rsidR="0005216D" w:rsidRPr="005F3C9F">
        <w:rPr>
          <w:sz w:val="24"/>
          <w:szCs w:val="24"/>
        </w:rPr>
        <w:t>», конкурс «Осенний калейдоскоп</w:t>
      </w:r>
      <w:r w:rsidR="000D68F4" w:rsidRPr="005F3C9F">
        <w:rPr>
          <w:sz w:val="24"/>
          <w:szCs w:val="24"/>
        </w:rPr>
        <w:t>», смотр-конкурс на лучший уго</w:t>
      </w:r>
      <w:r w:rsidR="0005216D" w:rsidRPr="005F3C9F">
        <w:rPr>
          <w:sz w:val="24"/>
          <w:szCs w:val="24"/>
        </w:rPr>
        <w:t>лок по правлам дорожного движения</w:t>
      </w:r>
      <w:r w:rsidR="000D68F4" w:rsidRPr="005F3C9F">
        <w:rPr>
          <w:sz w:val="24"/>
          <w:szCs w:val="24"/>
        </w:rPr>
        <w:t>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20" w:right="50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Музыкальные праздники «День знаний», новогодние праздники, праздник «8 марта», Спортивное развлечение ко Дню Защитника Отечества;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Родительские собрания (групповые);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Заседания Управляющего совета;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Заседание совета родителей;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Педагогические советы;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80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Консультации для родителей.</w:t>
      </w:r>
    </w:p>
    <w:p w:rsidR="00B37DCB" w:rsidRPr="005F3C9F" w:rsidRDefault="000D68F4" w:rsidP="009E029B">
      <w:pPr>
        <w:pStyle w:val="4"/>
        <w:shd w:val="clear" w:color="auto" w:fill="auto"/>
        <w:spacing w:after="30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rStyle w:val="a5"/>
          <w:sz w:val="24"/>
          <w:szCs w:val="24"/>
        </w:rPr>
        <w:t>Воспитанники участвовали в конкурсах</w:t>
      </w:r>
      <w:r w:rsidRPr="005F3C9F">
        <w:rPr>
          <w:sz w:val="24"/>
          <w:szCs w:val="24"/>
        </w:rPr>
        <w:t xml:space="preserve"> (муниципальный</w:t>
      </w:r>
      <w:r w:rsidR="0005216D" w:rsidRPr="005F3C9F">
        <w:rPr>
          <w:sz w:val="24"/>
          <w:szCs w:val="24"/>
        </w:rPr>
        <w:t xml:space="preserve"> уровень) - «Новогодняя игрушка на ёлку»</w:t>
      </w:r>
      <w:r w:rsidRPr="005F3C9F">
        <w:rPr>
          <w:sz w:val="24"/>
          <w:szCs w:val="24"/>
        </w:rPr>
        <w:t xml:space="preserve">, </w:t>
      </w:r>
      <w:r w:rsidR="0005216D" w:rsidRPr="005F3C9F">
        <w:rPr>
          <w:sz w:val="24"/>
          <w:szCs w:val="24"/>
        </w:rPr>
        <w:t xml:space="preserve">«Птичий домик» «Юный техник», </w:t>
      </w:r>
      <w:r w:rsidRPr="005F3C9F">
        <w:rPr>
          <w:sz w:val="24"/>
          <w:szCs w:val="24"/>
        </w:rPr>
        <w:t xml:space="preserve"> экологическая акция «</w:t>
      </w:r>
      <w:r w:rsidR="0005216D" w:rsidRPr="005F3C9F">
        <w:rPr>
          <w:sz w:val="24"/>
          <w:szCs w:val="24"/>
        </w:rPr>
        <w:t>Рождественская ёлочка</w:t>
      </w:r>
      <w:r w:rsidRPr="005F3C9F">
        <w:rPr>
          <w:sz w:val="24"/>
          <w:szCs w:val="24"/>
        </w:rPr>
        <w:t>», «Ко</w:t>
      </w:r>
      <w:r w:rsidR="0005216D" w:rsidRPr="005F3C9F">
        <w:rPr>
          <w:sz w:val="24"/>
          <w:szCs w:val="24"/>
        </w:rPr>
        <w:t>рмушка»,</w:t>
      </w:r>
      <w:r w:rsidRPr="005F3C9F">
        <w:rPr>
          <w:sz w:val="24"/>
          <w:szCs w:val="24"/>
        </w:rPr>
        <w:t xml:space="preserve"> первенство горо</w:t>
      </w:r>
      <w:r w:rsidR="0005216D" w:rsidRPr="005F3C9F">
        <w:rPr>
          <w:sz w:val="24"/>
          <w:szCs w:val="24"/>
        </w:rPr>
        <w:t>да Инсара</w:t>
      </w:r>
      <w:r w:rsidRPr="005F3C9F">
        <w:rPr>
          <w:sz w:val="24"/>
          <w:szCs w:val="24"/>
        </w:rPr>
        <w:t xml:space="preserve"> среди учреждений дошкольного образования по русским шашкам</w:t>
      </w:r>
      <w:r w:rsidR="0005216D" w:rsidRPr="005F3C9F">
        <w:rPr>
          <w:sz w:val="24"/>
          <w:szCs w:val="24"/>
        </w:rPr>
        <w:t>,  конкурс чтецов «Никто не забыт, ничто не забыто» посвященного Дню Победы.</w:t>
      </w:r>
    </w:p>
    <w:p w:rsidR="00B37DCB" w:rsidRPr="005F3C9F" w:rsidRDefault="000D68F4" w:rsidP="009E029B">
      <w:pPr>
        <w:pStyle w:val="30"/>
        <w:shd w:val="clear" w:color="auto" w:fill="auto"/>
        <w:spacing w:line="276" w:lineRule="auto"/>
        <w:ind w:left="20" w:firstLine="700"/>
        <w:rPr>
          <w:sz w:val="24"/>
          <w:szCs w:val="24"/>
        </w:rPr>
      </w:pPr>
      <w:r w:rsidRPr="005F3C9F">
        <w:rPr>
          <w:sz w:val="24"/>
          <w:szCs w:val="24"/>
        </w:rPr>
        <w:t>Детский сад активно взаимодействует с социальными партнерами:</w:t>
      </w:r>
    </w:p>
    <w:p w:rsidR="00B37DCB" w:rsidRPr="005F3C9F" w:rsidRDefault="0005216D" w:rsidP="009E029B">
      <w:pPr>
        <w:pStyle w:val="4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Районная детская библиотека</w:t>
      </w:r>
      <w:r w:rsidR="000D68F4" w:rsidRPr="005F3C9F">
        <w:rPr>
          <w:sz w:val="24"/>
          <w:szCs w:val="24"/>
        </w:rPr>
        <w:t>.</w:t>
      </w:r>
    </w:p>
    <w:p w:rsidR="00B37DCB" w:rsidRPr="005F3C9F" w:rsidRDefault="0005216D" w:rsidP="009E029B">
      <w:pPr>
        <w:pStyle w:val="4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 xml:space="preserve">Районная </w:t>
      </w:r>
      <w:r w:rsidR="000D68F4" w:rsidRPr="005F3C9F">
        <w:rPr>
          <w:sz w:val="24"/>
          <w:szCs w:val="24"/>
        </w:rPr>
        <w:t xml:space="preserve"> психолого-медико- пед</w:t>
      </w:r>
      <w:r w:rsidRPr="005F3C9F">
        <w:rPr>
          <w:sz w:val="24"/>
          <w:szCs w:val="24"/>
        </w:rPr>
        <w:t xml:space="preserve">агогическая комиссия </w:t>
      </w:r>
      <w:r w:rsidR="000D68F4" w:rsidRPr="005F3C9F">
        <w:rPr>
          <w:sz w:val="24"/>
          <w:szCs w:val="24"/>
        </w:rPr>
        <w:t>.</w:t>
      </w:r>
    </w:p>
    <w:p w:rsidR="00B37DCB" w:rsidRPr="005F3C9F" w:rsidRDefault="000D68F4" w:rsidP="009E029B">
      <w:pPr>
        <w:pStyle w:val="4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Ведется совместная работа с ОГИБДД УМВД России по профилактике детского дорожно-</w:t>
      </w:r>
      <w:r w:rsidRPr="005F3C9F">
        <w:rPr>
          <w:sz w:val="24"/>
          <w:szCs w:val="24"/>
        </w:rPr>
        <w:lastRenderedPageBreak/>
        <w:t>транспортного травматизма.</w:t>
      </w:r>
    </w:p>
    <w:p w:rsidR="00B37DCB" w:rsidRPr="005F3C9F" w:rsidRDefault="0005216D" w:rsidP="009E029B">
      <w:pPr>
        <w:pStyle w:val="4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276" w:lineRule="auto"/>
        <w:ind w:left="20" w:right="20" w:firstLine="36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Районная  поликлиника ( детская консультация) города Инсар</w:t>
      </w:r>
      <w:r w:rsidR="000D68F4" w:rsidRPr="005F3C9F">
        <w:rPr>
          <w:sz w:val="24"/>
          <w:szCs w:val="24"/>
        </w:rPr>
        <w:t>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Выводы и рекомендации: в ДОУ выстроена эффективная система взаимодействия с родителями, активно используются современные информационно-коммуникационные технологии, обеспечивается открытость деятельности ДОУ для родителей и социума. Рекомендовано продолжить работу по вовлечению родителей в жизнедеятельность детского сада.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Взаимодействие ДОУ с социальными партнерами осуществляется на хорошем уровне, в дальнейшем рекомендовано расширять сетевое взаимодействие.</w:t>
      </w:r>
    </w:p>
    <w:p w:rsidR="00426C34" w:rsidRPr="005F3C9F" w:rsidRDefault="00426C3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</w:p>
    <w:p w:rsidR="00B37DCB" w:rsidRPr="005F3C9F" w:rsidRDefault="000D68F4" w:rsidP="009E029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 w:line="276" w:lineRule="auto"/>
        <w:ind w:left="600"/>
        <w:rPr>
          <w:b/>
          <w:sz w:val="24"/>
          <w:szCs w:val="24"/>
        </w:rPr>
      </w:pPr>
      <w:bookmarkStart w:id="5" w:name="bookmark5"/>
      <w:r w:rsidRPr="005F3C9F">
        <w:rPr>
          <w:b/>
          <w:sz w:val="24"/>
          <w:szCs w:val="24"/>
        </w:rPr>
        <w:t>Качество условий, обеспечивающих образовательную деятельность</w:t>
      </w:r>
      <w:bookmarkEnd w:id="5"/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6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Качество условий, обеспечивающих образовательную деятельность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выявляется в процессе оценки:</w:t>
      </w:r>
    </w:p>
    <w:p w:rsidR="00B37DCB" w:rsidRPr="005F3C9F" w:rsidRDefault="000D68F4" w:rsidP="009E029B">
      <w:pPr>
        <w:pStyle w:val="4"/>
        <w:numPr>
          <w:ilvl w:val="0"/>
          <w:numId w:val="8"/>
        </w:numPr>
        <w:shd w:val="clear" w:color="auto" w:fill="auto"/>
        <w:tabs>
          <w:tab w:val="left" w:pos="534"/>
        </w:tabs>
        <w:spacing w:after="0" w:line="276" w:lineRule="auto"/>
        <w:ind w:left="26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Качества финансовых условий;</w:t>
      </w:r>
    </w:p>
    <w:p w:rsidR="00B37DCB" w:rsidRPr="005F3C9F" w:rsidRDefault="000D68F4" w:rsidP="009E029B">
      <w:pPr>
        <w:pStyle w:val="4"/>
        <w:numPr>
          <w:ilvl w:val="0"/>
          <w:numId w:val="8"/>
        </w:numPr>
        <w:shd w:val="clear" w:color="auto" w:fill="auto"/>
        <w:tabs>
          <w:tab w:val="left" w:pos="319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Качества материально-технических условий;</w:t>
      </w:r>
    </w:p>
    <w:p w:rsidR="00B37DCB" w:rsidRPr="005F3C9F" w:rsidRDefault="000D68F4" w:rsidP="009E029B">
      <w:pPr>
        <w:pStyle w:val="4"/>
        <w:numPr>
          <w:ilvl w:val="0"/>
          <w:numId w:val="8"/>
        </w:numPr>
        <w:shd w:val="clear" w:color="auto" w:fill="auto"/>
        <w:tabs>
          <w:tab w:val="left" w:pos="319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Качества психолого-педагогических условий;</w:t>
      </w:r>
    </w:p>
    <w:p w:rsidR="00B37DCB" w:rsidRPr="005F3C9F" w:rsidRDefault="000D68F4" w:rsidP="009E029B">
      <w:pPr>
        <w:pStyle w:val="4"/>
        <w:numPr>
          <w:ilvl w:val="0"/>
          <w:numId w:val="8"/>
        </w:numPr>
        <w:shd w:val="clear" w:color="auto" w:fill="auto"/>
        <w:tabs>
          <w:tab w:val="left" w:pos="319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Качества кадровых условий;</w:t>
      </w:r>
    </w:p>
    <w:p w:rsidR="00B37DCB" w:rsidRPr="005F3C9F" w:rsidRDefault="000D68F4" w:rsidP="009E029B">
      <w:pPr>
        <w:pStyle w:val="4"/>
        <w:numPr>
          <w:ilvl w:val="0"/>
          <w:numId w:val="8"/>
        </w:numPr>
        <w:shd w:val="clear" w:color="auto" w:fill="auto"/>
        <w:tabs>
          <w:tab w:val="left" w:pos="319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Качества развивающей предметно-пространственной среды.</w:t>
      </w:r>
    </w:p>
    <w:p w:rsidR="00B37DCB" w:rsidRPr="005F3C9F" w:rsidRDefault="000D68F4" w:rsidP="009E029B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665"/>
        </w:tabs>
        <w:spacing w:before="0" w:after="0" w:line="276" w:lineRule="auto"/>
        <w:ind w:left="3180"/>
        <w:rPr>
          <w:sz w:val="24"/>
          <w:szCs w:val="24"/>
        </w:rPr>
      </w:pPr>
      <w:bookmarkStart w:id="6" w:name="bookmark6"/>
      <w:r w:rsidRPr="005F3C9F">
        <w:rPr>
          <w:sz w:val="24"/>
          <w:szCs w:val="24"/>
        </w:rPr>
        <w:t>Анализ финансовых условий.</w:t>
      </w:r>
      <w:bookmarkEnd w:id="6"/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Финансирование ДОУ осуществляется из муниципального бюджета. </w:t>
      </w:r>
      <w:r w:rsidRPr="005F3C9F">
        <w:rPr>
          <w:color w:val="auto"/>
          <w:sz w:val="24"/>
          <w:szCs w:val="24"/>
        </w:rPr>
        <w:t>Финансирова</w:t>
      </w:r>
      <w:r w:rsidR="00F61D6A" w:rsidRPr="005F3C9F">
        <w:rPr>
          <w:color w:val="auto"/>
          <w:sz w:val="24"/>
          <w:szCs w:val="24"/>
        </w:rPr>
        <w:t>ние детского сада осуществлялось</w:t>
      </w:r>
      <w:r w:rsidRPr="005F3C9F">
        <w:rPr>
          <w:color w:val="auto"/>
          <w:sz w:val="24"/>
          <w:szCs w:val="24"/>
        </w:rPr>
        <w:t xml:space="preserve"> на основании бюджетной сметы расходов и муниц</w:t>
      </w:r>
      <w:r w:rsidR="00F61D6A" w:rsidRPr="005F3C9F">
        <w:rPr>
          <w:color w:val="auto"/>
          <w:sz w:val="24"/>
          <w:szCs w:val="24"/>
        </w:rPr>
        <w:t xml:space="preserve">ипального задания на </w:t>
      </w:r>
      <w:r w:rsidR="0005216D" w:rsidRPr="005F3C9F">
        <w:rPr>
          <w:color w:val="auto"/>
          <w:sz w:val="24"/>
          <w:szCs w:val="24"/>
        </w:rPr>
        <w:t>2021</w:t>
      </w:r>
      <w:r w:rsidR="00F61D6A" w:rsidRPr="005F3C9F">
        <w:rPr>
          <w:color w:val="auto"/>
          <w:sz w:val="24"/>
          <w:szCs w:val="24"/>
        </w:rPr>
        <w:t xml:space="preserve">  год</w:t>
      </w:r>
      <w:r w:rsidRPr="005F3C9F">
        <w:rPr>
          <w:color w:val="auto"/>
          <w:sz w:val="24"/>
          <w:szCs w:val="24"/>
        </w:rPr>
        <w:t>. Финансово - экономическое обеспечение  строится в соответствии с Планом финансово - хозяйственной деятельности, где определена сумма для деятельности ДОО, расходов по разным статьям. Материально - техническая база позволяет обеспечивать государственные гарантии прав граждан на получение общедоступного и бесплатного</w:t>
      </w:r>
      <w:r w:rsidRPr="005F3C9F">
        <w:rPr>
          <w:sz w:val="24"/>
          <w:szCs w:val="24"/>
        </w:rPr>
        <w:t xml:space="preserve">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</w:t>
      </w:r>
      <w:r w:rsidR="00AF0299" w:rsidRPr="005F3C9F">
        <w:rPr>
          <w:sz w:val="24"/>
          <w:szCs w:val="24"/>
        </w:rPr>
        <w:t>школьного образования и условий</w:t>
      </w:r>
      <w:r w:rsidRPr="005F3C9F">
        <w:rPr>
          <w:sz w:val="24"/>
          <w:szCs w:val="24"/>
        </w:rPr>
        <w:t xml:space="preserve"> реализации ООП ДОУ.</w:t>
      </w:r>
    </w:p>
    <w:p w:rsidR="00B37DCB" w:rsidRPr="005F3C9F" w:rsidRDefault="009B70F2" w:rsidP="009B70F2">
      <w:pPr>
        <w:pStyle w:val="4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68F4" w:rsidRPr="005F3C9F">
        <w:rPr>
          <w:sz w:val="24"/>
          <w:szCs w:val="24"/>
        </w:rPr>
        <w:t>Выводы и предложения: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административно - хозяйственная деятельность 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Анализ деятельности детского с</w:t>
      </w:r>
      <w:r w:rsidR="0005216D" w:rsidRPr="005F3C9F">
        <w:rPr>
          <w:sz w:val="24"/>
          <w:szCs w:val="24"/>
        </w:rPr>
        <w:t xml:space="preserve">ада за 2021 </w:t>
      </w:r>
      <w:r w:rsidRPr="005F3C9F">
        <w:rPr>
          <w:sz w:val="24"/>
          <w:szCs w:val="24"/>
        </w:rPr>
        <w:t xml:space="preserve"> год показал, что учреждение имеет стабильный уровень функционирования: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76" w:lineRule="auto"/>
        <w:ind w:left="26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приведена в соответствии нормативно-правовая база;</w:t>
      </w:r>
    </w:p>
    <w:p w:rsidR="00B37DCB" w:rsidRPr="005F3C9F" w:rsidRDefault="00A20003" w:rsidP="009E029B">
      <w:pPr>
        <w:pStyle w:val="4"/>
        <w:shd w:val="clear" w:color="auto" w:fill="auto"/>
        <w:tabs>
          <w:tab w:val="left" w:pos="7878"/>
        </w:tabs>
        <w:spacing w:after="0" w:line="276" w:lineRule="auto"/>
        <w:ind w:left="1000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D68F4" w:rsidRPr="005F3C9F">
        <w:rPr>
          <w:sz w:val="24"/>
          <w:szCs w:val="24"/>
        </w:rPr>
        <w:t xml:space="preserve"> положител</w:t>
      </w:r>
      <w:r>
        <w:rPr>
          <w:sz w:val="24"/>
          <w:szCs w:val="24"/>
        </w:rPr>
        <w:t>ьные результаты освоения детьми</w:t>
      </w:r>
      <w:r w:rsidR="000D68F4" w:rsidRPr="005F3C9F">
        <w:rPr>
          <w:sz w:val="24"/>
          <w:szCs w:val="24"/>
        </w:rPr>
        <w:t>образовательной программы;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76" w:lineRule="auto"/>
        <w:ind w:left="26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сложился сплоченный творческий коллектив.</w:t>
      </w:r>
    </w:p>
    <w:p w:rsidR="00B37DCB" w:rsidRPr="005F3C9F" w:rsidRDefault="000D68F4" w:rsidP="009E029B">
      <w:pPr>
        <w:pStyle w:val="4"/>
        <w:shd w:val="clear" w:color="auto" w:fill="auto"/>
        <w:spacing w:after="938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Для соответствия требованиям ФГОС ДО необходимо дополнить методический кабинет дидактическими материалами по различным образовательным областям, приобрести игры и игрушки на все возрастные группы.</w:t>
      </w:r>
    </w:p>
    <w:p w:rsidR="00B37DCB" w:rsidRPr="005F3C9F" w:rsidRDefault="000D68F4" w:rsidP="009E029B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190"/>
        </w:tabs>
        <w:spacing w:before="0" w:after="0" w:line="276" w:lineRule="auto"/>
        <w:ind w:left="1700"/>
        <w:rPr>
          <w:sz w:val="24"/>
          <w:szCs w:val="24"/>
        </w:rPr>
      </w:pPr>
      <w:bookmarkStart w:id="7" w:name="bookmark7"/>
      <w:r w:rsidRPr="005F3C9F">
        <w:rPr>
          <w:sz w:val="24"/>
          <w:szCs w:val="24"/>
        </w:rPr>
        <w:t>Анализ качества материально-технических условий.</w:t>
      </w:r>
      <w:bookmarkEnd w:id="7"/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Материально-техническая база реализации ООП ДО соответствует действующим санитарным и противопожарным нормам, нормам охраны труда работников ДОУ.</w:t>
      </w:r>
    </w:p>
    <w:p w:rsidR="00B37DCB" w:rsidRPr="005F3C9F" w:rsidRDefault="00ED0595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lastRenderedPageBreak/>
        <w:t xml:space="preserve">Имеется телевизор </w:t>
      </w:r>
      <w:r w:rsidR="000D68F4" w:rsidRPr="005F3C9F">
        <w:rPr>
          <w:sz w:val="24"/>
          <w:szCs w:val="24"/>
        </w:rPr>
        <w:t xml:space="preserve"> 1 проектор имеется в музыкальном зале, позволяющие воспроизводить тематические презентации.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Программно-методический комплекс дошкольного учреждения подобран с учетом ориентации на ФГОС. В 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художественная литература, хрестоматии для чтения детям по Программе. Необходимая литература пополняется.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Использование интернета является важным для педагогов в подготовке ОД, мероприятий.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Помещение оснащено необходимой мебелью, подобранной в соответствии с возрастными и индивидуальными особенностями воспитанников. ДОУ постоянно работает над укреплением материально-технической базы.</w:t>
      </w:r>
    </w:p>
    <w:p w:rsidR="00B37DCB" w:rsidRPr="005F3C9F" w:rsidRDefault="000D68F4" w:rsidP="009E029B">
      <w:pPr>
        <w:pStyle w:val="4"/>
        <w:shd w:val="clear" w:color="auto" w:fill="auto"/>
        <w:tabs>
          <w:tab w:val="left" w:pos="3759"/>
        </w:tabs>
        <w:spacing w:after="0" w:line="276" w:lineRule="auto"/>
        <w:ind w:left="20" w:right="20" w:firstLine="70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В детском саду созданы условия для полноценного воспитания и развития</w:t>
      </w:r>
      <w:r w:rsidR="005F3C9F">
        <w:rPr>
          <w:sz w:val="24"/>
          <w:szCs w:val="24"/>
        </w:rPr>
        <w:t xml:space="preserve"> воспитанников: </w:t>
      </w:r>
      <w:r w:rsidR="00ED0595" w:rsidRPr="005F3C9F">
        <w:rPr>
          <w:sz w:val="24"/>
          <w:szCs w:val="24"/>
        </w:rPr>
        <w:t>функционируют 7</w:t>
      </w:r>
      <w:r w:rsidRPr="005F3C9F">
        <w:rPr>
          <w:sz w:val="24"/>
          <w:szCs w:val="24"/>
        </w:rPr>
        <w:t xml:space="preserve"> групповых помещений,</w:t>
      </w:r>
      <w:r w:rsidR="005F3C9F">
        <w:rPr>
          <w:sz w:val="24"/>
          <w:szCs w:val="24"/>
        </w:rPr>
        <w:t xml:space="preserve"> </w:t>
      </w:r>
      <w:r w:rsidRPr="005F3C9F">
        <w:rPr>
          <w:sz w:val="24"/>
          <w:szCs w:val="24"/>
        </w:rPr>
        <w:t>муз</w:t>
      </w:r>
      <w:r w:rsidR="00ED0595" w:rsidRPr="005F3C9F">
        <w:rPr>
          <w:sz w:val="24"/>
          <w:szCs w:val="24"/>
        </w:rPr>
        <w:t>ыкальный зал, кабинет логопеда пищеблок, прачечная</w:t>
      </w:r>
      <w:r w:rsidRPr="005F3C9F">
        <w:rPr>
          <w:sz w:val="24"/>
          <w:szCs w:val="24"/>
        </w:rPr>
        <w:t>, методический кабинет, кабинет заведующе</w:t>
      </w:r>
      <w:r w:rsidR="00ED0595" w:rsidRPr="005F3C9F">
        <w:rPr>
          <w:sz w:val="24"/>
          <w:szCs w:val="24"/>
        </w:rPr>
        <w:t>го</w:t>
      </w:r>
      <w:r w:rsidRPr="005F3C9F">
        <w:rPr>
          <w:sz w:val="24"/>
          <w:szCs w:val="24"/>
        </w:rPr>
        <w:t>. На территории детского сада офо</w:t>
      </w:r>
      <w:r w:rsidR="00ED0595" w:rsidRPr="005F3C9F">
        <w:rPr>
          <w:sz w:val="24"/>
          <w:szCs w:val="24"/>
        </w:rPr>
        <w:t>рмлены 1 спортивная площадка, 7</w:t>
      </w:r>
      <w:r w:rsidRPr="005F3C9F">
        <w:rPr>
          <w:sz w:val="24"/>
          <w:szCs w:val="24"/>
        </w:rPr>
        <w:t xml:space="preserve"> участков с прогулочными верандами, цве</w:t>
      </w:r>
      <w:r w:rsidR="00ED0595" w:rsidRPr="005F3C9F">
        <w:rPr>
          <w:sz w:val="24"/>
          <w:szCs w:val="24"/>
        </w:rPr>
        <w:t>тники</w:t>
      </w:r>
      <w:r w:rsidRPr="005F3C9F">
        <w:rPr>
          <w:sz w:val="24"/>
          <w:szCs w:val="24"/>
        </w:rPr>
        <w:t>. Анализ оснащения кабинетов узких специалистов дет</w:t>
      </w:r>
      <w:r w:rsidR="00ED0595" w:rsidRPr="005F3C9F">
        <w:rPr>
          <w:sz w:val="24"/>
          <w:szCs w:val="24"/>
        </w:rPr>
        <w:t>ского сада учителя- логопеда</w:t>
      </w:r>
      <w:r w:rsidRPr="005F3C9F">
        <w:rPr>
          <w:sz w:val="24"/>
          <w:szCs w:val="24"/>
        </w:rPr>
        <w:t>) показал соответствие гигиеническим требованиям. Оборудование кабинетов оснащено в соответствии с принципом необходимости и достаточности для организации коррекционной и консультативной работы.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Оснащение музыкального зала соответствует санитарно - гигиеническим нормам, площадь музыкального зала достаточна для реализации образовательных задач, оборудование, представленное в музыкальном зале,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 - образовательной среды детского сада.</w:t>
      </w:r>
    </w:p>
    <w:p w:rsidR="00B37DCB" w:rsidRPr="005F3C9F" w:rsidRDefault="005B630A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Музыкальный</w:t>
      </w:r>
      <w:r w:rsidR="000D68F4" w:rsidRPr="005F3C9F">
        <w:rPr>
          <w:sz w:val="24"/>
          <w:szCs w:val="24"/>
        </w:rPr>
        <w:t xml:space="preserve"> зал в дошкольном учреждении оснащён всем необходимым оборудованием для физического развития детей.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Анализ оснащения детского сада показал, что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</w:t>
      </w:r>
      <w:r w:rsidRPr="005F3C9F">
        <w:rPr>
          <w:sz w:val="24"/>
          <w:szCs w:val="24"/>
        </w:rPr>
        <w:softHyphen/>
        <w:t>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дошкольном учреждении имеется медицинский кабинет, оснащение кабинета позволяет качественно решать задачи медицинского обслужив</w:t>
      </w:r>
      <w:r w:rsidR="005B630A" w:rsidRPr="005F3C9F">
        <w:rPr>
          <w:sz w:val="24"/>
          <w:szCs w:val="24"/>
        </w:rPr>
        <w:t>ания детей.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Питание детей организовано строго в соответствии с требованиями СанПиН и утверждено заведующим.</w:t>
      </w:r>
    </w:p>
    <w:p w:rsidR="00B37DCB" w:rsidRPr="005F3C9F" w:rsidRDefault="005F3C9F" w:rsidP="009E029B">
      <w:pPr>
        <w:pStyle w:val="4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68F4" w:rsidRPr="005F3C9F">
        <w:rPr>
          <w:sz w:val="24"/>
          <w:szCs w:val="24"/>
        </w:rPr>
        <w:t>Выводы и предложения: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Материально-техниче</w:t>
      </w:r>
      <w:r w:rsidR="005B630A" w:rsidRPr="005F3C9F">
        <w:rPr>
          <w:sz w:val="24"/>
          <w:szCs w:val="24"/>
        </w:rPr>
        <w:t xml:space="preserve">ская база МБДОУ «Инсарский детский сад «Светлячок» комбинированного вида»  </w:t>
      </w:r>
      <w:r w:rsidRPr="005F3C9F">
        <w:rPr>
          <w:sz w:val="24"/>
          <w:szCs w:val="24"/>
        </w:rPr>
        <w:t xml:space="preserve"> соответствует всем требованиям, но есть насущная необходимость обеспечения беспроводной интернет связи во всех помещениях ДОУ.</w:t>
      </w:r>
    </w:p>
    <w:p w:rsidR="00B37DCB" w:rsidRPr="005F3C9F" w:rsidRDefault="009B70F2" w:rsidP="009B70F2">
      <w:pPr>
        <w:pStyle w:val="4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0D68F4" w:rsidRPr="005F3C9F">
        <w:rPr>
          <w:sz w:val="24"/>
          <w:szCs w:val="24"/>
        </w:rPr>
        <w:t>По итогам проверок можно выделить следующие недочеты: незначительное нарушение режима прогулки и режима дня в младших группах (не сформированность навыков бытового самообслуживания у воспитанников). Рекомендовано активизировать работу с родителями по формированию различных бытовых умений и речевой коммуникации у детей.</w:t>
      </w:r>
    </w:p>
    <w:p w:rsidR="00B37DCB" w:rsidRPr="005F3C9F" w:rsidRDefault="000D68F4" w:rsidP="009E029B">
      <w:pPr>
        <w:pStyle w:val="4"/>
        <w:numPr>
          <w:ilvl w:val="0"/>
          <w:numId w:val="9"/>
        </w:numPr>
        <w:shd w:val="clear" w:color="auto" w:fill="auto"/>
        <w:tabs>
          <w:tab w:val="left" w:pos="2190"/>
        </w:tabs>
        <w:spacing w:after="0" w:line="276" w:lineRule="auto"/>
        <w:ind w:left="1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Анализ качества психолого-педагогических условий.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ДОУ созданы условия для пов</w:t>
      </w:r>
      <w:r w:rsidRPr="005F3C9F">
        <w:rPr>
          <w:rStyle w:val="21"/>
          <w:sz w:val="24"/>
          <w:szCs w:val="24"/>
          <w:u w:val="none"/>
        </w:rPr>
        <w:t>ыш</w:t>
      </w:r>
      <w:r w:rsidRPr="005F3C9F">
        <w:rPr>
          <w:sz w:val="24"/>
          <w:szCs w:val="24"/>
        </w:rPr>
        <w:t>ения квалификации, консультативной поддержки педагогов и их профессионального развития, для организационно</w:t>
      </w:r>
      <w:r w:rsidRPr="005F3C9F">
        <w:rPr>
          <w:sz w:val="24"/>
          <w:szCs w:val="24"/>
        </w:rPr>
        <w:softHyphen/>
        <w:t>методического сопровождения процесса реализации основной образовательной программы (ООП), в том числе, в плане взаимодействия с социумом. Родителям также оказывается консультативная помощь, предоставляется информация о Программе развития и ООП. Образовательный процесс строится на основе взаимодействия взрослого с детьми, поддерживается инициатива и самостоятельность детей в специфических для них видах деятельности. Формы и методы работы с детьми подбираются в соответствии с возрастными особенностями. Педагоги поддерживают положительное доброжелательное отношение детей к взрослым, друг к другу, уважая человеческое достоинство каждого, учат детей взаимодействовать друг с другом в разных видах деятельности. Организация обеспечивает охрану и укрепление психологического здоровья детей, предоставляет родителям возможность участия в образовательном процессе и жизнедеятельности ДОУ.</w:t>
      </w:r>
    </w:p>
    <w:p w:rsidR="00B37DCB" w:rsidRDefault="005F3C9F" w:rsidP="009E029B">
      <w:pPr>
        <w:pStyle w:val="4"/>
        <w:shd w:val="clear" w:color="auto" w:fill="auto"/>
        <w:tabs>
          <w:tab w:val="left" w:pos="4738"/>
        </w:tabs>
        <w:spacing w:after="0" w:line="276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  <w:r w:rsidR="000D68F4" w:rsidRPr="005F3C9F">
        <w:rPr>
          <w:sz w:val="24"/>
          <w:szCs w:val="24"/>
        </w:rPr>
        <w:t>Требования ФГОС ДО к психолого</w:t>
      </w:r>
      <w:r w:rsidR="000D68F4" w:rsidRPr="005F3C9F">
        <w:rPr>
          <w:sz w:val="24"/>
          <w:szCs w:val="24"/>
        </w:rPr>
        <w:softHyphen/>
      </w:r>
      <w:r>
        <w:rPr>
          <w:sz w:val="24"/>
          <w:szCs w:val="24"/>
        </w:rPr>
        <w:t xml:space="preserve"> </w:t>
      </w:r>
      <w:r w:rsidR="000D68F4" w:rsidRPr="005F3C9F">
        <w:rPr>
          <w:sz w:val="24"/>
          <w:szCs w:val="24"/>
        </w:rPr>
        <w:t>педагогическим условиям в ДОУ соблюдаются практически в полной мере. Но необходимо уделить более тщательное внимание таким параметрам, как: «недопустимость как искусственного ускорения, так и искусственного замедления развития детей», «возможность выбора детьми материалов, видов активности, участников совместной деятельности и общения».</w:t>
      </w:r>
    </w:p>
    <w:p w:rsidR="007E4F6C" w:rsidRPr="005F3C9F" w:rsidRDefault="007E4F6C" w:rsidP="009E029B">
      <w:pPr>
        <w:pStyle w:val="4"/>
        <w:shd w:val="clear" w:color="auto" w:fill="auto"/>
        <w:tabs>
          <w:tab w:val="left" w:pos="4738"/>
        </w:tabs>
        <w:spacing w:after="0" w:line="276" w:lineRule="auto"/>
        <w:ind w:left="20" w:firstLine="700"/>
        <w:jc w:val="both"/>
        <w:rPr>
          <w:sz w:val="24"/>
          <w:szCs w:val="24"/>
        </w:rPr>
      </w:pPr>
    </w:p>
    <w:p w:rsidR="00B37DCB" w:rsidRPr="005F3C9F" w:rsidRDefault="000D68F4" w:rsidP="009E029B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365"/>
        </w:tabs>
        <w:spacing w:before="0" w:after="0" w:line="276" w:lineRule="auto"/>
        <w:ind w:left="2880"/>
        <w:rPr>
          <w:sz w:val="24"/>
          <w:szCs w:val="24"/>
        </w:rPr>
      </w:pPr>
      <w:bookmarkStart w:id="8" w:name="bookmark8"/>
      <w:r w:rsidRPr="005F3C9F">
        <w:rPr>
          <w:sz w:val="24"/>
          <w:szCs w:val="24"/>
        </w:rPr>
        <w:t>Анализ качества кадровых условий.</w:t>
      </w:r>
      <w:bookmarkEnd w:id="8"/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120" w:right="60" w:firstLine="72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Уровень квалификации педагогических кадров является важнейшим ресурсом в обеспечении высокого уровня качества образования в ДОУ. Укомплектованность</w:t>
      </w:r>
      <w:r w:rsidR="005B630A" w:rsidRPr="005F3C9F">
        <w:rPr>
          <w:sz w:val="24"/>
          <w:szCs w:val="24"/>
        </w:rPr>
        <w:t xml:space="preserve"> педагогическими кадрами на 2021</w:t>
      </w:r>
      <w:r w:rsidRPr="005F3C9F">
        <w:rPr>
          <w:sz w:val="24"/>
          <w:szCs w:val="24"/>
        </w:rPr>
        <w:t xml:space="preserve"> год составляет 100%.</w:t>
      </w:r>
    </w:p>
    <w:p w:rsidR="00B37DCB" w:rsidRPr="005F3C9F" w:rsidRDefault="005B630A" w:rsidP="009E029B">
      <w:pPr>
        <w:pStyle w:val="4"/>
        <w:shd w:val="clear" w:color="auto" w:fill="auto"/>
        <w:spacing w:after="0" w:line="276" w:lineRule="auto"/>
        <w:ind w:left="1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19</w:t>
      </w:r>
      <w:r w:rsidR="000D68F4" w:rsidRPr="005F3C9F">
        <w:rPr>
          <w:sz w:val="24"/>
          <w:szCs w:val="24"/>
        </w:rPr>
        <w:t xml:space="preserve"> педагогов, из них: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1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-1 старший воспитатель;</w:t>
      </w:r>
    </w:p>
    <w:p w:rsidR="00B37DCB" w:rsidRPr="005F3C9F" w:rsidRDefault="005B630A" w:rsidP="009E029B">
      <w:pPr>
        <w:pStyle w:val="4"/>
        <w:numPr>
          <w:ilvl w:val="0"/>
          <w:numId w:val="1"/>
        </w:numPr>
        <w:shd w:val="clear" w:color="auto" w:fill="auto"/>
        <w:tabs>
          <w:tab w:val="left" w:pos="288"/>
        </w:tabs>
        <w:spacing w:after="0" w:line="276" w:lineRule="auto"/>
        <w:ind w:left="1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1 учитель- логопед</w:t>
      </w:r>
      <w:r w:rsidR="000D68F4" w:rsidRPr="005F3C9F">
        <w:rPr>
          <w:sz w:val="24"/>
          <w:szCs w:val="24"/>
        </w:rPr>
        <w:t>;</w:t>
      </w:r>
    </w:p>
    <w:p w:rsidR="00B37DCB" w:rsidRPr="005F3C9F" w:rsidRDefault="005B630A" w:rsidP="009E029B">
      <w:pPr>
        <w:pStyle w:val="4"/>
        <w:numPr>
          <w:ilvl w:val="0"/>
          <w:numId w:val="1"/>
        </w:numPr>
        <w:shd w:val="clear" w:color="auto" w:fill="auto"/>
        <w:tabs>
          <w:tab w:val="left" w:pos="288"/>
        </w:tabs>
        <w:spacing w:after="0" w:line="276" w:lineRule="auto"/>
        <w:ind w:left="1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1 музыкальный руководитель</w:t>
      </w:r>
      <w:r w:rsidR="000D68F4" w:rsidRPr="005F3C9F">
        <w:rPr>
          <w:sz w:val="24"/>
          <w:szCs w:val="24"/>
        </w:rPr>
        <w:t>;</w:t>
      </w:r>
    </w:p>
    <w:p w:rsidR="00B37DCB" w:rsidRPr="005F3C9F" w:rsidRDefault="005B630A" w:rsidP="009E029B">
      <w:pPr>
        <w:pStyle w:val="4"/>
        <w:numPr>
          <w:ilvl w:val="0"/>
          <w:numId w:val="1"/>
        </w:numPr>
        <w:shd w:val="clear" w:color="auto" w:fill="auto"/>
        <w:tabs>
          <w:tab w:val="left" w:pos="288"/>
        </w:tabs>
        <w:spacing w:after="0" w:line="276" w:lineRule="auto"/>
        <w:ind w:left="1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1 инструктор</w:t>
      </w:r>
      <w:r w:rsidR="000D68F4" w:rsidRPr="005F3C9F">
        <w:rPr>
          <w:sz w:val="24"/>
          <w:szCs w:val="24"/>
        </w:rPr>
        <w:t xml:space="preserve"> по ФК;</w:t>
      </w:r>
    </w:p>
    <w:p w:rsidR="00B37DCB" w:rsidRPr="005F3C9F" w:rsidRDefault="005B630A" w:rsidP="009E029B">
      <w:pPr>
        <w:pStyle w:val="4"/>
        <w:shd w:val="clear" w:color="auto" w:fill="auto"/>
        <w:spacing w:after="0" w:line="276" w:lineRule="auto"/>
        <w:ind w:left="1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-15</w:t>
      </w:r>
      <w:r w:rsidR="000D68F4" w:rsidRPr="005F3C9F">
        <w:rPr>
          <w:sz w:val="24"/>
          <w:szCs w:val="24"/>
        </w:rPr>
        <w:t xml:space="preserve"> воспитателя.</w:t>
      </w:r>
    </w:p>
    <w:p w:rsidR="00B37DCB" w:rsidRPr="005F3C9F" w:rsidRDefault="000D68F4" w:rsidP="009E029B">
      <w:pPr>
        <w:pStyle w:val="4"/>
        <w:shd w:val="clear" w:color="auto" w:fill="auto"/>
        <w:spacing w:after="297" w:line="276" w:lineRule="auto"/>
        <w:ind w:left="120" w:right="46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Повышение качества образовательной процесса с детьми напрямую зависит от профессионального уровня педагогических кадров.</w:t>
      </w:r>
    </w:p>
    <w:p w:rsidR="00B37DCB" w:rsidRPr="005F3C9F" w:rsidRDefault="000D68F4" w:rsidP="009E029B">
      <w:pPr>
        <w:pStyle w:val="a7"/>
        <w:framePr w:w="9139" w:wrap="notBeside" w:vAnchor="text" w:hAnchor="text" w:xAlign="center" w:y="1"/>
        <w:shd w:val="clear" w:color="auto" w:fill="auto"/>
        <w:spacing w:line="276" w:lineRule="auto"/>
        <w:rPr>
          <w:sz w:val="24"/>
          <w:szCs w:val="24"/>
        </w:rPr>
      </w:pPr>
      <w:r w:rsidRPr="005F3C9F">
        <w:rPr>
          <w:sz w:val="24"/>
          <w:szCs w:val="24"/>
        </w:rPr>
        <w:lastRenderedPageBreak/>
        <w:t>Образовательный уровень педагогических кадров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8"/>
        <w:gridCol w:w="1934"/>
        <w:gridCol w:w="1934"/>
        <w:gridCol w:w="1666"/>
        <w:gridCol w:w="907"/>
      </w:tblGrid>
      <w:tr w:rsidR="00B37DCB" w:rsidRPr="005F3C9F">
        <w:trPr>
          <w:trHeight w:hRule="exact" w:val="331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CB" w:rsidRPr="00751B17" w:rsidRDefault="000D68F4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Образование</w:t>
            </w:r>
          </w:p>
        </w:tc>
      </w:tr>
      <w:tr w:rsidR="00B37DCB" w:rsidRPr="005F3C9F">
        <w:trPr>
          <w:trHeight w:hRule="exact" w:val="91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CB" w:rsidRPr="005F3C9F" w:rsidRDefault="000D68F4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12pt"/>
              </w:rPr>
              <w:t>Всего педагогов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CB" w:rsidRPr="00751B17" w:rsidRDefault="000D68F4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120" w:line="276" w:lineRule="auto"/>
              <w:rPr>
                <w:b/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Высшее</w:t>
            </w:r>
          </w:p>
          <w:p w:rsidR="00B37DCB" w:rsidRPr="00751B17" w:rsidRDefault="000D68F4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before="120" w:after="0" w:line="276" w:lineRule="auto"/>
              <w:rPr>
                <w:b/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педагогическое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CB" w:rsidRPr="00751B17" w:rsidRDefault="000D68F4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Среднее</w:t>
            </w:r>
          </w:p>
          <w:p w:rsidR="00B37DCB" w:rsidRPr="00751B17" w:rsidRDefault="000D68F4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специальное</w:t>
            </w:r>
          </w:p>
          <w:p w:rsidR="00B37DCB" w:rsidRPr="00751B17" w:rsidRDefault="000D68F4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педагогическое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CB" w:rsidRPr="00751B17" w:rsidRDefault="000D68F4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Непедагогическое</w:t>
            </w:r>
          </w:p>
        </w:tc>
      </w:tr>
      <w:tr w:rsidR="005B630A" w:rsidRPr="005F3C9F">
        <w:trPr>
          <w:trHeight w:hRule="exact" w:val="41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30A" w:rsidRPr="005F3C9F" w:rsidRDefault="005B630A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12pt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30A" w:rsidRPr="00751B17" w:rsidRDefault="005B630A" w:rsidP="009E029B">
            <w:pPr>
              <w:framePr w:w="9139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B17">
              <w:rPr>
                <w:rFonts w:ascii="Times New Roman" w:hAnsi="Times New Roman" w:cs="Times New Roman"/>
              </w:rPr>
              <w:t>16/</w:t>
            </w:r>
            <w:r w:rsidR="0079772D" w:rsidRPr="00751B17">
              <w:rPr>
                <w:rFonts w:ascii="Times New Roman" w:hAnsi="Times New Roman" w:cs="Times New Roman"/>
              </w:rPr>
              <w:t>84</w:t>
            </w:r>
            <w:r w:rsidRPr="00751B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30A" w:rsidRPr="00751B17" w:rsidRDefault="0079772D" w:rsidP="009E029B">
            <w:pPr>
              <w:framePr w:w="9139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B17">
              <w:rPr>
                <w:rFonts w:ascii="Times New Roman" w:hAnsi="Times New Roman" w:cs="Times New Roman"/>
              </w:rPr>
              <w:t>3</w:t>
            </w:r>
            <w:r w:rsidR="005B630A" w:rsidRPr="00751B17">
              <w:rPr>
                <w:rFonts w:ascii="Times New Roman" w:hAnsi="Times New Roman" w:cs="Times New Roman"/>
              </w:rPr>
              <w:t>/16%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0A" w:rsidRPr="00751B17" w:rsidRDefault="005B630A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-</w:t>
            </w:r>
          </w:p>
        </w:tc>
      </w:tr>
      <w:tr w:rsidR="005B630A" w:rsidRPr="005F3C9F">
        <w:trPr>
          <w:trHeight w:hRule="exact" w:val="389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0A" w:rsidRPr="00751B17" w:rsidRDefault="005B630A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Квалификационная категория</w:t>
            </w:r>
          </w:p>
        </w:tc>
      </w:tr>
      <w:tr w:rsidR="005B630A" w:rsidRPr="005F3C9F">
        <w:trPr>
          <w:trHeight w:hRule="exact" w:val="61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30A" w:rsidRPr="005F3C9F" w:rsidRDefault="005B630A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12pt"/>
              </w:rPr>
              <w:t>Всего педагогов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30A" w:rsidRPr="00751B17" w:rsidRDefault="005B630A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Высшая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30A" w:rsidRPr="00751B17" w:rsidRDefault="005B630A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b/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Первая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30A" w:rsidRPr="00751B17" w:rsidRDefault="005B630A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соответствие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0A" w:rsidRPr="00751B17" w:rsidRDefault="005B630A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ind w:left="280"/>
              <w:jc w:val="left"/>
              <w:rPr>
                <w:b/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Б/к</w:t>
            </w:r>
          </w:p>
        </w:tc>
      </w:tr>
      <w:tr w:rsidR="005B630A" w:rsidRPr="005F3C9F">
        <w:trPr>
          <w:trHeight w:hRule="exact" w:val="4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0A" w:rsidRPr="005F3C9F" w:rsidRDefault="005B630A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12pt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0A" w:rsidRPr="00751B17" w:rsidRDefault="005B630A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6/32%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0A" w:rsidRPr="00751B17" w:rsidRDefault="005B630A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7/37%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0A" w:rsidRPr="00751B17" w:rsidRDefault="005B630A" w:rsidP="009E029B">
            <w:pPr>
              <w:framePr w:w="9139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  <w:r w:rsidRPr="00751B17">
              <w:rPr>
                <w:rFonts w:ascii="Times New Roman" w:hAnsi="Times New Roman" w:cs="Times New Roman"/>
              </w:rPr>
              <w:t>5/26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0A" w:rsidRPr="00751B17" w:rsidRDefault="005B630A" w:rsidP="009E029B">
            <w:pPr>
              <w:pStyle w:val="4"/>
              <w:framePr w:w="9139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1/5%</w:t>
            </w:r>
          </w:p>
        </w:tc>
      </w:tr>
    </w:tbl>
    <w:p w:rsidR="00B37DCB" w:rsidRPr="005F3C9F" w:rsidRDefault="00B37DCB" w:rsidP="009E029B">
      <w:pPr>
        <w:spacing w:line="276" w:lineRule="auto"/>
        <w:rPr>
          <w:rFonts w:ascii="Times New Roman" w:hAnsi="Times New Roman" w:cs="Times New Roman"/>
        </w:rPr>
      </w:pP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120" w:right="86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Все педагоги имеют профессиональное образование. Доля педагогических работников, имеющих высшее образование составляет </w:t>
      </w:r>
      <w:r w:rsidR="006D3122" w:rsidRPr="005F3C9F">
        <w:rPr>
          <w:color w:val="auto"/>
          <w:sz w:val="24"/>
          <w:szCs w:val="24"/>
        </w:rPr>
        <w:t>84</w:t>
      </w:r>
      <w:r w:rsidRPr="005F3C9F">
        <w:rPr>
          <w:color w:val="auto"/>
          <w:sz w:val="24"/>
          <w:szCs w:val="24"/>
        </w:rPr>
        <w:t>%</w:t>
      </w:r>
      <w:r w:rsidRPr="005F3C9F">
        <w:rPr>
          <w:sz w:val="24"/>
          <w:szCs w:val="24"/>
        </w:rPr>
        <w:t xml:space="preserve"> от общего числа педагогов.</w:t>
      </w:r>
    </w:p>
    <w:p w:rsidR="00B37DCB" w:rsidRPr="005F3C9F" w:rsidRDefault="000D68F4" w:rsidP="009E029B">
      <w:pPr>
        <w:pStyle w:val="4"/>
        <w:shd w:val="clear" w:color="auto" w:fill="auto"/>
        <w:spacing w:after="296" w:line="276" w:lineRule="auto"/>
        <w:ind w:left="120" w:right="6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Данные показывают что в ДОУ снижены показатели уровня квалификации педагогических работников, за счет маленького трудового стажа, и опыта работы. А также в связи с переходом педагогов на новые должности, выходом на пенсию. Но в ДОУ продолжается работа по аттестации всех педагогических сотрудников. На будущий год планируем подать заявки и на присвоение высшей категории для 2 педагогов.</w:t>
      </w:r>
    </w:p>
    <w:p w:rsidR="00B37DCB" w:rsidRPr="005F3C9F" w:rsidRDefault="000D68F4" w:rsidP="009E029B">
      <w:pPr>
        <w:pStyle w:val="a7"/>
        <w:framePr w:w="9586" w:wrap="notBeside" w:vAnchor="text" w:hAnchor="text" w:xAlign="center" w:y="1"/>
        <w:shd w:val="clear" w:color="auto" w:fill="auto"/>
        <w:spacing w:line="276" w:lineRule="auto"/>
        <w:rPr>
          <w:sz w:val="24"/>
          <w:szCs w:val="24"/>
        </w:rPr>
      </w:pPr>
      <w:r w:rsidRPr="005F3C9F">
        <w:rPr>
          <w:sz w:val="24"/>
          <w:szCs w:val="24"/>
        </w:rPr>
        <w:t>Возрастной состав педагогических кадров</w:t>
      </w:r>
    </w:p>
    <w:tbl>
      <w:tblPr>
        <w:tblOverlap w:val="never"/>
        <w:tblW w:w="0" w:type="auto"/>
        <w:jc w:val="center"/>
        <w:tblInd w:w="-9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8"/>
        <w:gridCol w:w="1469"/>
        <w:gridCol w:w="1469"/>
        <w:gridCol w:w="1646"/>
        <w:gridCol w:w="1469"/>
      </w:tblGrid>
      <w:tr w:rsidR="0079772D" w:rsidRPr="005F3C9F" w:rsidTr="006D3122">
        <w:trPr>
          <w:trHeight w:hRule="exact" w:val="979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72D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Общее</w:t>
            </w:r>
          </w:p>
          <w:p w:rsidR="0079772D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количество</w:t>
            </w:r>
          </w:p>
          <w:p w:rsidR="0079772D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педагогов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72D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20-30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72D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30-40 лет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72D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36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40-50лет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72D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18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50 и более</w:t>
            </w:r>
          </w:p>
        </w:tc>
      </w:tr>
      <w:tr w:rsidR="0079772D" w:rsidRPr="005F3C9F" w:rsidTr="006D3122">
        <w:trPr>
          <w:trHeight w:hRule="exact" w:val="341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2D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2D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3-16%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2D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36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3-16%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2D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right="340"/>
              <w:jc w:val="righ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5-26%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72D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38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8-42%</w:t>
            </w:r>
          </w:p>
        </w:tc>
      </w:tr>
    </w:tbl>
    <w:p w:rsidR="00B37DCB" w:rsidRPr="005F3C9F" w:rsidRDefault="00B37DCB" w:rsidP="009E029B">
      <w:pPr>
        <w:spacing w:line="276" w:lineRule="auto"/>
        <w:rPr>
          <w:rFonts w:ascii="Times New Roman" w:hAnsi="Times New Roman" w:cs="Times New Roman"/>
        </w:rPr>
      </w:pPr>
    </w:p>
    <w:p w:rsidR="006D3122" w:rsidRPr="005F3C9F" w:rsidRDefault="006D3122" w:rsidP="009E029B">
      <w:pPr>
        <w:pStyle w:val="a7"/>
        <w:framePr w:w="9586" w:wrap="notBeside" w:vAnchor="text" w:hAnchor="text" w:xAlign="center" w:y="1"/>
        <w:shd w:val="clear" w:color="auto" w:fill="auto"/>
        <w:spacing w:line="276" w:lineRule="auto"/>
        <w:rPr>
          <w:sz w:val="24"/>
          <w:szCs w:val="24"/>
        </w:rPr>
      </w:pPr>
    </w:p>
    <w:p w:rsidR="00B37DCB" w:rsidRPr="005F3C9F" w:rsidRDefault="000D68F4" w:rsidP="009E029B">
      <w:pPr>
        <w:pStyle w:val="a7"/>
        <w:framePr w:w="9586" w:wrap="notBeside" w:vAnchor="text" w:hAnchor="text" w:xAlign="center" w:y="1"/>
        <w:shd w:val="clear" w:color="auto" w:fill="auto"/>
        <w:spacing w:line="276" w:lineRule="auto"/>
        <w:rPr>
          <w:sz w:val="24"/>
          <w:szCs w:val="24"/>
        </w:rPr>
      </w:pPr>
      <w:r w:rsidRPr="005F3C9F">
        <w:rPr>
          <w:sz w:val="24"/>
          <w:szCs w:val="24"/>
        </w:rPr>
        <w:t>Данные по стажу педагогической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47"/>
        <w:gridCol w:w="1224"/>
        <w:gridCol w:w="1426"/>
        <w:gridCol w:w="1330"/>
        <w:gridCol w:w="1262"/>
        <w:gridCol w:w="1325"/>
        <w:gridCol w:w="1272"/>
      </w:tblGrid>
      <w:tr w:rsidR="00B37DCB" w:rsidRPr="005F3C9F">
        <w:trPr>
          <w:trHeight w:hRule="exact" w:val="984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CB" w:rsidRPr="005F3C9F" w:rsidRDefault="000D68F4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Общее</w:t>
            </w:r>
          </w:p>
          <w:p w:rsidR="00B37DCB" w:rsidRPr="005F3C9F" w:rsidRDefault="000D68F4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количество</w:t>
            </w:r>
          </w:p>
          <w:p w:rsidR="00B37DCB" w:rsidRPr="005F3C9F" w:rsidRDefault="000D68F4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педагогов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CB" w:rsidRPr="005F3C9F" w:rsidRDefault="000D68F4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До 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CB" w:rsidRPr="005F3C9F" w:rsidRDefault="000D68F4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14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До 10 лет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CB" w:rsidRPr="005F3C9F" w:rsidRDefault="000D68F4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36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До 15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CB" w:rsidRPr="005F3C9F" w:rsidRDefault="000D68F4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32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До 20 лет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CB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Более 20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CB" w:rsidRPr="005F3C9F" w:rsidRDefault="00B37DCB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B37DCB" w:rsidRPr="005F3C9F">
        <w:trPr>
          <w:trHeight w:hRule="exact" w:val="341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DCB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DCB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24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DCB" w:rsidRPr="005F3C9F" w:rsidRDefault="000D68F4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36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DCB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36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DCB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32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DCB" w:rsidRPr="005F3C9F" w:rsidRDefault="0079772D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160"/>
              <w:jc w:val="left"/>
              <w:rPr>
                <w:sz w:val="24"/>
                <w:szCs w:val="24"/>
              </w:rPr>
            </w:pPr>
            <w:r w:rsidRPr="005F3C9F">
              <w:rPr>
                <w:rStyle w:val="31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B" w:rsidRPr="005F3C9F" w:rsidRDefault="00B37DCB" w:rsidP="009E02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B37DCB" w:rsidRPr="005F3C9F" w:rsidRDefault="00B37DCB" w:rsidP="009E029B">
      <w:pPr>
        <w:pStyle w:val="a7"/>
        <w:framePr w:w="9586" w:wrap="notBeside" w:vAnchor="text" w:hAnchor="text" w:xAlign="center" w:y="1"/>
        <w:shd w:val="clear" w:color="auto" w:fill="auto"/>
        <w:spacing w:line="276" w:lineRule="auto"/>
        <w:rPr>
          <w:color w:val="FF0000"/>
          <w:sz w:val="24"/>
          <w:szCs w:val="24"/>
        </w:rPr>
      </w:pPr>
    </w:p>
    <w:p w:rsidR="00B37DCB" w:rsidRPr="005F3C9F" w:rsidRDefault="00B37DCB" w:rsidP="009E029B">
      <w:pPr>
        <w:spacing w:line="276" w:lineRule="auto"/>
        <w:rPr>
          <w:rFonts w:ascii="Times New Roman" w:hAnsi="Times New Roman" w:cs="Times New Roman"/>
        </w:rPr>
      </w:pPr>
    </w:p>
    <w:p w:rsidR="006D3122" w:rsidRPr="005F3C9F" w:rsidRDefault="006D3122" w:rsidP="009E029B">
      <w:pPr>
        <w:pStyle w:val="4"/>
        <w:shd w:val="clear" w:color="auto" w:fill="auto"/>
        <w:spacing w:after="341" w:line="276" w:lineRule="auto"/>
        <w:ind w:left="120" w:right="20" w:firstLine="68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МБДОУ «Инсарский детский сад «Светлячок» комбинирован</w:t>
      </w:r>
      <w:r w:rsidR="00751B17">
        <w:rPr>
          <w:sz w:val="24"/>
          <w:szCs w:val="24"/>
        </w:rPr>
        <w:t xml:space="preserve">ного вида»   100% педагогов </w:t>
      </w:r>
      <w:r w:rsidRPr="005F3C9F">
        <w:rPr>
          <w:sz w:val="24"/>
          <w:szCs w:val="24"/>
        </w:rPr>
        <w:t>прошли курсы повышения квалификации за последние 3 года.</w:t>
      </w:r>
    </w:p>
    <w:p w:rsidR="00B37DCB" w:rsidRPr="005F3C9F" w:rsidRDefault="000D68F4" w:rsidP="009E029B">
      <w:pPr>
        <w:pStyle w:val="4"/>
        <w:shd w:val="clear" w:color="auto" w:fill="auto"/>
        <w:spacing w:after="341" w:line="276" w:lineRule="auto"/>
        <w:ind w:left="120" w:right="20" w:firstLine="68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Выводы и рекомендации: Большинство педагогов продолжают повышать свой профессиональный уровень, занимаясь самообразованием, а также своевременно проходят аттестацию на категорию.</w:t>
      </w:r>
    </w:p>
    <w:p w:rsidR="00B37DCB" w:rsidRPr="005F3C9F" w:rsidRDefault="000D68F4" w:rsidP="009E029B">
      <w:pPr>
        <w:pStyle w:val="10"/>
        <w:keepNext/>
        <w:keepLines/>
        <w:shd w:val="clear" w:color="auto" w:fill="auto"/>
        <w:spacing w:before="0" w:after="0" w:line="276" w:lineRule="auto"/>
        <w:ind w:left="120" w:firstLine="680"/>
        <w:rPr>
          <w:sz w:val="24"/>
          <w:szCs w:val="24"/>
        </w:rPr>
      </w:pPr>
      <w:bookmarkStart w:id="9" w:name="bookmark9"/>
      <w:r w:rsidRPr="005F3C9F">
        <w:rPr>
          <w:sz w:val="24"/>
          <w:szCs w:val="24"/>
        </w:rPr>
        <w:t>2.5. Анализ развивающей предметно-пространственной среды.</w:t>
      </w:r>
      <w:bookmarkEnd w:id="9"/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120" w:right="20" w:firstLine="68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 xml:space="preserve">Развивающая предметно-пространственная среда (РППС) - это комплекс материально-технических, санитарно-гигиенических, социально-бытовых, общественных, эстетических, психолого-педагогических, духовных условий, обеспечивающих организацию жизни детей и </w:t>
      </w:r>
      <w:r w:rsidRPr="005F3C9F">
        <w:rPr>
          <w:sz w:val="24"/>
          <w:szCs w:val="24"/>
        </w:rPr>
        <w:lastRenderedPageBreak/>
        <w:t>взрослых в ДОУ.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120" w:right="20" w:firstLine="68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Все базисные компоненты</w:t>
      </w:r>
      <w:r w:rsidR="0079772D" w:rsidRPr="005F3C9F">
        <w:rPr>
          <w:sz w:val="24"/>
          <w:szCs w:val="24"/>
        </w:rPr>
        <w:t xml:space="preserve"> РППС в МБДОУ «Инсарский детский сад «Светлячок» комбинированного вида»   </w:t>
      </w:r>
      <w:r w:rsidRPr="005F3C9F">
        <w:rPr>
          <w:sz w:val="24"/>
          <w:szCs w:val="24"/>
        </w:rPr>
        <w:t xml:space="preserve"> саду обеспечивают возможность организации разнообразных видов деятельности, отвечающих потребностям и интересам детей. Мебель, используемая во всех помещениях, соо</w:t>
      </w:r>
      <w:r w:rsidR="00E36B8B" w:rsidRPr="005F3C9F">
        <w:rPr>
          <w:sz w:val="24"/>
          <w:szCs w:val="24"/>
        </w:rPr>
        <w:t xml:space="preserve">тветствует  </w:t>
      </w:r>
      <w:hyperlink w:anchor="sub_1000" w:history="1">
        <w:r w:rsidR="00E36B8B" w:rsidRPr="005F3C9F">
          <w:rPr>
            <w:rStyle w:val="aa"/>
            <w:color w:val="auto"/>
            <w:sz w:val="24"/>
            <w:szCs w:val="24"/>
          </w:rPr>
          <w:t>СП 2.4.3648-20</w:t>
        </w:r>
      </w:hyperlink>
      <w:r w:rsidR="00E36B8B" w:rsidRPr="005F3C9F">
        <w:rPr>
          <w:color w:val="auto"/>
          <w:sz w:val="24"/>
          <w:szCs w:val="24"/>
        </w:rPr>
        <w:t>.</w:t>
      </w:r>
    </w:p>
    <w:p w:rsidR="00B37DCB" w:rsidRPr="005F3C9F" w:rsidRDefault="000D68F4" w:rsidP="009E029B">
      <w:pPr>
        <w:pStyle w:val="4"/>
        <w:shd w:val="clear" w:color="auto" w:fill="auto"/>
        <w:spacing w:after="300" w:line="276" w:lineRule="auto"/>
        <w:ind w:left="120" w:right="20" w:firstLine="98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течение года проводился оперативное изучение уголков (материалы и оборудование для реализации всех образовательных областей). В рамках тематического изучения проводилась проверка и анализ РППС в отдельно взятых группах. Помимо этого, проводился контроль перечня компонентов всех функциональных модулей сада (музыкальный</w:t>
      </w:r>
      <w:r w:rsidR="00E36B8B" w:rsidRPr="005F3C9F">
        <w:rPr>
          <w:sz w:val="24"/>
          <w:szCs w:val="24"/>
        </w:rPr>
        <w:t xml:space="preserve"> зал, кабинет учителя- логопеда</w:t>
      </w:r>
      <w:r w:rsidRPr="005F3C9F">
        <w:rPr>
          <w:sz w:val="24"/>
          <w:szCs w:val="24"/>
        </w:rPr>
        <w:t>, методический кабинет). По итогам календарного года проводилось самообследование, в том числе и по РППС.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120" w:right="20" w:firstLine="68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Выводы и рекомендации: РППС в ДОУ соответствует ФГОС ДО. Имеющееся в детском саду игровое, дидактическое, развивающее оборудование позволяет каждому ребенку осуществлять созидательную деятельность.</w:t>
      </w:r>
    </w:p>
    <w:p w:rsidR="00B37DCB" w:rsidRPr="005F3C9F" w:rsidRDefault="000D68F4" w:rsidP="009E029B">
      <w:pPr>
        <w:pStyle w:val="4"/>
        <w:shd w:val="clear" w:color="auto" w:fill="auto"/>
        <w:spacing w:after="300" w:line="276" w:lineRule="auto"/>
        <w:ind w:left="20" w:right="4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Соблюдены основные при</w:t>
      </w:r>
      <w:r w:rsidRPr="005F3C9F">
        <w:rPr>
          <w:rStyle w:val="21"/>
          <w:sz w:val="24"/>
          <w:szCs w:val="24"/>
          <w:u w:val="none"/>
        </w:rPr>
        <w:t>нци</w:t>
      </w:r>
      <w:r w:rsidRPr="005F3C9F">
        <w:rPr>
          <w:sz w:val="24"/>
          <w:szCs w:val="24"/>
        </w:rPr>
        <w:t>пы построения развивающей предметно</w:t>
      </w:r>
      <w:r w:rsidRPr="005F3C9F">
        <w:rPr>
          <w:sz w:val="24"/>
          <w:szCs w:val="24"/>
        </w:rPr>
        <w:softHyphen/>
        <w:t>пространственной среды. Но перед нашим детским садом стоит задача актуального обновления и пополнения РППС. Особое внимание мы</w:t>
      </w:r>
      <w:r w:rsidR="00754505" w:rsidRPr="005F3C9F">
        <w:rPr>
          <w:sz w:val="24"/>
          <w:szCs w:val="24"/>
        </w:rPr>
        <w:t xml:space="preserve"> </w:t>
      </w:r>
      <w:r w:rsidRPr="005F3C9F">
        <w:rPr>
          <w:sz w:val="24"/>
          <w:szCs w:val="24"/>
        </w:rPr>
        <w:t xml:space="preserve">должны уделить таким ее аспектам, как </w:t>
      </w:r>
      <w:r w:rsidRPr="005F3C9F">
        <w:rPr>
          <w:rStyle w:val="a5"/>
          <w:sz w:val="24"/>
          <w:szCs w:val="24"/>
        </w:rPr>
        <w:t>трансформируемость</w:t>
      </w:r>
      <w:r w:rsidRPr="005F3C9F">
        <w:rPr>
          <w:sz w:val="24"/>
          <w:szCs w:val="24"/>
        </w:rPr>
        <w:t xml:space="preserve"> и </w:t>
      </w:r>
      <w:r w:rsidRPr="005F3C9F">
        <w:rPr>
          <w:rStyle w:val="a5"/>
          <w:sz w:val="24"/>
          <w:szCs w:val="24"/>
        </w:rPr>
        <w:t>полифункциональность.</w:t>
      </w:r>
      <w:r w:rsidRPr="005F3C9F">
        <w:rPr>
          <w:sz w:val="24"/>
          <w:szCs w:val="24"/>
        </w:rPr>
        <w:t xml:space="preserve"> Необходимо также дооснащение групповых помещений инновационным оборудованием.</w:t>
      </w:r>
    </w:p>
    <w:p w:rsidR="00B37DCB" w:rsidRPr="005F3C9F" w:rsidRDefault="000D68F4" w:rsidP="009E029B">
      <w:pPr>
        <w:pStyle w:val="10"/>
        <w:keepNext/>
        <w:keepLines/>
        <w:shd w:val="clear" w:color="auto" w:fill="auto"/>
        <w:tabs>
          <w:tab w:val="left" w:pos="1924"/>
        </w:tabs>
        <w:spacing w:before="0" w:after="442" w:line="276" w:lineRule="auto"/>
        <w:ind w:left="1660"/>
        <w:rPr>
          <w:sz w:val="24"/>
          <w:szCs w:val="24"/>
        </w:rPr>
      </w:pPr>
      <w:bookmarkStart w:id="10" w:name="bookmark10"/>
      <w:r w:rsidRPr="005F3C9F">
        <w:rPr>
          <w:rStyle w:val="12"/>
          <w:b/>
          <w:sz w:val="24"/>
          <w:szCs w:val="24"/>
          <w:u w:val="none"/>
        </w:rPr>
        <w:t>3.Качество результатов образовательной деятельности</w:t>
      </w:r>
      <w:r w:rsidRPr="005F3C9F">
        <w:rPr>
          <w:rStyle w:val="12"/>
          <w:sz w:val="24"/>
          <w:szCs w:val="24"/>
          <w:u w:val="none"/>
        </w:rPr>
        <w:t>.</w:t>
      </w:r>
      <w:bookmarkEnd w:id="10"/>
    </w:p>
    <w:p w:rsidR="00B37DCB" w:rsidRPr="005F3C9F" w:rsidRDefault="000D68F4" w:rsidP="009E029B">
      <w:pPr>
        <w:pStyle w:val="10"/>
        <w:keepNext/>
        <w:keepLines/>
        <w:shd w:val="clear" w:color="auto" w:fill="auto"/>
        <w:spacing w:before="0" w:after="0" w:line="276" w:lineRule="auto"/>
        <w:ind w:left="20" w:right="1320" w:firstLine="680"/>
        <w:jc w:val="left"/>
        <w:rPr>
          <w:sz w:val="24"/>
          <w:szCs w:val="24"/>
        </w:rPr>
      </w:pPr>
      <w:bookmarkStart w:id="11" w:name="bookmark11"/>
      <w:r w:rsidRPr="005F3C9F">
        <w:rPr>
          <w:sz w:val="24"/>
          <w:szCs w:val="24"/>
        </w:rPr>
        <w:t>Качество результатов образовательной деятельности выявляется в процессе оценки:</w:t>
      </w:r>
      <w:bookmarkEnd w:id="11"/>
    </w:p>
    <w:p w:rsidR="00B37DCB" w:rsidRPr="005F3C9F" w:rsidRDefault="000D68F4" w:rsidP="009E029B">
      <w:pPr>
        <w:pStyle w:val="4"/>
        <w:numPr>
          <w:ilvl w:val="0"/>
          <w:numId w:val="10"/>
        </w:numPr>
        <w:shd w:val="clear" w:color="auto" w:fill="auto"/>
        <w:tabs>
          <w:tab w:val="left" w:pos="239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Качества (динамики) освоения детьми содержания ООП ДО;</w:t>
      </w:r>
    </w:p>
    <w:p w:rsidR="00B37DCB" w:rsidRPr="005F3C9F" w:rsidRDefault="000D68F4" w:rsidP="009E029B">
      <w:pPr>
        <w:pStyle w:val="4"/>
        <w:numPr>
          <w:ilvl w:val="0"/>
          <w:numId w:val="10"/>
        </w:numPr>
        <w:shd w:val="clear" w:color="auto" w:fill="auto"/>
        <w:tabs>
          <w:tab w:val="left" w:pos="241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Достижений обучающихся;</w:t>
      </w:r>
    </w:p>
    <w:p w:rsidR="00B37DCB" w:rsidRPr="005F3C9F" w:rsidRDefault="000D68F4" w:rsidP="009E029B">
      <w:pPr>
        <w:pStyle w:val="4"/>
        <w:numPr>
          <w:ilvl w:val="0"/>
          <w:numId w:val="10"/>
        </w:numPr>
        <w:shd w:val="clear" w:color="auto" w:fill="auto"/>
        <w:tabs>
          <w:tab w:val="left" w:pos="241"/>
        </w:tabs>
        <w:spacing w:after="0" w:line="276" w:lineRule="auto"/>
        <w:ind w:lef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Здоровья обучающихся (динамики);</w:t>
      </w:r>
    </w:p>
    <w:p w:rsidR="00B37DCB" w:rsidRPr="005F3C9F" w:rsidRDefault="000D68F4" w:rsidP="009E029B">
      <w:pPr>
        <w:pStyle w:val="4"/>
        <w:numPr>
          <w:ilvl w:val="0"/>
          <w:numId w:val="10"/>
        </w:numPr>
        <w:shd w:val="clear" w:color="auto" w:fill="auto"/>
        <w:tabs>
          <w:tab w:val="left" w:pos="241"/>
        </w:tabs>
        <w:spacing w:after="0" w:line="276" w:lineRule="auto"/>
        <w:ind w:left="20" w:right="132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Удовлетворенности родителей (законных представителей) обучающихся качеством образовательных результатов.</w:t>
      </w:r>
    </w:p>
    <w:p w:rsidR="00751B17" w:rsidRDefault="00751B17" w:rsidP="00751B17">
      <w:pPr>
        <w:pStyle w:val="10"/>
        <w:keepNext/>
        <w:keepLines/>
        <w:shd w:val="clear" w:color="auto" w:fill="auto"/>
        <w:tabs>
          <w:tab w:val="left" w:pos="1190"/>
        </w:tabs>
        <w:spacing w:before="0" w:after="120" w:line="276" w:lineRule="auto"/>
        <w:ind w:left="700"/>
        <w:rPr>
          <w:sz w:val="24"/>
          <w:szCs w:val="24"/>
        </w:rPr>
      </w:pPr>
      <w:bookmarkStart w:id="12" w:name="bookmark12"/>
    </w:p>
    <w:p w:rsidR="00B37DCB" w:rsidRPr="005F3C9F" w:rsidRDefault="000D68F4" w:rsidP="009E029B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90"/>
        </w:tabs>
        <w:spacing w:before="0" w:after="120" w:line="276" w:lineRule="auto"/>
        <w:ind w:left="20" w:firstLine="680"/>
        <w:rPr>
          <w:sz w:val="24"/>
          <w:szCs w:val="24"/>
        </w:rPr>
      </w:pPr>
      <w:r w:rsidRPr="005F3C9F">
        <w:rPr>
          <w:sz w:val="24"/>
          <w:szCs w:val="24"/>
        </w:rPr>
        <w:t>Качество (динамика) освоения детьми содержания ООП ДО.</w:t>
      </w:r>
      <w:bookmarkEnd w:id="12"/>
    </w:p>
    <w:p w:rsidR="00B37DCB" w:rsidRPr="005F3C9F" w:rsidRDefault="000D68F4" w:rsidP="009E029B">
      <w:pPr>
        <w:pStyle w:val="4"/>
        <w:shd w:val="clear" w:color="auto" w:fill="auto"/>
        <w:spacing w:after="200" w:line="276" w:lineRule="auto"/>
        <w:ind w:left="20" w:right="400" w:firstLine="68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Анализ качества освоения детьми основной образовательной программы показал следующие результаты:</w:t>
      </w:r>
    </w:p>
    <w:p w:rsidR="00B37DCB" w:rsidRPr="005F3C9F" w:rsidRDefault="000D68F4" w:rsidP="009E029B">
      <w:pPr>
        <w:pStyle w:val="4"/>
        <w:shd w:val="clear" w:color="auto" w:fill="auto"/>
        <w:spacing w:after="147" w:line="276" w:lineRule="auto"/>
        <w:ind w:left="20" w:firstLine="68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Об</w:t>
      </w:r>
      <w:r w:rsidR="00FD6350" w:rsidRPr="005F3C9F">
        <w:rPr>
          <w:sz w:val="24"/>
          <w:szCs w:val="24"/>
        </w:rPr>
        <w:t>разовательные области программы</w:t>
      </w:r>
      <w:r w:rsidRPr="005F3C9F">
        <w:rPr>
          <w:sz w:val="24"/>
          <w:szCs w:val="24"/>
        </w:rPr>
        <w:t>:</w:t>
      </w:r>
    </w:p>
    <w:p w:rsidR="00B37DCB" w:rsidRPr="005F3C9F" w:rsidRDefault="00FD6350" w:rsidP="009E029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276" w:lineRule="auto"/>
        <w:ind w:left="20"/>
        <w:rPr>
          <w:color w:val="auto"/>
          <w:sz w:val="24"/>
          <w:szCs w:val="24"/>
        </w:rPr>
      </w:pPr>
      <w:bookmarkStart w:id="13" w:name="bookmark13"/>
      <w:r w:rsidRPr="005F3C9F">
        <w:rPr>
          <w:color w:val="auto"/>
          <w:sz w:val="24"/>
          <w:szCs w:val="24"/>
        </w:rPr>
        <w:t>социально - коммуникативное: 93</w:t>
      </w:r>
      <w:r w:rsidR="000D68F4" w:rsidRPr="005F3C9F">
        <w:rPr>
          <w:color w:val="auto"/>
          <w:sz w:val="24"/>
          <w:szCs w:val="24"/>
        </w:rPr>
        <w:t>%;</w:t>
      </w:r>
      <w:bookmarkEnd w:id="13"/>
    </w:p>
    <w:p w:rsidR="00B37DCB" w:rsidRPr="005F3C9F" w:rsidRDefault="00FD6350" w:rsidP="009E029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276" w:lineRule="auto"/>
        <w:ind w:left="20"/>
        <w:rPr>
          <w:color w:val="auto"/>
          <w:sz w:val="24"/>
          <w:szCs w:val="24"/>
        </w:rPr>
      </w:pPr>
      <w:bookmarkStart w:id="14" w:name="bookmark14"/>
      <w:r w:rsidRPr="005F3C9F">
        <w:rPr>
          <w:color w:val="auto"/>
          <w:sz w:val="24"/>
          <w:szCs w:val="24"/>
        </w:rPr>
        <w:t>познавательное развитие: 89</w:t>
      </w:r>
      <w:r w:rsidR="000D68F4" w:rsidRPr="005F3C9F">
        <w:rPr>
          <w:color w:val="auto"/>
          <w:sz w:val="24"/>
          <w:szCs w:val="24"/>
        </w:rPr>
        <w:t>%;</w:t>
      </w:r>
      <w:bookmarkEnd w:id="14"/>
    </w:p>
    <w:p w:rsidR="00B37DCB" w:rsidRPr="005F3C9F" w:rsidRDefault="00FD6350" w:rsidP="009E029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276" w:lineRule="auto"/>
        <w:ind w:left="20"/>
        <w:rPr>
          <w:color w:val="auto"/>
          <w:sz w:val="24"/>
          <w:szCs w:val="24"/>
        </w:rPr>
      </w:pPr>
      <w:bookmarkStart w:id="15" w:name="bookmark15"/>
      <w:r w:rsidRPr="005F3C9F">
        <w:rPr>
          <w:color w:val="auto"/>
          <w:sz w:val="24"/>
          <w:szCs w:val="24"/>
        </w:rPr>
        <w:t>речевое развитие: 88</w:t>
      </w:r>
      <w:r w:rsidR="000D68F4" w:rsidRPr="005F3C9F">
        <w:rPr>
          <w:color w:val="auto"/>
          <w:sz w:val="24"/>
          <w:szCs w:val="24"/>
        </w:rPr>
        <w:t>%;</w:t>
      </w:r>
      <w:bookmarkEnd w:id="15"/>
    </w:p>
    <w:p w:rsidR="00B37DCB" w:rsidRPr="005F3C9F" w:rsidRDefault="000D68F4" w:rsidP="009E029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276" w:lineRule="auto"/>
        <w:ind w:left="20"/>
        <w:rPr>
          <w:color w:val="auto"/>
          <w:sz w:val="24"/>
          <w:szCs w:val="24"/>
        </w:rPr>
      </w:pPr>
      <w:bookmarkStart w:id="16" w:name="bookmark16"/>
      <w:r w:rsidRPr="005F3C9F">
        <w:rPr>
          <w:color w:val="auto"/>
          <w:sz w:val="24"/>
          <w:szCs w:val="24"/>
        </w:rPr>
        <w:t>художеств</w:t>
      </w:r>
      <w:r w:rsidR="00FD6350" w:rsidRPr="005F3C9F">
        <w:rPr>
          <w:color w:val="auto"/>
          <w:sz w:val="24"/>
          <w:szCs w:val="24"/>
        </w:rPr>
        <w:t>енно - эстетическое развитие: 92</w:t>
      </w:r>
      <w:r w:rsidRPr="005F3C9F">
        <w:rPr>
          <w:color w:val="auto"/>
          <w:sz w:val="24"/>
          <w:szCs w:val="24"/>
        </w:rPr>
        <w:t>%:</w:t>
      </w:r>
      <w:bookmarkEnd w:id="16"/>
    </w:p>
    <w:p w:rsidR="00B37DCB" w:rsidRPr="005F3C9F" w:rsidRDefault="000D68F4" w:rsidP="009E029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276" w:lineRule="auto"/>
        <w:ind w:left="20"/>
        <w:rPr>
          <w:color w:val="auto"/>
          <w:sz w:val="24"/>
          <w:szCs w:val="24"/>
        </w:rPr>
      </w:pPr>
      <w:bookmarkStart w:id="17" w:name="bookmark17"/>
      <w:r w:rsidRPr="005F3C9F">
        <w:rPr>
          <w:color w:val="auto"/>
          <w:sz w:val="24"/>
          <w:szCs w:val="24"/>
        </w:rPr>
        <w:t>физическое развитие - 94%;</w:t>
      </w:r>
      <w:bookmarkEnd w:id="17"/>
    </w:p>
    <w:p w:rsidR="00B37DCB" w:rsidRPr="005F3C9F" w:rsidRDefault="000D68F4" w:rsidP="009E029B">
      <w:pPr>
        <w:pStyle w:val="4"/>
        <w:shd w:val="clear" w:color="auto" w:fill="auto"/>
        <w:spacing w:after="120" w:line="276" w:lineRule="auto"/>
        <w:ind w:left="20" w:right="400" w:firstLine="68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B37DCB" w:rsidRPr="005F3C9F" w:rsidRDefault="000D68F4" w:rsidP="009E029B">
      <w:pPr>
        <w:pStyle w:val="4"/>
        <w:shd w:val="clear" w:color="auto" w:fill="auto"/>
        <w:spacing w:after="124" w:line="276" w:lineRule="auto"/>
        <w:ind w:left="20" w:right="400" w:firstLine="680"/>
        <w:jc w:val="both"/>
        <w:rPr>
          <w:sz w:val="24"/>
          <w:szCs w:val="24"/>
        </w:rPr>
      </w:pPr>
      <w:r w:rsidRPr="005F3C9F">
        <w:rPr>
          <w:sz w:val="24"/>
          <w:szCs w:val="24"/>
        </w:rPr>
        <w:lastRenderedPageBreak/>
        <w:t xml:space="preserve">Выявление уровней развития детей осуществляется на основе педагогической диагностики в конце учебного года, основным инструментарием которой является </w:t>
      </w:r>
      <w:r w:rsidRPr="005F3C9F">
        <w:rPr>
          <w:rStyle w:val="a5"/>
          <w:sz w:val="24"/>
          <w:szCs w:val="24"/>
        </w:rPr>
        <w:t>метод педагогического наблюдения.</w:t>
      </w:r>
      <w:r w:rsidRPr="005F3C9F">
        <w:rPr>
          <w:sz w:val="24"/>
          <w:szCs w:val="24"/>
        </w:rPr>
        <w:t xml:space="preserve"> По итогам диагностики педагогами планируется индивидуальная работа с воспитанниками.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400" w:firstLine="68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Результатом осуществления воспитательно-образовательного процесса явилась качественная подготовка детей к обучению в школе. Готовность</w:t>
      </w:r>
    </w:p>
    <w:p w:rsidR="00B37DCB" w:rsidRPr="005F3C9F" w:rsidRDefault="000D68F4" w:rsidP="009E029B">
      <w:pPr>
        <w:pStyle w:val="4"/>
        <w:shd w:val="clear" w:color="auto" w:fill="auto"/>
        <w:spacing w:after="120" w:line="276" w:lineRule="auto"/>
        <w:ind w:left="20" w:right="1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дошкольника к обучению в школе характеризует достигнутый уровень психологического развития накануне поступления в школу.</w:t>
      </w:r>
    </w:p>
    <w:p w:rsidR="00B37DCB" w:rsidRPr="005F3C9F" w:rsidRDefault="000D68F4" w:rsidP="009E029B">
      <w:pPr>
        <w:pStyle w:val="4"/>
        <w:shd w:val="clear" w:color="auto" w:fill="auto"/>
        <w:spacing w:after="120" w:line="276" w:lineRule="auto"/>
        <w:ind w:left="20" w:right="120" w:firstLine="6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Количество детей с высоким уровнем развития остается стабильным, что является прямым показателем качественной работы всего педаг</w:t>
      </w:r>
      <w:r w:rsidR="00754505" w:rsidRPr="005F3C9F">
        <w:rPr>
          <w:sz w:val="24"/>
          <w:szCs w:val="24"/>
        </w:rPr>
        <w:t>огического коллектива. В 2021</w:t>
      </w:r>
      <w:r w:rsidRPr="005F3C9F">
        <w:rPr>
          <w:sz w:val="24"/>
          <w:szCs w:val="24"/>
        </w:rPr>
        <w:t xml:space="preserve"> уч. году кол</w:t>
      </w:r>
      <w:r w:rsidR="00754505" w:rsidRPr="005F3C9F">
        <w:rPr>
          <w:sz w:val="24"/>
          <w:szCs w:val="24"/>
        </w:rPr>
        <w:t>ичество выпускников составило 28</w:t>
      </w:r>
      <w:r w:rsidRPr="005F3C9F">
        <w:rPr>
          <w:sz w:val="24"/>
          <w:szCs w:val="24"/>
        </w:rPr>
        <w:t xml:space="preserve"> детей. Результаты психологической диагностики готовности к школе в подготовительных группах находятся в зоне «выше среднего» уровня.</w:t>
      </w:r>
    </w:p>
    <w:p w:rsidR="00B37DCB" w:rsidRPr="005F3C9F" w:rsidRDefault="000D68F4" w:rsidP="009E029B">
      <w:pPr>
        <w:pStyle w:val="4"/>
        <w:shd w:val="clear" w:color="auto" w:fill="auto"/>
        <w:tabs>
          <w:tab w:val="left" w:pos="4701"/>
        </w:tabs>
        <w:spacing w:after="0" w:line="276" w:lineRule="auto"/>
        <w:ind w:left="20" w:firstLine="6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Выводы и рекомендации:</w:t>
      </w:r>
      <w:r w:rsidRPr="005F3C9F">
        <w:rPr>
          <w:sz w:val="24"/>
          <w:szCs w:val="24"/>
        </w:rPr>
        <w:tab/>
        <w:t>Образовательная деятельность в ДОУ</w:t>
      </w:r>
    </w:p>
    <w:p w:rsidR="00B37DCB" w:rsidRPr="005F3C9F" w:rsidRDefault="000D68F4" w:rsidP="009E029B">
      <w:pPr>
        <w:pStyle w:val="4"/>
        <w:shd w:val="clear" w:color="auto" w:fill="auto"/>
        <w:spacing w:after="200" w:line="276" w:lineRule="auto"/>
        <w:ind w:left="20" w:right="1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осуществляется на среднем уровне. Воспитанники детского сада осваивают возрастной этап Основной образовательной программы. Педагогический коллектив считает, что необходимо повысить уровень предоставляемых образовательных услуг по всем направлениям, и особое внимание следует обратить на познавательное и речевое развитие детей.</w:t>
      </w:r>
    </w:p>
    <w:p w:rsidR="00B37DCB" w:rsidRPr="005F3C9F" w:rsidRDefault="000D68F4" w:rsidP="009E029B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775"/>
        </w:tabs>
        <w:spacing w:before="0" w:after="147" w:line="276" w:lineRule="auto"/>
        <w:ind w:left="1060"/>
        <w:rPr>
          <w:sz w:val="24"/>
          <w:szCs w:val="24"/>
        </w:rPr>
      </w:pPr>
      <w:bookmarkStart w:id="18" w:name="bookmark19"/>
      <w:r w:rsidRPr="005F3C9F">
        <w:rPr>
          <w:sz w:val="24"/>
          <w:szCs w:val="24"/>
        </w:rPr>
        <w:t>Достижения воспитанников (конкурсы, олимпиады и т.д.).</w:t>
      </w:r>
      <w:bookmarkEnd w:id="18"/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120" w:firstLine="6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Важнейшей формой работы с детьми являются олимпиады и конкурсы. Они способствуют выявлению наиболее способных и одаренных детей, становлению и развитию образовательных потребностей личности, творческому труду в разных областях, становлению научной и практической деятельности.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120" w:firstLine="6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Работа по подготовке и участию детей в конкурсах, олимпиадах и спортивных соревнованиях проводится педагогами ДОУ в течение всего учебного года. Воспитанники нашего детского активно принимают участие в очных и дистанционных олимпиадах, конкурсах, фестивалях различного уровня.</w:t>
      </w:r>
    </w:p>
    <w:p w:rsidR="00754505" w:rsidRPr="005F3C9F" w:rsidRDefault="00754505" w:rsidP="009E029B">
      <w:pPr>
        <w:pStyle w:val="4"/>
        <w:shd w:val="clear" w:color="auto" w:fill="auto"/>
        <w:spacing w:after="0" w:line="276" w:lineRule="auto"/>
        <w:ind w:left="20" w:right="120" w:firstLine="620"/>
        <w:jc w:val="both"/>
        <w:rPr>
          <w:sz w:val="24"/>
          <w:szCs w:val="24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5"/>
        <w:gridCol w:w="2936"/>
        <w:gridCol w:w="2977"/>
        <w:gridCol w:w="2268"/>
      </w:tblGrid>
      <w:tr w:rsidR="00754505" w:rsidRPr="005F3C9F" w:rsidTr="000F18A1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jc w:val="center"/>
              <w:rPr>
                <w:rStyle w:val="ab"/>
              </w:rPr>
            </w:pPr>
            <w:r w:rsidRPr="005F3C9F">
              <w:rPr>
                <w:rStyle w:val="ab"/>
              </w:rPr>
              <w:t>Дата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jc w:val="center"/>
            </w:pPr>
            <w:r w:rsidRPr="005F3C9F">
              <w:rPr>
                <w:rStyle w:val="ab"/>
              </w:rPr>
              <w:t xml:space="preserve"> проведения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rPr>
                <w:rStyle w:val="ab"/>
              </w:rPr>
              <w:t>Название мероприятия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rPr>
                <w:rStyle w:val="ab"/>
              </w:rPr>
              <w:t>Участники из ДОУ (кол-во детей, ФИО педагогов)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rPr>
                <w:rStyle w:val="ab"/>
              </w:rPr>
              <w:t>Результаты участия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t> </w:t>
            </w:r>
          </w:p>
        </w:tc>
      </w:tr>
      <w:tr w:rsidR="00754505" w:rsidRPr="005F3C9F" w:rsidTr="000F18A1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t>Февраль 2021г.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rPr>
                <w:color w:val="000000"/>
                <w:shd w:val="clear" w:color="auto" w:fill="FFFFFF"/>
              </w:rPr>
              <w:t>Районный конкурс технического творчества «Творчество юных- современной России»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t>1 ребенок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t>подготовительная группа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t xml:space="preserve"> ( Коптяева Т.А.)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rPr>
                <w:color w:val="000000"/>
                <w:shd w:val="clear" w:color="auto" w:fill="FFFFFF"/>
              </w:rPr>
              <w:t xml:space="preserve">Грамота </w:t>
            </w:r>
            <w:r w:rsidRPr="005F3C9F">
              <w:rPr>
                <w:color w:val="000000"/>
                <w:shd w:val="clear" w:color="auto" w:fill="FFFFFF"/>
                <w:lang w:val="en-US"/>
              </w:rPr>
              <w:t>III</w:t>
            </w:r>
            <w:r w:rsidRPr="005F3C9F">
              <w:rPr>
                <w:color w:val="000000"/>
                <w:shd w:val="clear" w:color="auto" w:fill="FFFFFF"/>
              </w:rPr>
              <w:t xml:space="preserve"> место</w:t>
            </w:r>
          </w:p>
        </w:tc>
      </w:tr>
      <w:tr w:rsidR="00754505" w:rsidRPr="005F3C9F" w:rsidTr="000F18A1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t>Февраль 2021г.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5F3C9F">
              <w:rPr>
                <w:color w:val="000000"/>
                <w:shd w:val="clear" w:color="auto" w:fill="FFFFFF"/>
              </w:rPr>
              <w:t xml:space="preserve"> Районный конкурс по пожарной безопасности «Неопалимая купина»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t>2 ребенка: подготовительная группа №1, подготовительная группа №2.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t xml:space="preserve"> Моисеева Н.И., Чирина Е.А.)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5F3C9F">
              <w:rPr>
                <w:color w:val="000000"/>
                <w:shd w:val="clear" w:color="auto" w:fill="FFFFFF"/>
              </w:rPr>
              <w:t xml:space="preserve">Грамота </w:t>
            </w:r>
            <w:r w:rsidRPr="005F3C9F">
              <w:rPr>
                <w:color w:val="000000"/>
                <w:shd w:val="clear" w:color="auto" w:fill="FFFFFF"/>
                <w:lang w:val="en-US"/>
              </w:rPr>
              <w:t>I</w:t>
            </w:r>
            <w:r w:rsidRPr="005F3C9F">
              <w:rPr>
                <w:color w:val="000000"/>
                <w:shd w:val="clear" w:color="auto" w:fill="FFFFFF"/>
              </w:rPr>
              <w:t xml:space="preserve"> место,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5F3C9F">
              <w:rPr>
                <w:color w:val="000000"/>
                <w:shd w:val="clear" w:color="auto" w:fill="FFFFFF"/>
              </w:rPr>
              <w:t xml:space="preserve">Грамота </w:t>
            </w:r>
            <w:r w:rsidRPr="005F3C9F">
              <w:rPr>
                <w:color w:val="000000"/>
                <w:shd w:val="clear" w:color="auto" w:fill="FFFFFF"/>
                <w:lang w:val="en-US"/>
              </w:rPr>
              <w:t>III</w:t>
            </w:r>
            <w:r w:rsidRPr="005F3C9F">
              <w:rPr>
                <w:color w:val="000000"/>
                <w:shd w:val="clear" w:color="auto" w:fill="FFFFFF"/>
              </w:rPr>
              <w:t xml:space="preserve"> место</w:t>
            </w:r>
          </w:p>
        </w:tc>
      </w:tr>
      <w:tr w:rsidR="00754505" w:rsidRPr="005F3C9F" w:rsidTr="000F18A1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</w:rPr>
              <w:t>Февраль 2021г.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shd w:val="clear" w:color="auto" w:fill="FFFFFF"/>
              </w:rPr>
            </w:pPr>
            <w:r w:rsidRPr="005F3C9F">
              <w:rPr>
                <w:shd w:val="clear" w:color="auto" w:fill="FFFFFF"/>
              </w:rPr>
              <w:t xml:space="preserve"> ГТО среди дошкольных образовательных организаций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</w:rPr>
              <w:t xml:space="preserve"> 10 человек, старшие и подготовительная группы</w:t>
            </w: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</w:rPr>
              <w:t xml:space="preserve">( Чирина Е.А., Коптяева </w:t>
            </w:r>
            <w:r w:rsidRPr="005F3C9F">
              <w:rPr>
                <w:color w:val="000000"/>
              </w:rPr>
              <w:lastRenderedPageBreak/>
              <w:t>Т.А., Солодина К.Р.)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color w:val="000000"/>
              </w:rPr>
            </w:pPr>
            <w:r w:rsidRPr="005F3C9F">
              <w:rPr>
                <w:color w:val="000000"/>
                <w:shd w:val="clear" w:color="auto" w:fill="FFFFFF"/>
              </w:rPr>
              <w:lastRenderedPageBreak/>
              <w:t>Грамота</w:t>
            </w:r>
            <w:r w:rsidRPr="005F3C9F">
              <w:rPr>
                <w:color w:val="000000"/>
                <w:lang w:val="en-US"/>
              </w:rPr>
              <w:t xml:space="preserve"> II</w:t>
            </w:r>
            <w:r w:rsidRPr="005F3C9F">
              <w:rPr>
                <w:color w:val="000000"/>
              </w:rPr>
              <w:t xml:space="preserve"> место</w:t>
            </w:r>
          </w:p>
        </w:tc>
      </w:tr>
      <w:tr w:rsidR="00754505" w:rsidRPr="005F3C9F" w:rsidTr="000F18A1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color w:val="000000"/>
              </w:rPr>
            </w:pPr>
            <w:r w:rsidRPr="005F3C9F">
              <w:rPr>
                <w:color w:val="000000"/>
              </w:rPr>
              <w:lastRenderedPageBreak/>
              <w:t>Март 2021г.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shd w:val="clear" w:color="auto" w:fill="FFFFFF"/>
              </w:rPr>
              <w:t>Муниципальный конкурс «Птичий домик»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</w:rPr>
              <w:t>2 ребенка -  2 младшая №1,  2 младшая №2 группы (Андронова О.М., Филютина Е.А.)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  <w:shd w:val="clear" w:color="auto" w:fill="FFFFFF"/>
              </w:rPr>
              <w:t>Грамота</w:t>
            </w:r>
            <w:r w:rsidRPr="005F3C9F">
              <w:rPr>
                <w:color w:val="000000"/>
              </w:rPr>
              <w:t xml:space="preserve"> </w:t>
            </w:r>
            <w:r w:rsidRPr="005F3C9F">
              <w:rPr>
                <w:color w:val="000000"/>
                <w:lang w:val="en-US"/>
              </w:rPr>
              <w:t>II</w:t>
            </w:r>
            <w:r w:rsidRPr="005F3C9F">
              <w:rPr>
                <w:color w:val="000000"/>
              </w:rPr>
              <w:t xml:space="preserve"> место,</w:t>
            </w: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  <w:shd w:val="clear" w:color="auto" w:fill="FFFFFF"/>
              </w:rPr>
              <w:t>Грамота</w:t>
            </w:r>
            <w:r w:rsidRPr="005F3C9F">
              <w:rPr>
                <w:color w:val="000000"/>
              </w:rPr>
              <w:t xml:space="preserve"> </w:t>
            </w:r>
            <w:r w:rsidRPr="005F3C9F">
              <w:rPr>
                <w:color w:val="000000"/>
                <w:lang w:val="en-US"/>
              </w:rPr>
              <w:t>III</w:t>
            </w:r>
            <w:r w:rsidRPr="005F3C9F">
              <w:rPr>
                <w:color w:val="000000"/>
              </w:rPr>
              <w:t xml:space="preserve"> место,</w:t>
            </w: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  <w:shd w:val="clear" w:color="auto" w:fill="FFFFFF"/>
              </w:rPr>
              <w:t>Грамота</w:t>
            </w:r>
            <w:r w:rsidRPr="005F3C9F">
              <w:rPr>
                <w:color w:val="000000"/>
              </w:rPr>
              <w:t xml:space="preserve"> </w:t>
            </w:r>
            <w:r w:rsidRPr="005F3C9F">
              <w:rPr>
                <w:color w:val="000000"/>
                <w:lang w:val="en-US"/>
              </w:rPr>
              <w:t>III</w:t>
            </w:r>
            <w:r w:rsidRPr="005F3C9F">
              <w:rPr>
                <w:color w:val="000000"/>
              </w:rPr>
              <w:t xml:space="preserve"> место</w:t>
            </w: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</w:p>
        </w:tc>
      </w:tr>
      <w:tr w:rsidR="00754505" w:rsidRPr="005F3C9F" w:rsidTr="000F18A1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color w:val="000000"/>
              </w:rPr>
            </w:pPr>
            <w:r w:rsidRPr="005F3C9F">
              <w:rPr>
                <w:color w:val="000000"/>
              </w:rPr>
              <w:t>Апрель</w:t>
            </w:r>
            <w:r w:rsidRPr="005F3C9F">
              <w:rPr>
                <w:color w:val="000000"/>
                <w:lang w:val="en-US"/>
              </w:rPr>
              <w:t xml:space="preserve"> 2021</w:t>
            </w:r>
            <w:r w:rsidRPr="005F3C9F">
              <w:rPr>
                <w:color w:val="000000"/>
              </w:rPr>
              <w:t>г.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shd w:val="clear" w:color="auto" w:fill="FFFFFF"/>
              </w:rPr>
            </w:pPr>
            <w:r w:rsidRPr="005F3C9F">
              <w:rPr>
                <w:shd w:val="clear" w:color="auto" w:fill="FFFFFF"/>
              </w:rPr>
              <w:t>Межрайонный конкурс по ГИБДД «Светофор всегда на страже»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</w:rPr>
              <w:t>10 человек ( 2 младшая группа №1, 2 младшая группа №2, средняя,старшая, подготовительные группы (Андрианова Т.В., Ванина О.В., Чумакова Н.А., Ромашкина Ю.А. Моисеева Н.И., Чирина Е.А.)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rPr>
                <w:color w:val="000000"/>
                <w:shd w:val="clear" w:color="auto" w:fill="FFFFFF"/>
              </w:rPr>
              <w:t>Грамота</w:t>
            </w:r>
            <w:r w:rsidRPr="005F3C9F">
              <w:t xml:space="preserve"> </w:t>
            </w:r>
            <w:r w:rsidRPr="005F3C9F">
              <w:rPr>
                <w:lang w:val="en-US"/>
              </w:rPr>
              <w:t>I</w:t>
            </w:r>
            <w:r w:rsidRPr="005F3C9F">
              <w:t xml:space="preserve"> место</w:t>
            </w: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  <w:shd w:val="clear" w:color="auto" w:fill="FFFFFF"/>
              </w:rPr>
            </w:pPr>
          </w:p>
        </w:tc>
      </w:tr>
      <w:tr w:rsidR="00754505" w:rsidRPr="005F3C9F" w:rsidTr="000F18A1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</w:rPr>
              <w:t>Май 2021г.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shd w:val="clear" w:color="auto" w:fill="FFFFFF"/>
              </w:rPr>
            </w:pPr>
            <w:r w:rsidRPr="005F3C9F">
              <w:rPr>
                <w:shd w:val="clear" w:color="auto" w:fill="FFFFFF"/>
              </w:rPr>
              <w:t xml:space="preserve"> ГТО среди дошкольных образовательных организаций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</w:rPr>
              <w:t xml:space="preserve"> 23 человека  подготовительные группы</w:t>
            </w: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</w:rPr>
              <w:t>( Чирина Е.А., Коптяева Т.А.)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color w:val="000000"/>
              </w:rPr>
            </w:pPr>
            <w:r w:rsidRPr="005F3C9F">
              <w:rPr>
                <w:color w:val="000000"/>
                <w:shd w:val="clear" w:color="auto" w:fill="FFFFFF"/>
              </w:rPr>
              <w:t>Грамота</w:t>
            </w:r>
            <w:r w:rsidRPr="005F3C9F">
              <w:rPr>
                <w:color w:val="000000"/>
                <w:lang w:val="en-US"/>
              </w:rPr>
              <w:t xml:space="preserve"> II</w:t>
            </w:r>
            <w:r w:rsidRPr="005F3C9F">
              <w:rPr>
                <w:color w:val="000000"/>
              </w:rPr>
              <w:t xml:space="preserve"> место</w:t>
            </w:r>
          </w:p>
        </w:tc>
      </w:tr>
      <w:tr w:rsidR="00754505" w:rsidRPr="005F3C9F" w:rsidTr="000F18A1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</w:rPr>
              <w:t xml:space="preserve">Май 2021г. 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shd w:val="clear" w:color="auto" w:fill="FFFFFF"/>
              </w:rPr>
            </w:pPr>
            <w:r w:rsidRPr="005F3C9F">
              <w:rPr>
                <w:shd w:val="clear" w:color="auto" w:fill="FFFFFF"/>
              </w:rPr>
              <w:t>Муниципальный конкурс чтеца «Нам не помнить об этом нельзя»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</w:rPr>
              <w:t>5 детей (подготовительные группы Коптяева Т.А., Чирина Е.А.)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  <w:shd w:val="clear" w:color="auto" w:fill="FFFFFF"/>
              </w:rPr>
              <w:t>Грамота</w:t>
            </w:r>
            <w:r w:rsidRPr="005F3C9F">
              <w:rPr>
                <w:color w:val="000000"/>
              </w:rPr>
              <w:t xml:space="preserve"> </w:t>
            </w:r>
            <w:r w:rsidRPr="005F3C9F">
              <w:rPr>
                <w:color w:val="000000"/>
                <w:lang w:val="en-US"/>
              </w:rPr>
              <w:t>II</w:t>
            </w:r>
            <w:r w:rsidRPr="005F3C9F">
              <w:rPr>
                <w:color w:val="000000"/>
              </w:rPr>
              <w:t xml:space="preserve"> место</w:t>
            </w: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  <w:shd w:val="clear" w:color="auto" w:fill="FFFFFF"/>
              </w:rPr>
              <w:t>Грамота</w:t>
            </w:r>
            <w:r w:rsidRPr="005F3C9F">
              <w:rPr>
                <w:color w:val="000000"/>
              </w:rPr>
              <w:t xml:space="preserve"> </w:t>
            </w:r>
            <w:r w:rsidRPr="005F3C9F">
              <w:rPr>
                <w:color w:val="000000"/>
                <w:lang w:val="en-US"/>
              </w:rPr>
              <w:t>III</w:t>
            </w:r>
            <w:r w:rsidRPr="005F3C9F">
              <w:rPr>
                <w:color w:val="000000"/>
              </w:rPr>
              <w:t xml:space="preserve"> место</w:t>
            </w:r>
          </w:p>
        </w:tc>
      </w:tr>
      <w:tr w:rsidR="00754505" w:rsidRPr="005F3C9F" w:rsidTr="000F18A1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jc w:val="center"/>
              <w:rPr>
                <w:rStyle w:val="ab"/>
              </w:rPr>
            </w:pPr>
            <w:r w:rsidRPr="005F3C9F">
              <w:rPr>
                <w:rStyle w:val="ab"/>
                <w:b w:val="0"/>
              </w:rPr>
              <w:t>Декабрь 2021г</w:t>
            </w:r>
            <w:r w:rsidRPr="005F3C9F">
              <w:rPr>
                <w:rStyle w:val="ab"/>
              </w:rPr>
              <w:t>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</w:rPr>
            </w:pPr>
            <w:r w:rsidRPr="005F3C9F">
              <w:rPr>
                <w:color w:val="000000"/>
                <w:shd w:val="clear" w:color="auto" w:fill="FFFFFF"/>
              </w:rPr>
              <w:t>Муниципальный этап республиканского конкурса «Новогоднее чудо»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  <w:bCs w:val="0"/>
              </w:rPr>
            </w:pPr>
            <w:r w:rsidRPr="005F3C9F">
              <w:rPr>
                <w:rStyle w:val="ab"/>
                <w:b w:val="0"/>
                <w:bCs w:val="0"/>
              </w:rPr>
              <w:t>22 ребенка.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  <w:bCs w:val="0"/>
              </w:rPr>
            </w:pPr>
            <w:r w:rsidRPr="005F3C9F">
              <w:rPr>
                <w:rStyle w:val="ab"/>
                <w:b w:val="0"/>
                <w:bCs w:val="0"/>
              </w:rPr>
              <w:t>Каткова Ева средняя группа №2(Филютина Е.А.),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  <w:bCs w:val="0"/>
              </w:rPr>
            </w:pP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  <w:bCs w:val="0"/>
              </w:rPr>
            </w:pPr>
            <w:r w:rsidRPr="005F3C9F">
              <w:rPr>
                <w:rStyle w:val="ab"/>
                <w:b w:val="0"/>
                <w:bCs w:val="0"/>
              </w:rPr>
              <w:t>Конкина Ева средняя группа №2(Филютина Е.А.)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  <w:bCs w:val="0"/>
              </w:rPr>
            </w:pP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  <w:bCs w:val="0"/>
              </w:rPr>
            </w:pPr>
            <w:r w:rsidRPr="005F3C9F">
              <w:rPr>
                <w:rStyle w:val="ab"/>
                <w:b w:val="0"/>
                <w:bCs w:val="0"/>
              </w:rPr>
              <w:t>Капкаев Тимур подготовительная группа (Ромашкина Ю.А.)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  <w:bCs w:val="0"/>
              </w:rPr>
            </w:pP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  <w:bCs w:val="0"/>
              </w:rPr>
            </w:pPr>
            <w:r w:rsidRPr="005F3C9F">
              <w:rPr>
                <w:rStyle w:val="ab"/>
                <w:b w:val="0"/>
                <w:bCs w:val="0"/>
              </w:rPr>
              <w:t xml:space="preserve">Хрестин Артём 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  <w:bCs w:val="0"/>
              </w:rPr>
            </w:pPr>
            <w:r w:rsidRPr="005F3C9F">
              <w:rPr>
                <w:rStyle w:val="ab"/>
                <w:b w:val="0"/>
                <w:bCs w:val="0"/>
              </w:rPr>
              <w:t>1 младшая группа №1 (Чирина Е.А.)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  <w:bCs w:val="0"/>
              </w:rPr>
            </w:pP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  <w:bCs w:val="0"/>
              </w:rPr>
            </w:pPr>
            <w:r w:rsidRPr="005F3C9F">
              <w:rPr>
                <w:rStyle w:val="ab"/>
                <w:b w:val="0"/>
                <w:bCs w:val="0"/>
              </w:rPr>
              <w:t xml:space="preserve"> Сазонова Лилия 2 младшая группа (Солодина К.Р.)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</w:pPr>
            <w:r w:rsidRPr="005F3C9F">
              <w:rPr>
                <w:color w:val="000000"/>
                <w:shd w:val="clear" w:color="auto" w:fill="FFFFFF"/>
              </w:rPr>
              <w:t>Грамота</w:t>
            </w:r>
            <w:r w:rsidRPr="005F3C9F">
              <w:t xml:space="preserve"> </w:t>
            </w:r>
            <w:r w:rsidRPr="005F3C9F">
              <w:rPr>
                <w:lang w:val="en-US"/>
              </w:rPr>
              <w:t>I</w:t>
            </w:r>
            <w:r w:rsidRPr="005F3C9F">
              <w:t xml:space="preserve"> место</w:t>
            </w:r>
          </w:p>
          <w:p w:rsidR="00754505" w:rsidRPr="005F3C9F" w:rsidRDefault="00754505" w:rsidP="009E029B">
            <w:pPr>
              <w:pStyle w:val="a9"/>
              <w:spacing w:before="0" w:beforeAutospacing="0" w:after="0" w:afterAutospacing="0" w:line="276" w:lineRule="auto"/>
              <w:rPr>
                <w:rStyle w:val="ab"/>
                <w:b w:val="0"/>
              </w:rPr>
            </w:pP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  <w:shd w:val="clear" w:color="auto" w:fill="FFFFFF"/>
              </w:rPr>
              <w:t>Грамота</w:t>
            </w:r>
            <w:r w:rsidRPr="005F3C9F">
              <w:rPr>
                <w:color w:val="000000"/>
              </w:rPr>
              <w:t xml:space="preserve"> </w:t>
            </w:r>
            <w:r w:rsidRPr="005F3C9F">
              <w:rPr>
                <w:color w:val="000000"/>
                <w:lang w:val="en-US"/>
              </w:rPr>
              <w:t>II</w:t>
            </w:r>
            <w:r w:rsidRPr="005F3C9F">
              <w:rPr>
                <w:color w:val="000000"/>
              </w:rPr>
              <w:t xml:space="preserve"> место</w:t>
            </w: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  <w:shd w:val="clear" w:color="auto" w:fill="FFFFFF"/>
              </w:rPr>
              <w:t>Грамота</w:t>
            </w:r>
            <w:r w:rsidRPr="005F3C9F">
              <w:rPr>
                <w:color w:val="000000"/>
              </w:rPr>
              <w:t xml:space="preserve"> </w:t>
            </w:r>
            <w:r w:rsidRPr="005F3C9F">
              <w:rPr>
                <w:color w:val="000000"/>
                <w:lang w:val="en-US"/>
              </w:rPr>
              <w:t>II</w:t>
            </w:r>
            <w:r w:rsidRPr="005F3C9F">
              <w:rPr>
                <w:color w:val="000000"/>
              </w:rPr>
              <w:t xml:space="preserve"> место</w:t>
            </w: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  <w:shd w:val="clear" w:color="auto" w:fill="FFFFFF"/>
              </w:rPr>
              <w:t>Грамота</w:t>
            </w:r>
            <w:r w:rsidRPr="005F3C9F">
              <w:rPr>
                <w:color w:val="000000"/>
              </w:rPr>
              <w:t xml:space="preserve"> </w:t>
            </w:r>
            <w:r w:rsidRPr="005F3C9F">
              <w:rPr>
                <w:color w:val="000000"/>
                <w:lang w:val="en-US"/>
              </w:rPr>
              <w:t>III</w:t>
            </w:r>
            <w:r w:rsidRPr="005F3C9F">
              <w:rPr>
                <w:color w:val="000000"/>
              </w:rPr>
              <w:t xml:space="preserve"> место</w:t>
            </w: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754505" w:rsidRPr="005F3C9F" w:rsidRDefault="00754505" w:rsidP="009E029B">
            <w:pPr>
              <w:pStyle w:val="a9"/>
              <w:spacing w:line="276" w:lineRule="auto"/>
              <w:rPr>
                <w:color w:val="000000"/>
              </w:rPr>
            </w:pPr>
            <w:r w:rsidRPr="005F3C9F">
              <w:rPr>
                <w:color w:val="000000"/>
                <w:shd w:val="clear" w:color="auto" w:fill="FFFFFF"/>
              </w:rPr>
              <w:t>Грамота</w:t>
            </w:r>
            <w:r w:rsidRPr="005F3C9F">
              <w:rPr>
                <w:color w:val="000000"/>
              </w:rPr>
              <w:t xml:space="preserve"> </w:t>
            </w:r>
            <w:r w:rsidRPr="005F3C9F">
              <w:rPr>
                <w:color w:val="000000"/>
                <w:lang w:val="en-US"/>
              </w:rPr>
              <w:t>III</w:t>
            </w:r>
            <w:r w:rsidRPr="005F3C9F">
              <w:rPr>
                <w:color w:val="000000"/>
              </w:rPr>
              <w:t xml:space="preserve"> место</w:t>
            </w:r>
          </w:p>
        </w:tc>
      </w:tr>
    </w:tbl>
    <w:p w:rsidR="00B37DCB" w:rsidRPr="005F3C9F" w:rsidRDefault="005F3C9F" w:rsidP="009E029B">
      <w:pPr>
        <w:pStyle w:val="4"/>
        <w:shd w:val="clear" w:color="auto" w:fill="auto"/>
        <w:spacing w:after="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D68F4" w:rsidRPr="005F3C9F">
        <w:rPr>
          <w:sz w:val="24"/>
          <w:szCs w:val="24"/>
        </w:rPr>
        <w:t>Анализ показывает, что воспитанники ДОУ принимают активное участие в различных конкурсах и фестивалях. Достижения и участия воспитанников и их педагогов отмечены грамотами и дипломами.</w:t>
      </w:r>
    </w:p>
    <w:p w:rsidR="00B37DCB" w:rsidRPr="005F3C9F" w:rsidRDefault="000D68F4" w:rsidP="009E029B">
      <w:pPr>
        <w:pStyle w:val="4"/>
        <w:shd w:val="clear" w:color="auto" w:fill="auto"/>
        <w:spacing w:after="64" w:line="276" w:lineRule="auto"/>
        <w:ind w:left="20" w:right="120" w:firstLine="560"/>
        <w:jc w:val="both"/>
        <w:rPr>
          <w:sz w:val="24"/>
          <w:szCs w:val="24"/>
        </w:rPr>
      </w:pPr>
      <w:r w:rsidRPr="005F3C9F">
        <w:rPr>
          <w:sz w:val="24"/>
          <w:szCs w:val="24"/>
        </w:rPr>
        <w:lastRenderedPageBreak/>
        <w:t>Применение данных форм работы с детьми оказывает положительное влияние на достижение качественных результатов образовательной деятельности. Ребенок, участвуя в мероприятиях, оказывается в среде себе равных. Он стремится соревноваться с другими, сравнивает свои достижения с достижениями других детей, желает побед - и это неудивительно. Участие в конкурсах и олимпиадах помогает ребёнку расширить свой кругозор, углубить знания.</w:t>
      </w:r>
    </w:p>
    <w:p w:rsidR="00B37DCB" w:rsidRPr="005F3C9F" w:rsidRDefault="00754505" w:rsidP="009E029B">
      <w:pPr>
        <w:pStyle w:val="4"/>
        <w:shd w:val="clear" w:color="auto" w:fill="auto"/>
        <w:spacing w:after="0" w:line="276" w:lineRule="auto"/>
        <w:ind w:left="20" w:right="1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Выводы и рекомендации: 2021 </w:t>
      </w:r>
      <w:r w:rsidR="000D68F4" w:rsidRPr="005F3C9F">
        <w:rPr>
          <w:sz w:val="24"/>
          <w:szCs w:val="24"/>
        </w:rPr>
        <w:t xml:space="preserve"> год в плане участия в конкур</w:t>
      </w:r>
      <w:r w:rsidR="006D3122" w:rsidRPr="005F3C9F">
        <w:rPr>
          <w:sz w:val="24"/>
          <w:szCs w:val="24"/>
        </w:rPr>
        <w:t xml:space="preserve">сах различного уровня стал </w:t>
      </w:r>
      <w:r w:rsidR="000D68F4" w:rsidRPr="005F3C9F">
        <w:rPr>
          <w:sz w:val="24"/>
          <w:szCs w:val="24"/>
        </w:rPr>
        <w:t xml:space="preserve"> результативным. В дальнейшем </w:t>
      </w:r>
      <w:r w:rsidR="006D3122" w:rsidRPr="005F3C9F">
        <w:rPr>
          <w:sz w:val="24"/>
          <w:szCs w:val="24"/>
        </w:rPr>
        <w:t>педагогический коллектив детского</w:t>
      </w:r>
      <w:r w:rsidR="000D68F4" w:rsidRPr="005F3C9F">
        <w:rPr>
          <w:sz w:val="24"/>
          <w:szCs w:val="24"/>
        </w:rPr>
        <w:t xml:space="preserve"> сад</w:t>
      </w:r>
      <w:r w:rsidR="006D3122" w:rsidRPr="005F3C9F">
        <w:rPr>
          <w:sz w:val="24"/>
          <w:szCs w:val="24"/>
        </w:rPr>
        <w:t>а  продолжит выше описанную работу</w:t>
      </w:r>
      <w:r w:rsidR="000D68F4" w:rsidRPr="005F3C9F">
        <w:rPr>
          <w:sz w:val="24"/>
          <w:szCs w:val="24"/>
        </w:rPr>
        <w:t>.</w:t>
      </w:r>
    </w:p>
    <w:p w:rsidR="006D3122" w:rsidRPr="005F3C9F" w:rsidRDefault="006D3122" w:rsidP="009E029B">
      <w:pPr>
        <w:pStyle w:val="4"/>
        <w:shd w:val="clear" w:color="auto" w:fill="auto"/>
        <w:spacing w:after="0" w:line="276" w:lineRule="auto"/>
        <w:ind w:left="20" w:right="120" w:firstLine="720"/>
        <w:jc w:val="both"/>
        <w:rPr>
          <w:sz w:val="24"/>
          <w:szCs w:val="24"/>
        </w:rPr>
      </w:pPr>
    </w:p>
    <w:p w:rsidR="00B37DCB" w:rsidRPr="005F3C9F" w:rsidRDefault="000D68F4" w:rsidP="009E029B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085"/>
        </w:tabs>
        <w:spacing w:before="0" w:after="152" w:line="276" w:lineRule="auto"/>
        <w:ind w:left="3600"/>
        <w:rPr>
          <w:sz w:val="24"/>
          <w:szCs w:val="24"/>
        </w:rPr>
      </w:pPr>
      <w:bookmarkStart w:id="19" w:name="bookmark20"/>
      <w:r w:rsidRPr="005F3C9F">
        <w:rPr>
          <w:sz w:val="24"/>
          <w:szCs w:val="24"/>
        </w:rPr>
        <w:t>Анализ здоровья детей.</w:t>
      </w:r>
      <w:bookmarkEnd w:id="19"/>
    </w:p>
    <w:p w:rsidR="00B37DCB" w:rsidRPr="005F3C9F" w:rsidRDefault="000D68F4" w:rsidP="009E029B">
      <w:pPr>
        <w:pStyle w:val="4"/>
        <w:shd w:val="clear" w:color="auto" w:fill="auto"/>
        <w:spacing w:after="46" w:line="276" w:lineRule="auto"/>
        <w:ind w:left="2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Сохранение и укрепление психофизиологического здоровья детей, совершенствование их физического развития одна из основных задач дошкольного учреждения. Медико-педагогическое обследование детей осуществляется систематически, что позволяет вовремя выявить отклонения в состоянии здоровья воспитанников и скоординировать педагогический процесс и здоровьесберегающие мероприятия.</w:t>
      </w:r>
    </w:p>
    <w:p w:rsidR="00B37DCB" w:rsidRPr="005F3C9F" w:rsidRDefault="000D68F4" w:rsidP="009E029B">
      <w:pPr>
        <w:pStyle w:val="23"/>
        <w:framePr w:w="9792" w:wrap="notBeside" w:vAnchor="text" w:hAnchor="text" w:xAlign="center" w:y="1"/>
        <w:shd w:val="clear" w:color="auto" w:fill="auto"/>
        <w:spacing w:line="276" w:lineRule="auto"/>
        <w:rPr>
          <w:sz w:val="24"/>
          <w:szCs w:val="24"/>
        </w:rPr>
      </w:pPr>
      <w:r w:rsidRPr="005F3C9F">
        <w:rPr>
          <w:sz w:val="24"/>
          <w:szCs w:val="24"/>
        </w:rPr>
        <w:t>Распределение детей по группам здоровья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1835"/>
        <w:gridCol w:w="1984"/>
        <w:gridCol w:w="2126"/>
        <w:gridCol w:w="2988"/>
      </w:tblGrid>
      <w:tr w:rsidR="00426C34" w:rsidRPr="00751B17" w:rsidTr="00F61D6A">
        <w:trPr>
          <w:trHeight w:hRule="exact" w:val="374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34" w:rsidRPr="00751B17" w:rsidRDefault="00426C34" w:rsidP="009E029B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76" w:lineRule="auto"/>
              <w:ind w:left="360"/>
              <w:jc w:val="left"/>
              <w:rPr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№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C34" w:rsidRPr="00751B17" w:rsidRDefault="00426C34" w:rsidP="009E029B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 xml:space="preserve">                                                Группы здоровья, 2021 год</w:t>
            </w:r>
          </w:p>
        </w:tc>
      </w:tr>
      <w:tr w:rsidR="00B37DCB" w:rsidRPr="00751B17" w:rsidTr="00E4598B">
        <w:trPr>
          <w:trHeight w:hRule="exact" w:val="360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DCB" w:rsidRPr="00751B17" w:rsidRDefault="00B37DCB" w:rsidP="009E029B">
            <w:pPr>
              <w:framePr w:w="979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CB" w:rsidRPr="00751B17" w:rsidRDefault="000D68F4" w:rsidP="009E029B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CB" w:rsidRPr="00751B17" w:rsidRDefault="000D68F4" w:rsidP="009E029B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DCB" w:rsidRPr="00751B17" w:rsidRDefault="000D68F4" w:rsidP="009E029B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III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CB" w:rsidRPr="00751B17" w:rsidRDefault="000D68F4" w:rsidP="009E029B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IV</w:t>
            </w:r>
          </w:p>
        </w:tc>
      </w:tr>
      <w:tr w:rsidR="00B37DCB" w:rsidRPr="00751B17">
        <w:trPr>
          <w:trHeight w:hRule="exact" w:val="365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DCB" w:rsidRPr="00751B17" w:rsidRDefault="00B37DCB" w:rsidP="009E029B">
            <w:pPr>
              <w:framePr w:w="979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CB" w:rsidRPr="00751B17" w:rsidRDefault="00B37DCB" w:rsidP="009E029B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B37DCB" w:rsidRPr="00751B17" w:rsidTr="00E4598B">
        <w:trPr>
          <w:trHeight w:hRule="exact" w:val="3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DCB" w:rsidRPr="00751B17" w:rsidRDefault="000D68F4" w:rsidP="009E029B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51B17">
              <w:rPr>
                <w:rStyle w:val="12pt"/>
                <w:b w:val="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DCB" w:rsidRPr="00751B17" w:rsidRDefault="00E4598B" w:rsidP="009E029B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76" w:lineRule="auto"/>
              <w:ind w:left="280"/>
              <w:jc w:val="left"/>
              <w:rPr>
                <w:color w:val="auto"/>
                <w:sz w:val="24"/>
                <w:szCs w:val="24"/>
              </w:rPr>
            </w:pPr>
            <w:r w:rsidRPr="00751B17">
              <w:rPr>
                <w:rStyle w:val="12pt"/>
                <w:b w:val="0"/>
                <w:color w:val="auto"/>
              </w:rPr>
              <w:t>31чел/26</w:t>
            </w:r>
            <w:r w:rsidR="000D68F4" w:rsidRPr="00751B17">
              <w:rPr>
                <w:rStyle w:val="12pt"/>
                <w:b w:val="0"/>
                <w:color w:val="auto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DCB" w:rsidRPr="00751B17" w:rsidRDefault="00E4598B" w:rsidP="009E029B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751B17">
              <w:rPr>
                <w:rStyle w:val="12pt"/>
                <w:b w:val="0"/>
                <w:color w:val="auto"/>
              </w:rPr>
              <w:t>86чел/72</w:t>
            </w:r>
            <w:r w:rsidR="000D68F4" w:rsidRPr="00751B17">
              <w:rPr>
                <w:rStyle w:val="12pt"/>
                <w:b w:val="0"/>
                <w:color w:val="auto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DCB" w:rsidRPr="00751B17" w:rsidRDefault="00E4598B" w:rsidP="009E029B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751B17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B" w:rsidRPr="00751B17" w:rsidRDefault="00E4598B" w:rsidP="009E029B">
            <w:pPr>
              <w:pStyle w:val="4"/>
              <w:framePr w:w="9792" w:wrap="notBeside" w:vAnchor="text" w:hAnchor="text" w:xAlign="center" w:y="1"/>
              <w:shd w:val="clear" w:color="auto" w:fill="auto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751B17">
              <w:rPr>
                <w:rStyle w:val="12pt"/>
                <w:b w:val="0"/>
                <w:color w:val="auto"/>
              </w:rPr>
              <w:t>2чел/2</w:t>
            </w:r>
            <w:r w:rsidR="000D68F4" w:rsidRPr="00751B17">
              <w:rPr>
                <w:rStyle w:val="12pt"/>
                <w:b w:val="0"/>
                <w:color w:val="auto"/>
              </w:rPr>
              <w:t>%</w:t>
            </w:r>
          </w:p>
        </w:tc>
      </w:tr>
    </w:tbl>
    <w:p w:rsidR="00B37DCB" w:rsidRPr="00751B17" w:rsidRDefault="00B37DCB" w:rsidP="009E029B">
      <w:pPr>
        <w:spacing w:line="276" w:lineRule="auto"/>
        <w:rPr>
          <w:rFonts w:ascii="Times New Roman" w:hAnsi="Times New Roman" w:cs="Times New Roman"/>
        </w:rPr>
      </w:pPr>
    </w:p>
    <w:p w:rsidR="00B37DCB" w:rsidRPr="005F3C9F" w:rsidRDefault="000D68F4" w:rsidP="009E029B">
      <w:pPr>
        <w:pStyle w:val="4"/>
        <w:shd w:val="clear" w:color="auto" w:fill="auto"/>
        <w:spacing w:before="201" w:after="0" w:line="276" w:lineRule="auto"/>
        <w:ind w:left="2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таблице представлены количественные показатели детей с разными группами здоровья. Категория детей с IV и III группами здоровья, имеет сложные заболевания. Данный показатель объективно не зависит от качества работы ДОУ, проводимой в данном направлении. Это вызвано наличием врожденных и приобретенных заболеваний у детей до поступления в ДОУ, родовых травм. Большое количество детей имеет II группу здоровья, если рассматривать диагностические показатели данной категории, то преобладание составляют нарушение осанки и деформации стопы.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Важным показателем результатов работы дошкольного учреждения является здоровье детей. Поэтому в ДОУ в течение всего года велась большая систематическая и целенаправленная работа по физическому развитию и оздоровлению всех воспитанников. Физическое развитие осуществлялось как на специально организованных физкультурных занятиях, так и в совместной деятельности взрослых и детей. Учитывался индивидуальный подход к детям и их группа здоровья. Благоприятный психологический микроклимат в коллективе, взаимодействие педагогического и медицинского персонала позволяет успешно добиваться реализации вопросов здоровьесбережения в ДОУ. Регулярно проходят мероприятия по профилактике заболеваний и укреплению здоровья детей (закаливание, витаминотерапия, режим прогулок, режим проветривания, и др.)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Весь комплекс оздоровительно-профилактических мероприятий был направлен на оздоровление детей, на укрепление иммунной системы ребенка. Сотрудниками ДОУ были проведены следующие мероприятия: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период подъема респираторных инфекций усиливался контроль за приемом детей; - ежедневно проводилась витаминизация третьего блюда;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ежедневно проводились утренняя гимнастика и гимнастика после сна; - два раза в неделю проводились физкультурные занятия в зале и одно занятие на воздухе;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lastRenderedPageBreak/>
        <w:t>в каждой группе оборудованы физкультурные уголки, оснащенные разнообразными пособиями, способствующими развитию двигательной активности детей.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режим дня педагоги всех групп включали дыхательные упражнения: в утреннюю гимнастику, между образовательной деятельностью, в упражнения после дневного сна, в физкультурные занятия, а также в индивидуальную работу с детьми. Весь комплекс закаливающих процедур (хождение босиком по массажным дорожкам, гимнастика после сна в сочетании с воздушными ваннами и т.п.) был направлен на сокращение числа часто болеющих детей и на снижение уровня заболеваемости в детском саду.</w:t>
      </w:r>
    </w:p>
    <w:p w:rsidR="00B37DCB" w:rsidRPr="005F3C9F" w:rsidRDefault="000D68F4" w:rsidP="009E029B">
      <w:pPr>
        <w:pStyle w:val="4"/>
        <w:shd w:val="clear" w:color="auto" w:fill="auto"/>
        <w:spacing w:after="46" w:line="276" w:lineRule="auto"/>
        <w:ind w:left="2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течение учебного года продолжалась работа по охране и укреплению здоровья воспитанников. Уделялось внимание пропаганде здорового образа жизни и просвещению родителей по вопросам физического развития, воспитания дошкольников, профилактики детской заболеваемости. Большое внимание в работе с родителями (законными представителями) уделяется профилактике ОРВИ, правильного питания, приобщению детей к ценностям здорового образа жизни.</w:t>
      </w:r>
    </w:p>
    <w:p w:rsidR="00B37DCB" w:rsidRPr="005F3C9F" w:rsidRDefault="007E4F6C" w:rsidP="007E4F6C">
      <w:pPr>
        <w:pStyle w:val="4"/>
        <w:shd w:val="clear" w:color="auto" w:fill="auto"/>
        <w:spacing w:before="261" w:after="0"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68F4" w:rsidRPr="005F3C9F">
        <w:rPr>
          <w:sz w:val="24"/>
          <w:szCs w:val="24"/>
        </w:rPr>
        <w:t xml:space="preserve">Дети болели в основном ОРЗ, ОРВИ, бронхитами. </w:t>
      </w:r>
      <w:r w:rsidR="000D68F4" w:rsidRPr="005F3C9F">
        <w:rPr>
          <w:rStyle w:val="a5"/>
          <w:sz w:val="24"/>
          <w:szCs w:val="24"/>
        </w:rPr>
        <w:t>Причины заболеваемости:</w:t>
      </w:r>
    </w:p>
    <w:p w:rsidR="00B37DCB" w:rsidRPr="005F3C9F" w:rsidRDefault="009E029B" w:rsidP="007E4F6C">
      <w:pPr>
        <w:pStyle w:val="4"/>
        <w:shd w:val="clear" w:color="auto" w:fill="auto"/>
        <w:tabs>
          <w:tab w:val="left" w:pos="2041"/>
        </w:tabs>
        <w:spacing w:after="0"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D68F4" w:rsidRPr="005F3C9F">
        <w:rPr>
          <w:sz w:val="24"/>
          <w:szCs w:val="24"/>
        </w:rPr>
        <w:t>Всплеск</w:t>
      </w:r>
      <w:r w:rsidR="000D68F4" w:rsidRPr="005F3C9F">
        <w:rPr>
          <w:sz w:val="24"/>
          <w:szCs w:val="24"/>
        </w:rPr>
        <w:tab/>
        <w:t>заболеваемости связан с периодом адаптации у детей млад</w:t>
      </w:r>
      <w:r w:rsidR="000D68F4" w:rsidRPr="005F3C9F">
        <w:rPr>
          <w:rStyle w:val="21"/>
          <w:sz w:val="24"/>
          <w:szCs w:val="24"/>
          <w:u w:val="none"/>
        </w:rPr>
        <w:t>ши</w:t>
      </w:r>
      <w:r w:rsidR="000D68F4" w:rsidRPr="005F3C9F">
        <w:rPr>
          <w:sz w:val="24"/>
          <w:szCs w:val="24"/>
        </w:rPr>
        <w:t>х групп, с началом посещения детского учреждения, когда малыши вступают в контакт с большим числом потенциальных разносчиков инфекции.</w:t>
      </w:r>
    </w:p>
    <w:p w:rsidR="00B37DCB" w:rsidRPr="005F3C9F" w:rsidRDefault="009E029B" w:rsidP="007E4F6C">
      <w:pPr>
        <w:pStyle w:val="4"/>
        <w:shd w:val="clear" w:color="auto" w:fill="auto"/>
        <w:tabs>
          <w:tab w:val="left" w:pos="3140"/>
        </w:tabs>
        <w:spacing w:after="0"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D68F4" w:rsidRPr="005F3C9F">
        <w:rPr>
          <w:sz w:val="24"/>
          <w:szCs w:val="24"/>
        </w:rPr>
        <w:t>Малоподвижный</w:t>
      </w:r>
      <w:r w:rsidR="000D68F4" w:rsidRPr="005F3C9F">
        <w:rPr>
          <w:sz w:val="24"/>
          <w:szCs w:val="24"/>
        </w:rPr>
        <w:tab/>
        <w:t>образ жизни в семье. Чаще всего родители занимают детей просмотром мультфильмов и компьютерными играми, не ограничивая их по времени.</w:t>
      </w:r>
    </w:p>
    <w:p w:rsidR="00B37DCB" w:rsidRPr="005F3C9F" w:rsidRDefault="009E029B" w:rsidP="007E4F6C">
      <w:pPr>
        <w:pStyle w:val="4"/>
        <w:shd w:val="clear" w:color="auto" w:fill="auto"/>
        <w:tabs>
          <w:tab w:val="left" w:pos="2986"/>
        </w:tabs>
        <w:spacing w:after="0"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D68F4" w:rsidRPr="005F3C9F">
        <w:rPr>
          <w:sz w:val="24"/>
          <w:szCs w:val="24"/>
        </w:rPr>
        <w:t>Слабый</w:t>
      </w:r>
      <w:r w:rsidR="000D68F4" w:rsidRPr="005F3C9F">
        <w:rPr>
          <w:sz w:val="24"/>
          <w:szCs w:val="24"/>
        </w:rPr>
        <w:tab/>
        <w:t>иммунитет. Дети попросту не готовы эффективно противостоять инфекциям. Здоровый образ жизни и правильное питание - вот первые доступные шаги по укреплению иммунитета.</w:t>
      </w:r>
    </w:p>
    <w:p w:rsidR="00B37DCB" w:rsidRPr="005F3C9F" w:rsidRDefault="000D68F4" w:rsidP="007E4F6C">
      <w:pPr>
        <w:pStyle w:val="4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4.Эпидемии. Повышение заболеваемости в период вспышкой ОРВИ.</w:t>
      </w:r>
    </w:p>
    <w:p w:rsidR="00B37DCB" w:rsidRPr="005F3C9F" w:rsidRDefault="009E029B" w:rsidP="007E4F6C">
      <w:pPr>
        <w:pStyle w:val="4"/>
        <w:shd w:val="clear" w:color="auto" w:fill="auto"/>
        <w:tabs>
          <w:tab w:val="left" w:pos="2722"/>
        </w:tabs>
        <w:spacing w:after="0"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D68F4" w:rsidRPr="005F3C9F">
        <w:rPr>
          <w:sz w:val="24"/>
          <w:szCs w:val="24"/>
        </w:rPr>
        <w:t>Неправильное питание. Даже посещая детские дошкольные учреждения, в которых все продукты строго нормируются и их сбалансированность просчитывается, малыши все равно попадают в группу риска. Причина - неправильное питание детей дома.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4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ДОУ по</w:t>
      </w:r>
      <w:r w:rsidR="000F18A1" w:rsidRPr="005F3C9F">
        <w:rPr>
          <w:sz w:val="24"/>
          <w:szCs w:val="24"/>
        </w:rPr>
        <w:t xml:space="preserve">  по-</w:t>
      </w:r>
      <w:r w:rsidRPr="005F3C9F">
        <w:rPr>
          <w:sz w:val="24"/>
          <w:szCs w:val="24"/>
        </w:rPr>
        <w:t xml:space="preserve"> прежнему продолжается целенаправленная, систематическая работа</w:t>
      </w:r>
      <w:r w:rsidR="000F18A1" w:rsidRPr="005F3C9F">
        <w:rPr>
          <w:sz w:val="24"/>
          <w:szCs w:val="24"/>
        </w:rPr>
        <w:t xml:space="preserve"> старшей медсестры Шабалкиной А.А., с врачом-педиатром Россихиной Л.Н</w:t>
      </w:r>
      <w:r w:rsidRPr="005F3C9F">
        <w:rPr>
          <w:sz w:val="24"/>
          <w:szCs w:val="24"/>
        </w:rPr>
        <w:t xml:space="preserve">. Следует отметить, что в ДОУ по-прежнему, на хорошем уровне с педагогами, семьями воспитанников ведется санитарно-просветительская работа по профилактике острых и вирусных инфекций, оформлена стендовая информация по темам: «Правила здоровой и успешной жизни», «Физическая активность: значение для дошкольника», «Профилактика </w:t>
      </w:r>
      <w:r w:rsidRPr="005F3C9F">
        <w:rPr>
          <w:sz w:val="24"/>
          <w:szCs w:val="24"/>
          <w:lang w:val="en-US"/>
        </w:rPr>
        <w:t>COVID</w:t>
      </w:r>
      <w:r w:rsidRPr="005F3C9F">
        <w:rPr>
          <w:sz w:val="24"/>
          <w:szCs w:val="24"/>
        </w:rPr>
        <w:t>19», «Профилактика сколиоза и п</w:t>
      </w:r>
      <w:r w:rsidR="009E029B">
        <w:rPr>
          <w:sz w:val="24"/>
          <w:szCs w:val="24"/>
        </w:rPr>
        <w:t>лоскостопия у дошкольников», «Ге</w:t>
      </w:r>
      <w:r w:rsidRPr="005F3C9F">
        <w:rPr>
          <w:sz w:val="24"/>
          <w:szCs w:val="24"/>
        </w:rPr>
        <w:t>патит В, как за</w:t>
      </w:r>
      <w:r w:rsidRPr="005F3C9F">
        <w:rPr>
          <w:rStyle w:val="21"/>
          <w:sz w:val="24"/>
          <w:szCs w:val="24"/>
          <w:u w:val="none"/>
        </w:rPr>
        <w:t>щи</w:t>
      </w:r>
      <w:r w:rsidRPr="005F3C9F">
        <w:rPr>
          <w:sz w:val="24"/>
          <w:szCs w:val="24"/>
        </w:rPr>
        <w:t>тить себя!», «Берегите зрение детей!», «Профилактика острых кишечных заболеваний» и др.</w:t>
      </w:r>
    </w:p>
    <w:p w:rsidR="00B37DCB" w:rsidRPr="005F3C9F" w:rsidRDefault="000D68F4" w:rsidP="009E029B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279"/>
        </w:tabs>
        <w:spacing w:before="0" w:after="0" w:line="276" w:lineRule="auto"/>
        <w:ind w:left="20"/>
        <w:jc w:val="left"/>
        <w:rPr>
          <w:sz w:val="24"/>
          <w:szCs w:val="24"/>
        </w:rPr>
      </w:pPr>
      <w:bookmarkStart w:id="20" w:name="bookmark21"/>
      <w:r w:rsidRPr="005F3C9F">
        <w:rPr>
          <w:sz w:val="24"/>
          <w:szCs w:val="24"/>
        </w:rPr>
        <w:t>Закаливающие мероприятия</w:t>
      </w:r>
      <w:bookmarkEnd w:id="20"/>
    </w:p>
    <w:p w:rsidR="00B37DCB" w:rsidRPr="005F3C9F" w:rsidRDefault="009E029B" w:rsidP="009E029B">
      <w:pPr>
        <w:pStyle w:val="4"/>
        <w:shd w:val="clear" w:color="auto" w:fill="auto"/>
        <w:tabs>
          <w:tab w:val="left" w:pos="1878"/>
        </w:tabs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1.1</w:t>
      </w:r>
      <w:r w:rsidR="000D68F4" w:rsidRPr="005F3C9F">
        <w:rPr>
          <w:sz w:val="24"/>
          <w:szCs w:val="24"/>
        </w:rPr>
        <w:t>Воздушные ванны (облегченная одежда, одежда соответствующая сезону)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1.2.Оздоровительные прогулки</w:t>
      </w:r>
    </w:p>
    <w:p w:rsidR="00B37DCB" w:rsidRPr="005F3C9F" w:rsidRDefault="009E029B" w:rsidP="009E029B">
      <w:pPr>
        <w:pStyle w:val="4"/>
        <w:shd w:val="clear" w:color="auto" w:fill="auto"/>
        <w:tabs>
          <w:tab w:val="left" w:pos="1533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1.3.</w:t>
      </w:r>
      <w:r w:rsidR="000D68F4" w:rsidRPr="005F3C9F">
        <w:rPr>
          <w:sz w:val="24"/>
          <w:szCs w:val="24"/>
        </w:rPr>
        <w:t>Ходьба</w:t>
      </w:r>
      <w:r w:rsidR="000D68F4" w:rsidRPr="005F3C9F">
        <w:rPr>
          <w:sz w:val="24"/>
          <w:szCs w:val="24"/>
        </w:rPr>
        <w:tab/>
        <w:t>в носках на физкультурных занятиях</w:t>
      </w:r>
    </w:p>
    <w:p w:rsidR="00B37DCB" w:rsidRPr="005F3C9F" w:rsidRDefault="009E029B" w:rsidP="009E029B">
      <w:pPr>
        <w:pStyle w:val="4"/>
        <w:shd w:val="clear" w:color="auto" w:fill="auto"/>
        <w:tabs>
          <w:tab w:val="left" w:pos="2103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1.4.</w:t>
      </w:r>
      <w:r w:rsidR="000D68F4" w:rsidRPr="005F3C9F">
        <w:rPr>
          <w:sz w:val="24"/>
          <w:szCs w:val="24"/>
        </w:rPr>
        <w:t>Умываться</w:t>
      </w:r>
      <w:r w:rsidR="000D68F4" w:rsidRPr="005F3C9F">
        <w:rPr>
          <w:sz w:val="24"/>
          <w:szCs w:val="24"/>
        </w:rPr>
        <w:tab/>
        <w:t>прохладной водой.</w:t>
      </w:r>
    </w:p>
    <w:p w:rsidR="00B37DCB" w:rsidRPr="005F3C9F" w:rsidRDefault="009E029B" w:rsidP="009E029B">
      <w:pPr>
        <w:pStyle w:val="10"/>
        <w:keepNext/>
        <w:keepLines/>
        <w:shd w:val="clear" w:color="auto" w:fill="auto"/>
        <w:tabs>
          <w:tab w:val="left" w:pos="2785"/>
        </w:tabs>
        <w:spacing w:before="0" w:after="0" w:line="276" w:lineRule="auto"/>
        <w:ind w:left="20"/>
        <w:jc w:val="left"/>
        <w:rPr>
          <w:sz w:val="24"/>
          <w:szCs w:val="24"/>
        </w:rPr>
      </w:pPr>
      <w:bookmarkStart w:id="21" w:name="bookmark22"/>
      <w:r>
        <w:rPr>
          <w:sz w:val="24"/>
          <w:szCs w:val="24"/>
        </w:rPr>
        <w:t>2.</w:t>
      </w:r>
      <w:r w:rsidR="000D68F4" w:rsidRPr="005F3C9F">
        <w:rPr>
          <w:sz w:val="24"/>
          <w:szCs w:val="24"/>
        </w:rPr>
        <w:t>Профилактические мероприятия</w:t>
      </w:r>
      <w:bookmarkEnd w:id="21"/>
    </w:p>
    <w:p w:rsidR="00B37DCB" w:rsidRPr="005F3C9F" w:rsidRDefault="00B37DCB" w:rsidP="009E029B">
      <w:pPr>
        <w:pStyle w:val="4"/>
        <w:shd w:val="clear" w:color="auto" w:fill="auto"/>
        <w:tabs>
          <w:tab w:val="left" w:pos="1533"/>
        </w:tabs>
        <w:spacing w:after="0" w:line="276" w:lineRule="auto"/>
        <w:ind w:left="20"/>
        <w:jc w:val="left"/>
        <w:rPr>
          <w:sz w:val="24"/>
          <w:szCs w:val="24"/>
        </w:rPr>
      </w:pPr>
    </w:p>
    <w:p w:rsidR="00B37DCB" w:rsidRPr="005F3C9F" w:rsidRDefault="009E029B" w:rsidP="009E029B">
      <w:pPr>
        <w:pStyle w:val="4"/>
        <w:shd w:val="clear" w:color="auto" w:fill="auto"/>
        <w:tabs>
          <w:tab w:val="left" w:pos="2103"/>
        </w:tabs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2.1.А</w:t>
      </w:r>
      <w:r w:rsidR="000D68F4" w:rsidRPr="005F3C9F">
        <w:rPr>
          <w:sz w:val="24"/>
          <w:szCs w:val="24"/>
        </w:rPr>
        <w:t>роматерапия</w:t>
      </w:r>
      <w:r w:rsidR="000D68F4" w:rsidRPr="005F3C9F">
        <w:rPr>
          <w:sz w:val="24"/>
          <w:szCs w:val="24"/>
        </w:rPr>
        <w:tab/>
        <w:t>(кулоны с чесноком для каждого ребёнка)</w:t>
      </w:r>
    </w:p>
    <w:p w:rsidR="00B37DCB" w:rsidRPr="005F3C9F" w:rsidRDefault="000D68F4" w:rsidP="009E029B">
      <w:pPr>
        <w:pStyle w:val="4"/>
        <w:shd w:val="clear" w:color="auto" w:fill="auto"/>
        <w:spacing w:after="260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Выводы и рекомендации: Сохранение и укрепление здоровья - это постоянная, приоритетная задача педагогического коллектива. Наш детский сад всегда уделяет большое внимание этому </w:t>
      </w:r>
      <w:r w:rsidRPr="005F3C9F">
        <w:rPr>
          <w:sz w:val="24"/>
          <w:szCs w:val="24"/>
        </w:rPr>
        <w:lastRenderedPageBreak/>
        <w:t>направлению работы. В дальнейшем необходимо продумать еще ряд мероприятий с целью снижения заболеваемости детей совместными усилиями с родителями.</w:t>
      </w:r>
    </w:p>
    <w:p w:rsidR="00B37DCB" w:rsidRPr="00C059A8" w:rsidRDefault="000D68F4" w:rsidP="009E029B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533"/>
        </w:tabs>
        <w:spacing w:before="0" w:after="207" w:line="276" w:lineRule="auto"/>
        <w:ind w:left="260" w:firstLine="700"/>
        <w:rPr>
          <w:b/>
          <w:sz w:val="24"/>
          <w:szCs w:val="24"/>
        </w:rPr>
      </w:pPr>
      <w:bookmarkStart w:id="22" w:name="bookmark23"/>
      <w:r w:rsidRPr="00C059A8">
        <w:rPr>
          <w:b/>
          <w:sz w:val="24"/>
          <w:szCs w:val="24"/>
        </w:rPr>
        <w:t>Удовлетворённость родителей качеством образовательных</w:t>
      </w:r>
      <w:bookmarkEnd w:id="22"/>
    </w:p>
    <w:p w:rsidR="00B37DCB" w:rsidRPr="005F3C9F" w:rsidRDefault="000F18A1" w:rsidP="009E029B">
      <w:pPr>
        <w:pStyle w:val="4"/>
        <w:shd w:val="clear" w:color="auto" w:fill="auto"/>
        <w:tabs>
          <w:tab w:val="right" w:pos="9937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В 2021 </w:t>
      </w:r>
      <w:r w:rsidR="000D68F4" w:rsidRPr="005F3C9F">
        <w:rPr>
          <w:sz w:val="24"/>
          <w:szCs w:val="24"/>
        </w:rPr>
        <w:t xml:space="preserve"> году работе с семьёй уделялось достаточно внимания. Родители посещали групповые и общие консультации; открытые мероприятия и развлечения. Совместно с родителями были проведены:</w:t>
      </w:r>
      <w:r w:rsidR="000D68F4" w:rsidRPr="005F3C9F">
        <w:rPr>
          <w:sz w:val="24"/>
          <w:szCs w:val="24"/>
        </w:rPr>
        <w:tab/>
        <w:t>новогодние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представления для детей; праздники ко Дню Защитника Отечества, праздники ко Дню 8 Марта; осенние развлечения, спортивные досуги и т.д.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980" w:firstLine="70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В детском саду также были организованы тематические выставки. Воспитатели ежемесячно обновляли групповые стенды с наглядной пропагандой для родителей.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Проводился день «Открытых дверей», когда любой родитель может поприсутствовать на любом занятии или режимном моменте в группе, понаблюдать за ребенком, его взаимоотношениями с детьми и воспитателями. В эти моменты родители отчетливо видят, чего не хватает в группе для качественной работы педагога, как нужно дома заниматься с ребенком, насколько трудна и ответственна работа воспитателя.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Родители активно участвуют в конкурсах, которые проходят в ДОУ, на муниципальном, республиканском и всероссийском уровнях, ведь дошкольники не могут самостоятельно изготовить и представить свою работу, требуется направляющая и помогающая рука родителя.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По-прежнему, используются и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</w:t>
      </w:r>
    </w:p>
    <w:p w:rsidR="002A209C" w:rsidRPr="005F3C9F" w:rsidRDefault="000D68F4" w:rsidP="009E029B">
      <w:pPr>
        <w:pStyle w:val="4"/>
        <w:shd w:val="clear" w:color="auto" w:fill="auto"/>
        <w:spacing w:after="0" w:line="276" w:lineRule="auto"/>
        <w:ind w:left="26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организация выставок рисунков по комплексно-тематическому планированию, помощь по уборке территории и др.). Проведено собрание для родителей вновь поступающих детей. В каждой возрастной группе проведены 3 родительские собрания.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групповых уголках для родителей помещаются консультативные материалы по всем разделам программы и в соответствии с годовым планом ДОУ, имеются подборки методических рекомендаций. В течение года специалистами и администрацией ДОУ проводятся индивидуальные консультации с родителями.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Участие в социальных акция «Добрая зима для птиц», «Безопасная дорога», «Безопасность глазами детей», «Читающая семья» и пр.</w:t>
      </w:r>
    </w:p>
    <w:p w:rsidR="00B37DCB" w:rsidRPr="005F3C9F" w:rsidRDefault="000D68F4" w:rsidP="009E029B">
      <w:pPr>
        <w:pStyle w:val="4"/>
        <w:shd w:val="clear" w:color="auto" w:fill="auto"/>
        <w:tabs>
          <w:tab w:val="left" w:pos="8046"/>
        </w:tabs>
        <w:spacing w:after="0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Анализируя данный критерий можно отметить, что наш коллектив старается использовать разнообразные и современные формы работы с родителями, которые дают определенные результаты:</w:t>
      </w:r>
      <w:r w:rsidRPr="005F3C9F">
        <w:rPr>
          <w:sz w:val="24"/>
          <w:szCs w:val="24"/>
        </w:rPr>
        <w:tab/>
        <w:t>из пассивных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наблюдателей родители превращаются в активных участников жизни детского сада.</w:t>
      </w:r>
    </w:p>
    <w:p w:rsidR="00B37DCB" w:rsidRPr="005F3C9F" w:rsidRDefault="000D68F4" w:rsidP="009E029B">
      <w:pPr>
        <w:pStyle w:val="4"/>
        <w:shd w:val="clear" w:color="auto" w:fill="auto"/>
        <w:spacing w:after="300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группах организовывались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С родителями вновь поступающих детей проводились беседы, заключались договора, проводилась экскурсия по детскому саду.</w:t>
      </w:r>
    </w:p>
    <w:p w:rsidR="00B37DCB" w:rsidRPr="005F3C9F" w:rsidRDefault="002A209C" w:rsidP="009E029B">
      <w:pPr>
        <w:pStyle w:val="4"/>
        <w:shd w:val="clear" w:color="auto" w:fill="auto"/>
        <w:spacing w:after="0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Д</w:t>
      </w:r>
      <w:r w:rsidR="000D68F4" w:rsidRPr="005F3C9F">
        <w:rPr>
          <w:sz w:val="24"/>
          <w:szCs w:val="24"/>
        </w:rPr>
        <w:t>ля выявления уровня удовлетворённости родителей качеством предоставляемых образовательных услуг, было проведено анкетирование родителей ДОУ онлайн</w:t>
      </w:r>
      <w:r w:rsidR="000F18A1" w:rsidRPr="005F3C9F">
        <w:rPr>
          <w:sz w:val="24"/>
          <w:szCs w:val="24"/>
        </w:rPr>
        <w:t>. Всего было проанкетировано 90 родителей</w:t>
      </w:r>
      <w:r w:rsidR="000D68F4" w:rsidRPr="005F3C9F">
        <w:rPr>
          <w:sz w:val="24"/>
          <w:szCs w:val="24"/>
        </w:rPr>
        <w:t>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1380" w:firstLine="720"/>
        <w:jc w:val="left"/>
        <w:rPr>
          <w:sz w:val="24"/>
          <w:szCs w:val="24"/>
        </w:rPr>
      </w:pPr>
      <w:r w:rsidRPr="005F3C9F">
        <w:rPr>
          <w:sz w:val="24"/>
          <w:szCs w:val="24"/>
        </w:rPr>
        <w:lastRenderedPageBreak/>
        <w:t>По итогам анкетирования родителей можно сделать вывод, что большинство родителей удовлетворяет деятельность детского сада.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Таким образом, уровень и содержание образовательной работы с детьми в дошкольном учр</w:t>
      </w:r>
      <w:r w:rsidR="000F18A1" w:rsidRPr="005F3C9F">
        <w:rPr>
          <w:sz w:val="24"/>
          <w:szCs w:val="24"/>
        </w:rPr>
        <w:t>еждении в целом удовлетворяет 86</w:t>
      </w:r>
      <w:r w:rsidRPr="005F3C9F">
        <w:rPr>
          <w:sz w:val="24"/>
          <w:szCs w:val="24"/>
        </w:rPr>
        <w:t>% родителей, что является высоким показателем результативности работы коллектива.</w:t>
      </w:r>
    </w:p>
    <w:p w:rsidR="00B37DCB" w:rsidRPr="005F3C9F" w:rsidRDefault="000D68F4" w:rsidP="009E029B">
      <w:pPr>
        <w:pStyle w:val="4"/>
        <w:shd w:val="clear" w:color="auto" w:fill="auto"/>
        <w:spacing w:after="560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Вывод: Совместная работа с родителями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</w:t>
      </w:r>
    </w:p>
    <w:p w:rsidR="00601B56" w:rsidRPr="005F3C9F" w:rsidRDefault="000F18A1" w:rsidP="009E029B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5F3C9F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601B56" w:rsidRPr="005F3C9F">
        <w:rPr>
          <w:rFonts w:ascii="Times New Roman" w:eastAsia="Times New Roman" w:hAnsi="Times New Roman" w:cs="Times New Roman"/>
          <w:b/>
          <w:bCs/>
        </w:rPr>
        <w:t>4.Обеспечение здоровья, безопасности, качество услуг по присмотру и уходу</w:t>
      </w:r>
      <w:r w:rsidR="00601B56" w:rsidRPr="005F3C9F">
        <w:rPr>
          <w:rFonts w:ascii="Times New Roman" w:eastAsia="Times New Roman" w:hAnsi="Times New Roman" w:cs="Times New Roman"/>
        </w:rPr>
        <w:t xml:space="preserve"> </w:t>
      </w:r>
    </w:p>
    <w:p w:rsidR="00601B56" w:rsidRPr="005F3C9F" w:rsidRDefault="005F3C9F" w:rsidP="009E029B">
      <w:pPr>
        <w:pStyle w:val="a9"/>
        <w:spacing w:before="0" w:beforeAutospacing="0" w:after="0" w:afterAutospacing="0" w:line="276" w:lineRule="auto"/>
        <w:jc w:val="both"/>
      </w:pPr>
      <w:r w:rsidRPr="005F3C9F">
        <w:t xml:space="preserve">    </w:t>
      </w:r>
      <w:r w:rsidR="00601B56" w:rsidRPr="005F3C9F">
        <w:t>В ДОО (100%) проводятся мероприятия оздоровительного направления  направленные на сохранение и укрепление здоровья, развивающие физические и психические качества детей. Работа педагогов нацелена на поддержание у ребёнка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— волевых качеств.</w:t>
      </w:r>
    </w:p>
    <w:p w:rsidR="00601B56" w:rsidRPr="005F3C9F" w:rsidRDefault="005F3C9F" w:rsidP="009E029B">
      <w:pPr>
        <w:pStyle w:val="a9"/>
        <w:spacing w:before="0" w:beforeAutospacing="0" w:after="0" w:afterAutospacing="0" w:line="276" w:lineRule="auto"/>
        <w:jc w:val="both"/>
      </w:pPr>
      <w:r w:rsidRPr="005F3C9F">
        <w:t xml:space="preserve">      </w:t>
      </w:r>
      <w:r w:rsidR="00601B56" w:rsidRPr="005F3C9F">
        <w:t>В ДОО утверждены и соблюдаются: 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гигиены. Разработан Порядок организации питания воспитанников ДОО, утвержден режим питания в соответствии с возрастом и индивидуальными особенностями детей, утверждены технологические карты приготовления пищи, ежедневные и перспективные меню, ведется бракераж, учет калорийности, обеспечены правильная кулинарная обработка и закладка пищевых продуктов. Ежедневно доступна информация о питании, соблюдается сервировка в группах, осуществляется регулярный контроль и надзор за работой пищеблока.</w:t>
      </w:r>
    </w:p>
    <w:p w:rsidR="00601B56" w:rsidRPr="005F3C9F" w:rsidRDefault="005F3C9F" w:rsidP="009E029B">
      <w:pPr>
        <w:pStyle w:val="a9"/>
        <w:spacing w:before="0" w:beforeAutospacing="0" w:after="0" w:afterAutospacing="0" w:line="276" w:lineRule="auto"/>
        <w:jc w:val="both"/>
      </w:pPr>
      <w:r w:rsidRPr="005F3C9F">
        <w:t xml:space="preserve">      </w:t>
      </w:r>
      <w:r w:rsidR="00601B56" w:rsidRPr="005F3C9F">
        <w:t>В 100% ДОО  предоставляющих муниципальную услугу по осуществлению присмотра и ухода за детьми, осваивающими программы дошкольного образования созданы условия для получения общедоступного и бесплатного дошкольного образования в соответствии с основными задачами: охрана жизни и укрепление физического и психического здоровья воспитанников; обеспечение познавательно-речевого, социально-личностного, художественно-эстетического и физического развития воспитанников;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воспитанников; взаимодействие с семьями воспитанников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  <w:r w:rsidR="00601B56" w:rsidRPr="005F3C9F">
        <w:rPr>
          <w:color w:val="FF0000"/>
        </w:rPr>
        <w:t>.</w:t>
      </w:r>
    </w:p>
    <w:p w:rsidR="00601B56" w:rsidRPr="005F3C9F" w:rsidRDefault="005F3C9F" w:rsidP="009E029B">
      <w:pPr>
        <w:pStyle w:val="a9"/>
        <w:spacing w:before="0" w:beforeAutospacing="0" w:after="0" w:afterAutospacing="0" w:line="276" w:lineRule="auto"/>
        <w:jc w:val="both"/>
      </w:pPr>
      <w:r w:rsidRPr="005F3C9F">
        <w:t xml:space="preserve">       </w:t>
      </w:r>
      <w:r w:rsidR="00601B56" w:rsidRPr="005F3C9F">
        <w:t xml:space="preserve">Показатель «Обеспечение качества услуг по присмотру и уходу за детьми», 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культурно-гигиенические навыки </w:t>
      </w:r>
      <w:r w:rsidR="00601B56" w:rsidRPr="005F3C9F">
        <w:lastRenderedPageBreak/>
        <w:t>воспитанников. В ДОО регламентированы процессы организации рационального и сбалансированного питания и питья с учетом СанПиНов. 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– 100% ДОО.</w:t>
      </w:r>
    </w:p>
    <w:p w:rsidR="00601B56" w:rsidRPr="005F3C9F" w:rsidRDefault="005F3C9F" w:rsidP="009E029B">
      <w:pPr>
        <w:pStyle w:val="a9"/>
        <w:spacing w:before="0" w:beforeAutospacing="0" w:after="0" w:afterAutospacing="0" w:line="276" w:lineRule="auto"/>
        <w:jc w:val="both"/>
      </w:pPr>
      <w:r w:rsidRPr="005F3C9F">
        <w:t xml:space="preserve">      </w:t>
      </w:r>
      <w:r w:rsidR="00601B56" w:rsidRPr="005F3C9F">
        <w:t>Таким образом, по результатам мониторинга качество обеспечения здоровья и безопасности воспитанников в ДОО - 100% представлено на достаточно высоком уровне (созданы соответствующие требованиям санитарно-гигиенические условия; проводятся мероприятия по сохранению и укреплению здоровья; организован процесс питания в соответствии с установленными требованиями; обеспечена безопасность внутреннего помещения ДОО и территории для прогулок; проводится профилактика и контроль ЧС и несчастных случаев), при этом мониторинг выявил проблемы в ДОО с медицинским обслуживанием, которое осуществляется по договору с медицинскими организациями, и не позволяет в полной мере реализовать систематическое медицинское сопровождение воспитанников в режиме дня.</w:t>
      </w:r>
    </w:p>
    <w:p w:rsidR="005F3C9F" w:rsidRPr="005F3C9F" w:rsidRDefault="00426C34" w:rsidP="009E029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F3C9F">
        <w:rPr>
          <w:rFonts w:ascii="Times New Roman" w:hAnsi="Times New Roman" w:cs="Times New Roman"/>
          <w:b/>
        </w:rPr>
        <w:t xml:space="preserve">                                         </w:t>
      </w:r>
    </w:p>
    <w:p w:rsidR="00601B56" w:rsidRPr="005F3C9F" w:rsidRDefault="005F3C9F" w:rsidP="009E029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F3C9F">
        <w:rPr>
          <w:rFonts w:ascii="Times New Roman" w:hAnsi="Times New Roman" w:cs="Times New Roman"/>
          <w:b/>
        </w:rPr>
        <w:t xml:space="preserve">                                              </w:t>
      </w:r>
      <w:r w:rsidR="00426C34" w:rsidRPr="005F3C9F">
        <w:rPr>
          <w:rFonts w:ascii="Times New Roman" w:hAnsi="Times New Roman" w:cs="Times New Roman"/>
          <w:b/>
        </w:rPr>
        <w:t xml:space="preserve"> </w:t>
      </w:r>
      <w:r w:rsidR="00601B56" w:rsidRPr="005F3C9F">
        <w:rPr>
          <w:rFonts w:ascii="Times New Roman" w:hAnsi="Times New Roman" w:cs="Times New Roman"/>
          <w:b/>
        </w:rPr>
        <w:t>5.Оценка системы управления ДОУ.</w:t>
      </w:r>
    </w:p>
    <w:p w:rsidR="00601B56" w:rsidRPr="005F3C9F" w:rsidRDefault="00601B56" w:rsidP="009E029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F3C9F">
        <w:rPr>
          <w:rFonts w:ascii="Times New Roman" w:hAnsi="Times New Roman" w:cs="Times New Roman"/>
        </w:rPr>
        <w:t xml:space="preserve"> Управление детским садом осуществляется в соответствии с действующим законодательством и уставом детского сада и строится на принципах единоначалия и коллегиальности. </w:t>
      </w:r>
      <w:r w:rsidRPr="005F3C9F">
        <w:rPr>
          <w:rFonts w:ascii="Times New Roman" w:hAnsi="Times New Roman" w:cs="Times New Roman"/>
        </w:rPr>
        <w:br/>
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заведующая.</w:t>
      </w:r>
    </w:p>
    <w:p w:rsidR="00601B56" w:rsidRPr="005F3C9F" w:rsidRDefault="00601B56" w:rsidP="009E02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5F3C9F">
        <w:rPr>
          <w:rFonts w:ascii="Times New Roman" w:hAnsi="Times New Roman" w:cs="Times New Roman"/>
        </w:rPr>
        <w:t>Органы управления, действующие в детском саду: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601B56" w:rsidRPr="005F3C9F" w:rsidTr="00071AD4">
        <w:tc>
          <w:tcPr>
            <w:tcW w:w="3227" w:type="dxa"/>
          </w:tcPr>
          <w:p w:rsidR="00601B56" w:rsidRPr="005F3C9F" w:rsidRDefault="00601B56" w:rsidP="009E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6344" w:type="dxa"/>
          </w:tcPr>
          <w:p w:rsidR="00601B56" w:rsidRPr="005F3C9F" w:rsidRDefault="00601B56" w:rsidP="009E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Функции</w:t>
            </w:r>
          </w:p>
        </w:tc>
      </w:tr>
      <w:tr w:rsidR="00601B56" w:rsidRPr="005F3C9F" w:rsidTr="00071AD4">
        <w:tc>
          <w:tcPr>
            <w:tcW w:w="3227" w:type="dxa"/>
          </w:tcPr>
          <w:p w:rsidR="00601B56" w:rsidRPr="005F3C9F" w:rsidRDefault="00601B56" w:rsidP="009E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01B56" w:rsidRPr="005F3C9F" w:rsidRDefault="00601B56" w:rsidP="009E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6344" w:type="dxa"/>
          </w:tcPr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садом.</w:t>
            </w:r>
          </w:p>
        </w:tc>
      </w:tr>
      <w:tr w:rsidR="00601B56" w:rsidRPr="005F3C9F" w:rsidTr="00071AD4">
        <w:tc>
          <w:tcPr>
            <w:tcW w:w="3227" w:type="dxa"/>
          </w:tcPr>
          <w:p w:rsidR="00601B56" w:rsidRPr="005F3C9F" w:rsidRDefault="00601B56" w:rsidP="009E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01B56" w:rsidRPr="005F3C9F" w:rsidRDefault="00601B56" w:rsidP="009E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Управляющий совет</w:t>
            </w:r>
          </w:p>
        </w:tc>
        <w:tc>
          <w:tcPr>
            <w:tcW w:w="6344" w:type="dxa"/>
          </w:tcPr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Рассматривает вопросы:</w:t>
            </w: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развития образовательной организации;</w:t>
            </w: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финансово-хозяйственной деятельности;</w:t>
            </w:r>
          </w:p>
          <w:p w:rsidR="00601B56" w:rsidRPr="005F3C9F" w:rsidRDefault="00601B56" w:rsidP="009E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материально-технического обеспечения.</w:t>
            </w:r>
          </w:p>
        </w:tc>
      </w:tr>
      <w:tr w:rsidR="00601B56" w:rsidRPr="005F3C9F" w:rsidTr="00071AD4">
        <w:tc>
          <w:tcPr>
            <w:tcW w:w="3227" w:type="dxa"/>
          </w:tcPr>
          <w:p w:rsidR="00601B56" w:rsidRPr="005F3C9F" w:rsidRDefault="00601B56" w:rsidP="009E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01B56" w:rsidRPr="005F3C9F" w:rsidRDefault="00601B56" w:rsidP="009E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6344" w:type="dxa"/>
          </w:tcPr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развития образовательных услуг;</w:t>
            </w: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регламентации образовательных отношений;</w:t>
            </w: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разработки образовательных программ;</w:t>
            </w: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выбора учебников, учебных пособий, средств обучения и воспитания;</w:t>
            </w: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материально-технического обеспечения образовательного процесса;</w:t>
            </w: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аттестации, повышении квалификации педагогических работников;</w:t>
            </w:r>
          </w:p>
          <w:p w:rsidR="00601B56" w:rsidRPr="005F3C9F" w:rsidRDefault="00601B56" w:rsidP="009E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координации деятельности методических объединений.</w:t>
            </w:r>
          </w:p>
        </w:tc>
      </w:tr>
      <w:tr w:rsidR="00601B56" w:rsidRPr="005F3C9F" w:rsidTr="00071AD4">
        <w:tc>
          <w:tcPr>
            <w:tcW w:w="3227" w:type="dxa"/>
          </w:tcPr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Общее собрание работников</w:t>
            </w:r>
          </w:p>
        </w:tc>
        <w:tc>
          <w:tcPr>
            <w:tcW w:w="6344" w:type="dxa"/>
          </w:tcPr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01B56" w:rsidRPr="005F3C9F" w:rsidRDefault="00601B56" w:rsidP="009E02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C9F">
              <w:rPr>
                <w:rFonts w:ascii="Times New Roman" w:hAnsi="Times New Roman" w:cs="Times New Roman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601B56" w:rsidRPr="005F3C9F" w:rsidRDefault="00601B56" w:rsidP="009E029B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5F3C9F">
        <w:rPr>
          <w:rFonts w:ascii="Times New Roman" w:hAnsi="Times New Roman" w:cs="Times New Roman"/>
        </w:rPr>
        <w:t>Непосредственное управление ДОУ осуществляет</w:t>
      </w:r>
      <w:r w:rsidRPr="005F3C9F">
        <w:rPr>
          <w:rFonts w:ascii="Times New Roman" w:hAnsi="Times New Roman" w:cs="Times New Roman"/>
          <w:color w:val="FF0000"/>
        </w:rPr>
        <w:t xml:space="preserve">   </w:t>
      </w:r>
      <w:r w:rsidR="005F3C9F" w:rsidRPr="005F3C9F">
        <w:rPr>
          <w:rFonts w:ascii="Times New Roman" w:hAnsi="Times New Roman" w:cs="Times New Roman"/>
        </w:rPr>
        <w:t xml:space="preserve">Администрация Инсарского </w:t>
      </w:r>
      <w:r w:rsidRPr="005F3C9F">
        <w:rPr>
          <w:rFonts w:ascii="Times New Roman" w:hAnsi="Times New Roman" w:cs="Times New Roman"/>
        </w:rPr>
        <w:t>муниципального района Республики Мордовия</w:t>
      </w:r>
    </w:p>
    <w:p w:rsidR="00601B56" w:rsidRPr="005F3C9F" w:rsidRDefault="00601B56" w:rsidP="009E029B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F3C9F">
        <w:rPr>
          <w:rFonts w:ascii="Times New Roman" w:hAnsi="Times New Roman" w:cs="Times New Roman"/>
        </w:rPr>
        <w:t xml:space="preserve">Положения и локальные акты регламентирующие деятельность МБДОУ «Инсарский детский сад «Светлячок» комбинированного вида» размещены на официальном сайте  </w:t>
      </w:r>
      <w:hyperlink r:id="rId9" w:history="1">
        <w:r w:rsidRPr="005F3C9F">
          <w:rPr>
            <w:rStyle w:val="a3"/>
            <w:rFonts w:ascii="Times New Roman" w:hAnsi="Times New Roman" w:cs="Times New Roman"/>
          </w:rPr>
          <w:t>https://dsvetlins.schoolrm.r</w:t>
        </w:r>
        <w:r w:rsidRPr="005F3C9F">
          <w:rPr>
            <w:rStyle w:val="a3"/>
            <w:rFonts w:ascii="Times New Roman" w:hAnsi="Times New Roman" w:cs="Times New Roman"/>
            <w:lang w:val="en-US"/>
          </w:rPr>
          <w:t>u</w:t>
        </w:r>
      </w:hyperlink>
    </w:p>
    <w:p w:rsidR="00601B56" w:rsidRPr="005F3C9F" w:rsidRDefault="00601B56" w:rsidP="009E029B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F3C9F">
        <w:rPr>
          <w:rFonts w:ascii="Times New Roman" w:hAnsi="Times New Roman" w:cs="Times New Roman"/>
        </w:rPr>
        <w:t>ДОУ функционирует в соответствии с нормативными документами в сфере</w:t>
      </w:r>
      <w:r w:rsidRPr="005F3C9F">
        <w:rPr>
          <w:rFonts w:ascii="Times New Roman" w:hAnsi="Times New Roman" w:cs="Times New Roman"/>
        </w:rPr>
        <w:br/>
        <w:t>образования Российской Федерации. Структура и механизм управления определяет его</w:t>
      </w:r>
      <w:r w:rsidRPr="005F3C9F">
        <w:rPr>
          <w:rFonts w:ascii="Times New Roman" w:hAnsi="Times New Roman" w:cs="Times New Roman"/>
        </w:rPr>
        <w:br/>
        <w:t>стабильное функционирование. Демократизация системы управления способствует развитию</w:t>
      </w:r>
      <w:r w:rsidRPr="005F3C9F">
        <w:rPr>
          <w:rFonts w:ascii="Times New Roman" w:hAnsi="Times New Roman" w:cs="Times New Roman"/>
        </w:rPr>
        <w:br/>
        <w:t>инициативы участников образовательного процесса (педагогов, родителей (законных</w:t>
      </w:r>
      <w:r w:rsidRPr="005F3C9F">
        <w:rPr>
          <w:rFonts w:ascii="Times New Roman" w:hAnsi="Times New Roman" w:cs="Times New Roman"/>
        </w:rPr>
        <w:br/>
        <w:t>представит</w:t>
      </w:r>
      <w:r w:rsidR="005F3C9F" w:rsidRPr="005F3C9F">
        <w:rPr>
          <w:rFonts w:ascii="Times New Roman" w:hAnsi="Times New Roman" w:cs="Times New Roman"/>
        </w:rPr>
        <w:t>елей), воспитанников).</w:t>
      </w:r>
      <w:r w:rsidR="005F3C9F" w:rsidRPr="005F3C9F">
        <w:rPr>
          <w:rFonts w:ascii="Times New Roman" w:hAnsi="Times New Roman" w:cs="Times New Roman"/>
        </w:rPr>
        <w:br/>
        <w:t>П</w:t>
      </w:r>
      <w:r w:rsidRPr="005F3C9F">
        <w:rPr>
          <w:rFonts w:ascii="Times New Roman" w:hAnsi="Times New Roman" w:cs="Times New Roman"/>
        </w:rPr>
        <w:t>родолжить работу по внедрению профессиональног</w:t>
      </w:r>
      <w:r w:rsidR="00D85F6E" w:rsidRPr="005F3C9F">
        <w:rPr>
          <w:rFonts w:ascii="Times New Roman" w:hAnsi="Times New Roman" w:cs="Times New Roman"/>
        </w:rPr>
        <w:t>о стандарта</w:t>
      </w:r>
      <w:r w:rsidR="00751B17">
        <w:rPr>
          <w:rFonts w:ascii="Times New Roman" w:hAnsi="Times New Roman" w:cs="Times New Roman"/>
        </w:rPr>
        <w:t xml:space="preserve"> </w:t>
      </w:r>
      <w:r w:rsidR="00D85F6E" w:rsidRPr="005F3C9F">
        <w:rPr>
          <w:rFonts w:ascii="Times New Roman" w:hAnsi="Times New Roman" w:cs="Times New Roman"/>
        </w:rPr>
        <w:t xml:space="preserve">педагога. </w:t>
      </w:r>
      <w:r w:rsidRPr="005F3C9F">
        <w:rPr>
          <w:rFonts w:ascii="Times New Roman" w:hAnsi="Times New Roman" w:cs="Times New Roman"/>
        </w:rPr>
        <w:br/>
        <w:t>Активизировать родительскую общественность через деятель</w:t>
      </w:r>
      <w:r w:rsidR="00D85F6E" w:rsidRPr="005F3C9F">
        <w:rPr>
          <w:rFonts w:ascii="Times New Roman" w:hAnsi="Times New Roman" w:cs="Times New Roman"/>
        </w:rPr>
        <w:t xml:space="preserve">ность в Совете МБДОУ, участие в </w:t>
      </w:r>
      <w:r w:rsidRPr="005F3C9F">
        <w:rPr>
          <w:rFonts w:ascii="Times New Roman" w:hAnsi="Times New Roman" w:cs="Times New Roman"/>
        </w:rPr>
        <w:t>совместной реализации детско-родительских проектов, акций</w:t>
      </w:r>
    </w:p>
    <w:p w:rsidR="00601B56" w:rsidRPr="005F3C9F" w:rsidRDefault="00601B56" w:rsidP="009E029B">
      <w:pPr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D85F6E" w:rsidRPr="005F3C9F" w:rsidRDefault="00D85F6E" w:rsidP="009E029B">
      <w:pPr>
        <w:pStyle w:val="4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D85F6E" w:rsidRPr="005F3C9F" w:rsidRDefault="00D85F6E" w:rsidP="009E029B">
      <w:pPr>
        <w:pStyle w:val="4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D85F6E" w:rsidRPr="005F3C9F" w:rsidRDefault="00D85F6E" w:rsidP="009E029B">
      <w:pPr>
        <w:pStyle w:val="4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D85F6E" w:rsidRPr="005F3C9F" w:rsidRDefault="00D85F6E" w:rsidP="009E029B">
      <w:pPr>
        <w:pStyle w:val="4"/>
        <w:shd w:val="clear" w:color="auto" w:fill="auto"/>
        <w:spacing w:after="286" w:line="276" w:lineRule="auto"/>
        <w:ind w:right="60"/>
        <w:rPr>
          <w:sz w:val="24"/>
          <w:szCs w:val="24"/>
        </w:rPr>
      </w:pPr>
    </w:p>
    <w:p w:rsidR="005F3C9F" w:rsidRPr="005F3C9F" w:rsidRDefault="005F3C9F" w:rsidP="009E029B">
      <w:pPr>
        <w:pStyle w:val="4"/>
        <w:shd w:val="clear" w:color="auto" w:fill="auto"/>
        <w:spacing w:after="286" w:line="276" w:lineRule="auto"/>
        <w:ind w:right="60"/>
        <w:rPr>
          <w:sz w:val="24"/>
          <w:szCs w:val="24"/>
        </w:rPr>
      </w:pPr>
    </w:p>
    <w:p w:rsidR="005F3C9F" w:rsidRPr="005F3C9F" w:rsidRDefault="005F3C9F" w:rsidP="009E029B">
      <w:pPr>
        <w:pStyle w:val="4"/>
        <w:shd w:val="clear" w:color="auto" w:fill="auto"/>
        <w:spacing w:after="286" w:line="276" w:lineRule="auto"/>
        <w:ind w:right="60"/>
        <w:rPr>
          <w:sz w:val="24"/>
          <w:szCs w:val="24"/>
        </w:rPr>
      </w:pPr>
    </w:p>
    <w:p w:rsidR="005F3C9F" w:rsidRPr="005F3C9F" w:rsidRDefault="005F3C9F" w:rsidP="009E029B">
      <w:pPr>
        <w:pStyle w:val="4"/>
        <w:shd w:val="clear" w:color="auto" w:fill="auto"/>
        <w:spacing w:after="286" w:line="276" w:lineRule="auto"/>
        <w:ind w:right="60"/>
        <w:rPr>
          <w:sz w:val="24"/>
          <w:szCs w:val="24"/>
        </w:rPr>
      </w:pPr>
    </w:p>
    <w:p w:rsidR="005F3C9F" w:rsidRPr="005F3C9F" w:rsidRDefault="005F3C9F" w:rsidP="009E029B">
      <w:pPr>
        <w:pStyle w:val="4"/>
        <w:shd w:val="clear" w:color="auto" w:fill="auto"/>
        <w:spacing w:after="286" w:line="276" w:lineRule="auto"/>
        <w:ind w:right="60"/>
        <w:rPr>
          <w:sz w:val="24"/>
          <w:szCs w:val="24"/>
        </w:rPr>
      </w:pPr>
    </w:p>
    <w:p w:rsidR="005F3C9F" w:rsidRPr="005F3C9F" w:rsidRDefault="005F3C9F" w:rsidP="009E029B">
      <w:pPr>
        <w:pStyle w:val="4"/>
        <w:shd w:val="clear" w:color="auto" w:fill="auto"/>
        <w:spacing w:after="286" w:line="276" w:lineRule="auto"/>
        <w:ind w:right="60"/>
        <w:rPr>
          <w:sz w:val="24"/>
          <w:szCs w:val="24"/>
        </w:rPr>
      </w:pPr>
    </w:p>
    <w:p w:rsidR="005F3C9F" w:rsidRPr="005F3C9F" w:rsidRDefault="005F3C9F" w:rsidP="009E029B">
      <w:pPr>
        <w:pStyle w:val="4"/>
        <w:shd w:val="clear" w:color="auto" w:fill="auto"/>
        <w:spacing w:after="286" w:line="276" w:lineRule="auto"/>
        <w:ind w:right="60"/>
        <w:rPr>
          <w:sz w:val="24"/>
          <w:szCs w:val="24"/>
        </w:rPr>
      </w:pPr>
    </w:p>
    <w:p w:rsidR="009B70F2" w:rsidRDefault="009B70F2" w:rsidP="009E029B">
      <w:pPr>
        <w:pStyle w:val="4"/>
        <w:shd w:val="clear" w:color="auto" w:fill="auto"/>
        <w:spacing w:after="286" w:line="276" w:lineRule="auto"/>
        <w:ind w:right="60"/>
        <w:jc w:val="left"/>
        <w:rPr>
          <w:sz w:val="24"/>
          <w:szCs w:val="24"/>
        </w:rPr>
      </w:pPr>
    </w:p>
    <w:p w:rsidR="009B70F2" w:rsidRPr="005F3C9F" w:rsidRDefault="009B70F2" w:rsidP="009E029B">
      <w:pPr>
        <w:pStyle w:val="4"/>
        <w:shd w:val="clear" w:color="auto" w:fill="auto"/>
        <w:spacing w:after="286" w:line="276" w:lineRule="auto"/>
        <w:ind w:right="60"/>
        <w:jc w:val="left"/>
        <w:rPr>
          <w:sz w:val="24"/>
          <w:szCs w:val="24"/>
        </w:rPr>
      </w:pPr>
    </w:p>
    <w:p w:rsidR="00B37DCB" w:rsidRPr="005F3C9F" w:rsidRDefault="000D68F4" w:rsidP="009E029B">
      <w:pPr>
        <w:pStyle w:val="4"/>
        <w:shd w:val="clear" w:color="auto" w:fill="auto"/>
        <w:spacing w:after="286" w:line="276" w:lineRule="auto"/>
        <w:ind w:right="60"/>
        <w:rPr>
          <w:b/>
          <w:sz w:val="24"/>
          <w:szCs w:val="24"/>
        </w:rPr>
      </w:pPr>
      <w:r w:rsidRPr="005F3C9F">
        <w:rPr>
          <w:b/>
          <w:sz w:val="24"/>
          <w:szCs w:val="24"/>
        </w:rPr>
        <w:lastRenderedPageBreak/>
        <w:t>Выводы и</w:t>
      </w:r>
      <w:r w:rsidR="00D85F6E" w:rsidRPr="005F3C9F">
        <w:rPr>
          <w:b/>
          <w:sz w:val="24"/>
          <w:szCs w:val="24"/>
        </w:rPr>
        <w:t xml:space="preserve"> рекомендации по ВСОКО 2021</w:t>
      </w:r>
      <w:r w:rsidRPr="005F3C9F">
        <w:rPr>
          <w:b/>
          <w:sz w:val="24"/>
          <w:szCs w:val="24"/>
        </w:rPr>
        <w:t xml:space="preserve"> учебный год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Основная образ</w:t>
      </w:r>
      <w:r w:rsidR="00D85F6E" w:rsidRPr="005F3C9F">
        <w:rPr>
          <w:sz w:val="24"/>
          <w:szCs w:val="24"/>
        </w:rPr>
        <w:t>овательная программа МБДОУ «Инсарский детский сад «Светлячок» комбинированного вида»</w:t>
      </w:r>
      <w:r w:rsidRPr="005F3C9F">
        <w:rPr>
          <w:sz w:val="24"/>
          <w:szCs w:val="24"/>
        </w:rPr>
        <w:t xml:space="preserve"> соответствует требованиям ФГОС ДО. Рекомендовано внесение дополнений и изменений (по необходимости).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3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Большинство педагогов испытывают затруднения по следующим направлениям работы: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76" w:lineRule="auto"/>
        <w:ind w:left="3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формулирование цели занятия в ходе совместного обсуждения с детьми;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76" w:lineRule="auto"/>
        <w:ind w:left="3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поддержка инициативы и самостоятельности детей;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76" w:lineRule="auto"/>
        <w:ind w:left="20" w:right="320" w:firstLine="300"/>
        <w:jc w:val="left"/>
        <w:rPr>
          <w:sz w:val="24"/>
          <w:szCs w:val="24"/>
        </w:rPr>
      </w:pPr>
      <w:r w:rsidRPr="005F3C9F">
        <w:rPr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3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дальнейшем рекомендовано продолжить системное взаимопосещение занятий с целью передачи педагогического опыта, а также оказание адресной методической помощи по устранению выявленных недочетов.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 ДОУ выстроена эффективная система взаимодействия с родителями, активно используются современные информационно-коммуникационные технологии, обеспечивается открытость деятельности ДОУ для родителей и социума. Рекомендовано продолжить работу по вовлечению родителей в жизнедеятельность детского сада.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Взаимодействие ДОУ с социальными партнерами осуществляется на хорошем уровне, в дальнейшем рекомендовано расширять сетевое взаимодействие.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10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Административно - хозяйственная деятельность 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3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Анализ деятельности детс</w:t>
      </w:r>
      <w:r w:rsidR="00D85F6E" w:rsidRPr="005F3C9F">
        <w:rPr>
          <w:sz w:val="24"/>
          <w:szCs w:val="24"/>
        </w:rPr>
        <w:t>кого сада за 2021</w:t>
      </w:r>
      <w:r w:rsidRPr="005F3C9F">
        <w:rPr>
          <w:sz w:val="24"/>
          <w:szCs w:val="24"/>
        </w:rPr>
        <w:t xml:space="preserve"> год показал, что учреждение имеет стабильный уровень функционирования: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276" w:lineRule="auto"/>
        <w:ind w:left="3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приведена в соответствии нормативно-правовая база;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276" w:lineRule="auto"/>
        <w:ind w:left="104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положительные результаты освоения детьми образовательной программы;</w:t>
      </w:r>
    </w:p>
    <w:p w:rsidR="00B37DCB" w:rsidRPr="005F3C9F" w:rsidRDefault="000D68F4" w:rsidP="009E029B">
      <w:pPr>
        <w:pStyle w:val="4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276" w:lineRule="auto"/>
        <w:ind w:left="3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сложился сплоченный творческий коллектив.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32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Для соответствия требованиям ФГОС ДО необходимо дополнить методический кабинет дидактическими материалами по различным образовательным областям, приобрести игры и игрушки на все возрастные группы.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Материа</w:t>
      </w:r>
      <w:r w:rsidR="00D85F6E" w:rsidRPr="005F3C9F">
        <w:rPr>
          <w:sz w:val="24"/>
          <w:szCs w:val="24"/>
        </w:rPr>
        <w:t>льно-техническая база МБДОУ «Инсарский детский сад «Светлячок» комбинированного вида»</w:t>
      </w:r>
      <w:r w:rsidRPr="005F3C9F">
        <w:rPr>
          <w:sz w:val="24"/>
          <w:szCs w:val="24"/>
        </w:rPr>
        <w:t xml:space="preserve"> соответствует всем требованиям, но есть насущная необходимость обеспечения беспроводной интернет связи во всех помещениях ДОУ.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По итогам проверок можно выделить следующие недочеты: незначительное нарушение режима прогулки и режима дня в младших группах (не сформированность навыков бытового самообслуживания у воспитанников). Рекомендовано активизировать работу с родителями по формированию различных бытовых умений и речевой коммуникации у детей.</w:t>
      </w:r>
    </w:p>
    <w:p w:rsidR="00B37DCB" w:rsidRPr="005F3C9F" w:rsidRDefault="000D68F4" w:rsidP="009E029B">
      <w:pPr>
        <w:pStyle w:val="4"/>
        <w:shd w:val="clear" w:color="auto" w:fill="auto"/>
        <w:tabs>
          <w:tab w:val="left" w:pos="7105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 xml:space="preserve">Требования ФГОС ДО к психолого-педагогическим условиям в ДОУ соблюдаются практически в полной мере. Но необходимо уделить более тщательное </w:t>
      </w:r>
      <w:r w:rsidR="00D85F6E" w:rsidRPr="005F3C9F">
        <w:rPr>
          <w:sz w:val="24"/>
          <w:szCs w:val="24"/>
        </w:rPr>
        <w:t>внимание таким параметрам, как</w:t>
      </w:r>
      <w:r w:rsidR="00751B17">
        <w:rPr>
          <w:sz w:val="24"/>
          <w:szCs w:val="24"/>
        </w:rPr>
        <w:t xml:space="preserve"> </w:t>
      </w:r>
      <w:r w:rsidRPr="005F3C9F">
        <w:rPr>
          <w:sz w:val="24"/>
          <w:szCs w:val="24"/>
        </w:rPr>
        <w:t>«недопустимость как</w:t>
      </w:r>
      <w:r w:rsidR="00D85F6E" w:rsidRPr="005F3C9F">
        <w:rPr>
          <w:sz w:val="24"/>
          <w:szCs w:val="24"/>
        </w:rPr>
        <w:t xml:space="preserve"> </w:t>
      </w:r>
      <w:r w:rsidRPr="005F3C9F">
        <w:rPr>
          <w:sz w:val="24"/>
          <w:szCs w:val="24"/>
        </w:rPr>
        <w:t>искусственного ускорения, так и искусственного замедления развития детей».</w:t>
      </w:r>
    </w:p>
    <w:p w:rsidR="00B37DCB" w:rsidRPr="005F3C9F" w:rsidRDefault="00751B17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85F6E" w:rsidRPr="005F3C9F">
        <w:rPr>
          <w:sz w:val="24"/>
          <w:szCs w:val="24"/>
        </w:rPr>
        <w:t xml:space="preserve"> МБДОУ «Инсарский детский сад «Светлячок» комбинированного вида»</w:t>
      </w:r>
      <w:r>
        <w:rPr>
          <w:sz w:val="24"/>
          <w:szCs w:val="24"/>
        </w:rPr>
        <w:t xml:space="preserve"> 100% педагогов </w:t>
      </w:r>
      <w:r w:rsidR="000D68F4" w:rsidRPr="005F3C9F">
        <w:rPr>
          <w:sz w:val="24"/>
          <w:szCs w:val="24"/>
        </w:rPr>
        <w:t xml:space="preserve"> прошли курсы повышения квалификации за последние 3 года. Большинство педагогов продолжают повышать свой профессиональный уровень, занимаясь самообразованием, а также своевременно проходят аттестацию на категорию.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lastRenderedPageBreak/>
        <w:t>РППС в ДОУ соответствует ФГОС ДО.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Имеющееся в детском саду игровое, дидактическое, развивающее оборудование позволяет каждому ребенку осуществлять созидательную деятельность. Соблюдены основные принципы построения развивающей предметно</w:t>
      </w:r>
      <w:r w:rsidRPr="005F3C9F">
        <w:rPr>
          <w:sz w:val="24"/>
          <w:szCs w:val="24"/>
        </w:rPr>
        <w:softHyphen/>
        <w:t xml:space="preserve">пространственной среды. Но перед нашим детским садом стоит задача актуального обновления и пополнения РППС. Особое внимание мы должны уделить таким ее аспектам, как </w:t>
      </w:r>
      <w:r w:rsidRPr="005F3C9F">
        <w:rPr>
          <w:rStyle w:val="a5"/>
          <w:sz w:val="24"/>
          <w:szCs w:val="24"/>
        </w:rPr>
        <w:t>трансформируемость</w:t>
      </w:r>
      <w:r w:rsidRPr="005F3C9F">
        <w:rPr>
          <w:sz w:val="24"/>
          <w:szCs w:val="24"/>
        </w:rPr>
        <w:t xml:space="preserve"> и </w:t>
      </w:r>
      <w:r w:rsidRPr="005F3C9F">
        <w:rPr>
          <w:rStyle w:val="a5"/>
          <w:sz w:val="24"/>
          <w:szCs w:val="24"/>
        </w:rPr>
        <w:t xml:space="preserve">полифункциональность. </w:t>
      </w:r>
      <w:r w:rsidRPr="005F3C9F">
        <w:rPr>
          <w:sz w:val="24"/>
          <w:szCs w:val="24"/>
        </w:rPr>
        <w:t>Необходимо также дооснащение групповых помещений инновационным оборудованием.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Образовательная деятельность в ДОУ осуществляется на среднем уровне. Воспитанники детского сада осваивают возрастной этап Основной образовательной программы. Педагогический коллектив считает, что необходимо повысить уровень предоставляемых образовательных услуг по всем направлениям, и особое внимание следует обратить на речевое развитие детей, поэтому для улучшения работы в этом направлении следует нацелить работу педагогов на решение одной из годовых задач.</w:t>
      </w:r>
    </w:p>
    <w:p w:rsidR="00B37DCB" w:rsidRPr="005F3C9F" w:rsidRDefault="00D85F6E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2021</w:t>
      </w:r>
      <w:r w:rsidR="000D68F4" w:rsidRPr="005F3C9F">
        <w:rPr>
          <w:sz w:val="24"/>
          <w:szCs w:val="24"/>
        </w:rPr>
        <w:t xml:space="preserve"> год в плане участия в конкур</w:t>
      </w:r>
      <w:r w:rsidRPr="005F3C9F">
        <w:rPr>
          <w:sz w:val="24"/>
          <w:szCs w:val="24"/>
        </w:rPr>
        <w:t xml:space="preserve">сах различного уровня стал </w:t>
      </w:r>
      <w:r w:rsidR="000D68F4" w:rsidRPr="005F3C9F">
        <w:rPr>
          <w:sz w:val="24"/>
          <w:szCs w:val="24"/>
        </w:rPr>
        <w:t xml:space="preserve"> результативным. В дальнейшем детский сад пл</w:t>
      </w:r>
      <w:r w:rsidR="00751B17">
        <w:rPr>
          <w:sz w:val="24"/>
          <w:szCs w:val="24"/>
        </w:rPr>
        <w:t>анирует продолжать развитие в данном направлении.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Сохранение и укрепление здоровья</w:t>
      </w:r>
      <w:r w:rsidR="00751B17">
        <w:rPr>
          <w:sz w:val="24"/>
          <w:szCs w:val="24"/>
        </w:rPr>
        <w:t xml:space="preserve"> воспитанников</w:t>
      </w:r>
      <w:r w:rsidRPr="005F3C9F">
        <w:rPr>
          <w:sz w:val="24"/>
          <w:szCs w:val="24"/>
        </w:rPr>
        <w:t xml:space="preserve"> - это постоянная, приоритетная задача педагогического коллектива. Наш детский сад всегда уделяет большое внимание этому направлению работы. В дал</w:t>
      </w:r>
      <w:r w:rsidR="0041302E">
        <w:rPr>
          <w:sz w:val="24"/>
          <w:szCs w:val="24"/>
        </w:rPr>
        <w:t>ьнейшем необходимо продумать  ряд мероприятий, нацеленных на снижение</w:t>
      </w:r>
      <w:r w:rsidRPr="005F3C9F">
        <w:rPr>
          <w:sz w:val="24"/>
          <w:szCs w:val="24"/>
        </w:rPr>
        <w:t xml:space="preserve"> заболеваемости детей совместными усилиями с родителями.</w:t>
      </w:r>
    </w:p>
    <w:p w:rsidR="00B37DCB" w:rsidRPr="005F3C9F" w:rsidRDefault="000D68F4" w:rsidP="009E029B">
      <w:pPr>
        <w:pStyle w:val="4"/>
        <w:shd w:val="clear" w:color="auto" w:fill="auto"/>
        <w:spacing w:after="0" w:line="276" w:lineRule="auto"/>
        <w:ind w:left="260" w:right="20" w:firstLine="720"/>
        <w:jc w:val="both"/>
        <w:rPr>
          <w:sz w:val="24"/>
          <w:szCs w:val="24"/>
        </w:rPr>
      </w:pPr>
      <w:r w:rsidRPr="005F3C9F">
        <w:rPr>
          <w:sz w:val="24"/>
          <w:szCs w:val="24"/>
        </w:rPr>
        <w:t>Совместная работа с родителями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</w:t>
      </w:r>
    </w:p>
    <w:p w:rsidR="00426C34" w:rsidRPr="005F3C9F" w:rsidRDefault="00426C34" w:rsidP="009E029B">
      <w:pPr>
        <w:pStyle w:val="4"/>
        <w:shd w:val="clear" w:color="auto" w:fill="auto"/>
        <w:spacing w:after="0" w:line="276" w:lineRule="auto"/>
        <w:ind w:left="260" w:right="20" w:firstLine="720"/>
        <w:jc w:val="both"/>
        <w:rPr>
          <w:sz w:val="24"/>
          <w:szCs w:val="24"/>
        </w:rPr>
      </w:pPr>
    </w:p>
    <w:p w:rsidR="00426C34" w:rsidRPr="005F3C9F" w:rsidRDefault="00426C34" w:rsidP="009E029B">
      <w:pPr>
        <w:pStyle w:val="4"/>
        <w:shd w:val="clear" w:color="auto" w:fill="auto"/>
        <w:spacing w:after="0" w:line="276" w:lineRule="auto"/>
        <w:ind w:left="260" w:right="20" w:firstLine="720"/>
        <w:jc w:val="both"/>
        <w:rPr>
          <w:sz w:val="24"/>
          <w:szCs w:val="24"/>
        </w:rPr>
      </w:pPr>
    </w:p>
    <w:p w:rsidR="00426C34" w:rsidRPr="005F3C9F" w:rsidRDefault="00426C34" w:rsidP="009E029B">
      <w:pPr>
        <w:pStyle w:val="4"/>
        <w:shd w:val="clear" w:color="auto" w:fill="auto"/>
        <w:spacing w:after="0" w:line="276" w:lineRule="auto"/>
        <w:ind w:left="260" w:right="20" w:firstLine="720"/>
        <w:jc w:val="both"/>
        <w:rPr>
          <w:sz w:val="24"/>
          <w:szCs w:val="24"/>
        </w:rPr>
      </w:pPr>
    </w:p>
    <w:p w:rsidR="00426C34" w:rsidRPr="005F3C9F" w:rsidRDefault="00426C34" w:rsidP="009E029B">
      <w:pPr>
        <w:pStyle w:val="4"/>
        <w:shd w:val="clear" w:color="auto" w:fill="auto"/>
        <w:spacing w:after="0" w:line="276" w:lineRule="auto"/>
        <w:ind w:left="260" w:right="20" w:firstLine="720"/>
        <w:jc w:val="both"/>
        <w:rPr>
          <w:sz w:val="24"/>
          <w:szCs w:val="24"/>
        </w:rPr>
      </w:pPr>
    </w:p>
    <w:sectPr w:rsidR="00426C34" w:rsidRPr="005F3C9F" w:rsidSect="004A67C0">
      <w:footerReference w:type="default" r:id="rId10"/>
      <w:type w:val="continuous"/>
      <w:pgSz w:w="11906" w:h="16838"/>
      <w:pgMar w:top="1095" w:right="771" w:bottom="1124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431" w:rsidRDefault="003E6431" w:rsidP="00B37DCB">
      <w:r>
        <w:separator/>
      </w:r>
    </w:p>
  </w:endnote>
  <w:endnote w:type="continuationSeparator" w:id="1">
    <w:p w:rsidR="003E6431" w:rsidRDefault="003E6431" w:rsidP="00B3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641"/>
      <w:docPartObj>
        <w:docPartGallery w:val="Page Numbers (Bottom of Page)"/>
        <w:docPartUnique/>
      </w:docPartObj>
    </w:sdtPr>
    <w:sdtContent>
      <w:p w:rsidR="009E029B" w:rsidRDefault="005B307B">
        <w:pPr>
          <w:pStyle w:val="af"/>
          <w:jc w:val="center"/>
        </w:pPr>
        <w:fldSimple w:instr=" PAGE   \* MERGEFORMAT ">
          <w:r w:rsidR="00057B27">
            <w:rPr>
              <w:noProof/>
            </w:rPr>
            <w:t>20</w:t>
          </w:r>
        </w:fldSimple>
      </w:p>
    </w:sdtContent>
  </w:sdt>
  <w:p w:rsidR="009E029B" w:rsidRDefault="009E02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431" w:rsidRDefault="003E6431"/>
  </w:footnote>
  <w:footnote w:type="continuationSeparator" w:id="1">
    <w:p w:rsidR="003E6431" w:rsidRDefault="003E64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D0"/>
    <w:multiLevelType w:val="hybridMultilevel"/>
    <w:tmpl w:val="AA9A6014"/>
    <w:lvl w:ilvl="0" w:tplc="5D4CAAC0">
      <w:start w:val="1"/>
      <w:numFmt w:val="bullet"/>
      <w:lvlText w:val=""/>
      <w:lvlJc w:val="left"/>
    </w:lvl>
    <w:lvl w:ilvl="1" w:tplc="146A971E">
      <w:numFmt w:val="decimal"/>
      <w:lvlText w:val=""/>
      <w:lvlJc w:val="left"/>
      <w:rPr>
        <w:rFonts w:cs="Times New Roman"/>
      </w:rPr>
    </w:lvl>
    <w:lvl w:ilvl="2" w:tplc="FAE6F120">
      <w:numFmt w:val="decimal"/>
      <w:lvlText w:val=""/>
      <w:lvlJc w:val="left"/>
      <w:rPr>
        <w:rFonts w:cs="Times New Roman"/>
      </w:rPr>
    </w:lvl>
    <w:lvl w:ilvl="3" w:tplc="E648F106">
      <w:numFmt w:val="decimal"/>
      <w:lvlText w:val=""/>
      <w:lvlJc w:val="left"/>
      <w:rPr>
        <w:rFonts w:cs="Times New Roman"/>
      </w:rPr>
    </w:lvl>
    <w:lvl w:ilvl="4" w:tplc="28C453F6">
      <w:numFmt w:val="decimal"/>
      <w:lvlText w:val=""/>
      <w:lvlJc w:val="left"/>
      <w:rPr>
        <w:rFonts w:cs="Times New Roman"/>
      </w:rPr>
    </w:lvl>
    <w:lvl w:ilvl="5" w:tplc="8E3E49A4">
      <w:numFmt w:val="decimal"/>
      <w:lvlText w:val=""/>
      <w:lvlJc w:val="left"/>
      <w:rPr>
        <w:rFonts w:cs="Times New Roman"/>
      </w:rPr>
    </w:lvl>
    <w:lvl w:ilvl="6" w:tplc="ADFC4360">
      <w:numFmt w:val="decimal"/>
      <w:lvlText w:val=""/>
      <w:lvlJc w:val="left"/>
      <w:rPr>
        <w:rFonts w:cs="Times New Roman"/>
      </w:rPr>
    </w:lvl>
    <w:lvl w:ilvl="7" w:tplc="3F6210D4">
      <w:numFmt w:val="decimal"/>
      <w:lvlText w:val=""/>
      <w:lvlJc w:val="left"/>
      <w:rPr>
        <w:rFonts w:cs="Times New Roman"/>
      </w:rPr>
    </w:lvl>
    <w:lvl w:ilvl="8" w:tplc="D2B4DD7A">
      <w:numFmt w:val="decimal"/>
      <w:lvlText w:val=""/>
      <w:lvlJc w:val="left"/>
      <w:rPr>
        <w:rFonts w:cs="Times New Roman"/>
      </w:rPr>
    </w:lvl>
  </w:abstractNum>
  <w:abstractNum w:abstractNumId="1">
    <w:nsid w:val="00004230"/>
    <w:multiLevelType w:val="hybridMultilevel"/>
    <w:tmpl w:val="EA3206DE"/>
    <w:lvl w:ilvl="0" w:tplc="ADFE8146">
      <w:start w:val="1"/>
      <w:numFmt w:val="bullet"/>
      <w:lvlText w:val="В"/>
      <w:lvlJc w:val="left"/>
    </w:lvl>
    <w:lvl w:ilvl="1" w:tplc="F1C6EA00">
      <w:numFmt w:val="decimal"/>
      <w:lvlText w:val=""/>
      <w:lvlJc w:val="left"/>
      <w:rPr>
        <w:rFonts w:cs="Times New Roman"/>
      </w:rPr>
    </w:lvl>
    <w:lvl w:ilvl="2" w:tplc="8F02B84C">
      <w:numFmt w:val="decimal"/>
      <w:lvlText w:val=""/>
      <w:lvlJc w:val="left"/>
      <w:rPr>
        <w:rFonts w:cs="Times New Roman"/>
      </w:rPr>
    </w:lvl>
    <w:lvl w:ilvl="3" w:tplc="EFFACCF6">
      <w:numFmt w:val="decimal"/>
      <w:lvlText w:val=""/>
      <w:lvlJc w:val="left"/>
      <w:rPr>
        <w:rFonts w:cs="Times New Roman"/>
      </w:rPr>
    </w:lvl>
    <w:lvl w:ilvl="4" w:tplc="79C4BC50">
      <w:numFmt w:val="decimal"/>
      <w:lvlText w:val=""/>
      <w:lvlJc w:val="left"/>
      <w:rPr>
        <w:rFonts w:cs="Times New Roman"/>
      </w:rPr>
    </w:lvl>
    <w:lvl w:ilvl="5" w:tplc="F3F24866">
      <w:numFmt w:val="decimal"/>
      <w:lvlText w:val=""/>
      <w:lvlJc w:val="left"/>
      <w:rPr>
        <w:rFonts w:cs="Times New Roman"/>
      </w:rPr>
    </w:lvl>
    <w:lvl w:ilvl="6" w:tplc="C506EA2A">
      <w:numFmt w:val="decimal"/>
      <w:lvlText w:val=""/>
      <w:lvlJc w:val="left"/>
      <w:rPr>
        <w:rFonts w:cs="Times New Roman"/>
      </w:rPr>
    </w:lvl>
    <w:lvl w:ilvl="7" w:tplc="E4403152">
      <w:numFmt w:val="decimal"/>
      <w:lvlText w:val=""/>
      <w:lvlJc w:val="left"/>
      <w:rPr>
        <w:rFonts w:cs="Times New Roman"/>
      </w:rPr>
    </w:lvl>
    <w:lvl w:ilvl="8" w:tplc="8C9A88DE">
      <w:numFmt w:val="decimal"/>
      <w:lvlText w:val=""/>
      <w:lvlJc w:val="left"/>
      <w:rPr>
        <w:rFonts w:cs="Times New Roman"/>
      </w:rPr>
    </w:lvl>
  </w:abstractNum>
  <w:abstractNum w:abstractNumId="2">
    <w:nsid w:val="008526D7"/>
    <w:multiLevelType w:val="multilevel"/>
    <w:tmpl w:val="65747DF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357DC4"/>
    <w:multiLevelType w:val="multilevel"/>
    <w:tmpl w:val="4E7A2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42FDB"/>
    <w:multiLevelType w:val="multilevel"/>
    <w:tmpl w:val="29061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22DE6"/>
    <w:multiLevelType w:val="multilevel"/>
    <w:tmpl w:val="23587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C126D"/>
    <w:multiLevelType w:val="multilevel"/>
    <w:tmpl w:val="146E3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3B0BD4"/>
    <w:multiLevelType w:val="multilevel"/>
    <w:tmpl w:val="E7449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E2E71"/>
    <w:multiLevelType w:val="multilevel"/>
    <w:tmpl w:val="ABDA51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114BB2"/>
    <w:multiLevelType w:val="multilevel"/>
    <w:tmpl w:val="7DC21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D31455"/>
    <w:multiLevelType w:val="multilevel"/>
    <w:tmpl w:val="6700F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B264B8"/>
    <w:multiLevelType w:val="multilevel"/>
    <w:tmpl w:val="40821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B4765A"/>
    <w:multiLevelType w:val="multilevel"/>
    <w:tmpl w:val="73CCB9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421204"/>
    <w:multiLevelType w:val="multilevel"/>
    <w:tmpl w:val="C492A7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A96321"/>
    <w:multiLevelType w:val="multilevel"/>
    <w:tmpl w:val="62EC5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570DCA"/>
    <w:multiLevelType w:val="multilevel"/>
    <w:tmpl w:val="4DF64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683824"/>
    <w:multiLevelType w:val="multilevel"/>
    <w:tmpl w:val="F20EB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3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12"/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37DCB"/>
    <w:rsid w:val="0005216D"/>
    <w:rsid w:val="00057B27"/>
    <w:rsid w:val="00071AD4"/>
    <w:rsid w:val="000D68F4"/>
    <w:rsid w:val="000F18A1"/>
    <w:rsid w:val="000F1C1F"/>
    <w:rsid w:val="00164083"/>
    <w:rsid w:val="0019124F"/>
    <w:rsid w:val="001E370D"/>
    <w:rsid w:val="002325DA"/>
    <w:rsid w:val="002A209C"/>
    <w:rsid w:val="002C1B8D"/>
    <w:rsid w:val="00360140"/>
    <w:rsid w:val="003D22EA"/>
    <w:rsid w:val="003E6431"/>
    <w:rsid w:val="0041302E"/>
    <w:rsid w:val="00425978"/>
    <w:rsid w:val="00426C34"/>
    <w:rsid w:val="004A67C0"/>
    <w:rsid w:val="004B3BE9"/>
    <w:rsid w:val="00511CD3"/>
    <w:rsid w:val="005B307B"/>
    <w:rsid w:val="005B630A"/>
    <w:rsid w:val="005F3C9F"/>
    <w:rsid w:val="00601B56"/>
    <w:rsid w:val="00641B96"/>
    <w:rsid w:val="006D16C5"/>
    <w:rsid w:val="006D3122"/>
    <w:rsid w:val="00751B17"/>
    <w:rsid w:val="00754505"/>
    <w:rsid w:val="00785594"/>
    <w:rsid w:val="0079772D"/>
    <w:rsid w:val="007E4F6C"/>
    <w:rsid w:val="00876758"/>
    <w:rsid w:val="009A0714"/>
    <w:rsid w:val="009B70F2"/>
    <w:rsid w:val="009E029B"/>
    <w:rsid w:val="00A038D6"/>
    <w:rsid w:val="00A11E60"/>
    <w:rsid w:val="00A20003"/>
    <w:rsid w:val="00AD3B6D"/>
    <w:rsid w:val="00AD3C5C"/>
    <w:rsid w:val="00AF0299"/>
    <w:rsid w:val="00B27852"/>
    <w:rsid w:val="00B37DCB"/>
    <w:rsid w:val="00B828A2"/>
    <w:rsid w:val="00C0425B"/>
    <w:rsid w:val="00C059A8"/>
    <w:rsid w:val="00C269DE"/>
    <w:rsid w:val="00C539D7"/>
    <w:rsid w:val="00CA22FC"/>
    <w:rsid w:val="00D158FB"/>
    <w:rsid w:val="00D61613"/>
    <w:rsid w:val="00D85F6E"/>
    <w:rsid w:val="00DA5615"/>
    <w:rsid w:val="00DD0FF5"/>
    <w:rsid w:val="00DF72D9"/>
    <w:rsid w:val="00E147D4"/>
    <w:rsid w:val="00E33BC7"/>
    <w:rsid w:val="00E36B8B"/>
    <w:rsid w:val="00E4598B"/>
    <w:rsid w:val="00E94232"/>
    <w:rsid w:val="00ED0595"/>
    <w:rsid w:val="00EF5050"/>
    <w:rsid w:val="00F33ABF"/>
    <w:rsid w:val="00F3521A"/>
    <w:rsid w:val="00F43545"/>
    <w:rsid w:val="00F61D6A"/>
    <w:rsid w:val="00FD596B"/>
    <w:rsid w:val="00FD6350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D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7DCB"/>
    <w:rPr>
      <w:color w:val="0066CC"/>
      <w:u w:val="single"/>
    </w:rPr>
  </w:style>
  <w:style w:type="character" w:customStyle="1" w:styleId="Exact">
    <w:name w:val="Основной текст Exact"/>
    <w:basedOn w:val="a0"/>
    <w:rsid w:val="00B37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sid w:val="00B37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B37DCB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B37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B37DCB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B37DCB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Курсив"/>
    <w:basedOn w:val="a4"/>
    <w:rsid w:val="00B37DCB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37D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sid w:val="00B37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Основной текст + 12 pt;Полужирный"/>
    <w:basedOn w:val="a4"/>
    <w:rsid w:val="00B37DCB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">
    <w:name w:val="Основной текст3"/>
    <w:basedOn w:val="a4"/>
    <w:rsid w:val="00B37DCB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"/>
    <w:basedOn w:val="1"/>
    <w:rsid w:val="00B37DCB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.5 pt;Полужирный"/>
    <w:basedOn w:val="a4"/>
    <w:rsid w:val="00B37DCB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.5 pt"/>
    <w:basedOn w:val="a4"/>
    <w:rsid w:val="00B37DC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2">
    <w:name w:val="Подпись к таблице (2)_"/>
    <w:basedOn w:val="a0"/>
    <w:link w:val="23"/>
    <w:rsid w:val="00B37D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4">
    <w:name w:val="Основной текст4"/>
    <w:basedOn w:val="a"/>
    <w:link w:val="a4"/>
    <w:rsid w:val="00B37DCB"/>
    <w:pPr>
      <w:shd w:val="clear" w:color="auto" w:fill="FFFFFF"/>
      <w:spacing w:after="48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7DCB"/>
    <w:pPr>
      <w:shd w:val="clear" w:color="auto" w:fill="FFFFFF"/>
      <w:spacing w:before="420" w:line="365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B37DCB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37DC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Подпись к таблице"/>
    <w:basedOn w:val="a"/>
    <w:link w:val="a6"/>
    <w:rsid w:val="00B37D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Подпись к таблице (2)"/>
    <w:basedOn w:val="a"/>
    <w:link w:val="22"/>
    <w:rsid w:val="00B37D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styleId="a8">
    <w:name w:val="Emphasis"/>
    <w:basedOn w:val="a0"/>
    <w:qFormat/>
    <w:rsid w:val="000D68F4"/>
    <w:rPr>
      <w:i/>
      <w:iCs/>
    </w:rPr>
  </w:style>
  <w:style w:type="paragraph" w:styleId="a9">
    <w:name w:val="Normal (Web)"/>
    <w:basedOn w:val="a"/>
    <w:unhideWhenUsed/>
    <w:rsid w:val="00601B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Гипертекстовая ссылка"/>
    <w:basedOn w:val="a0"/>
    <w:uiPriority w:val="99"/>
    <w:rsid w:val="00AD3B6D"/>
    <w:rPr>
      <w:rFonts w:cs="Times New Roman"/>
      <w:color w:val="106BBE"/>
    </w:rPr>
  </w:style>
  <w:style w:type="character" w:styleId="ab">
    <w:name w:val="Strong"/>
    <w:basedOn w:val="a0"/>
    <w:qFormat/>
    <w:rsid w:val="00754505"/>
    <w:rPr>
      <w:b/>
      <w:bCs/>
    </w:rPr>
  </w:style>
  <w:style w:type="character" w:customStyle="1" w:styleId="40pt">
    <w:name w:val="Основной текст (4) + Не полужирный;Интервал 0 pt"/>
    <w:basedOn w:val="a0"/>
    <w:rsid w:val="00A11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styleId="ac">
    <w:name w:val="line number"/>
    <w:basedOn w:val="a0"/>
    <w:uiPriority w:val="99"/>
    <w:semiHidden/>
    <w:unhideWhenUsed/>
    <w:rsid w:val="004A67C0"/>
  </w:style>
  <w:style w:type="paragraph" w:styleId="ad">
    <w:name w:val="header"/>
    <w:basedOn w:val="a"/>
    <w:link w:val="ae"/>
    <w:uiPriority w:val="99"/>
    <w:semiHidden/>
    <w:unhideWhenUsed/>
    <w:rsid w:val="004A67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67C0"/>
    <w:rPr>
      <w:color w:val="000000"/>
    </w:rPr>
  </w:style>
  <w:style w:type="paragraph" w:styleId="af">
    <w:name w:val="footer"/>
    <w:basedOn w:val="a"/>
    <w:link w:val="af0"/>
    <w:uiPriority w:val="99"/>
    <w:unhideWhenUsed/>
    <w:rsid w:val="004A67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67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insar.svetlyach@e-mordov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svetlins.school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BB35-D25A-417C-852E-311AF6C7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7338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AdminiSTR</cp:lastModifiedBy>
  <cp:revision>35</cp:revision>
  <cp:lastPrinted>2022-04-06T08:54:00Z</cp:lastPrinted>
  <dcterms:created xsi:type="dcterms:W3CDTF">2022-04-06T07:42:00Z</dcterms:created>
  <dcterms:modified xsi:type="dcterms:W3CDTF">2022-04-07T11:04:00Z</dcterms:modified>
</cp:coreProperties>
</file>