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B0F00">
        <w:rPr>
          <w:rFonts w:ascii="Times New Roman" w:hAnsi="Times New Roman" w:cs="Times New Roman"/>
          <w:sz w:val="32"/>
          <w:szCs w:val="32"/>
        </w:rPr>
        <w:t>Положение о конкурсе национального костюма народов Поволжья среди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F00">
        <w:rPr>
          <w:rFonts w:ascii="Times New Roman" w:hAnsi="Times New Roman" w:cs="Times New Roman"/>
          <w:sz w:val="32"/>
          <w:szCs w:val="32"/>
        </w:rPr>
        <w:t>групп МАДОУ «Детский сад №104 комбинированного вида»</w:t>
      </w:r>
    </w:p>
    <w:bookmarkEnd w:id="0"/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1 Общие положения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1.1. Конкурс национального костюма народов Поволжья (далее – Конкурс)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является смотром лучших образцов декоративно-прикладного творчества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воспитанников и их родителей, педагогов дошкольной образовательной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организации МАДОУ «Детский сад №104 комбинированного вида».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 xml:space="preserve">1.2. Организатором Конкурса является </w:t>
      </w:r>
      <w:proofErr w:type="gramStart"/>
      <w:r w:rsidRPr="000B0F00">
        <w:rPr>
          <w:rFonts w:ascii="Times New Roman" w:hAnsi="Times New Roman" w:cs="Times New Roman"/>
          <w:sz w:val="32"/>
          <w:szCs w:val="32"/>
        </w:rPr>
        <w:t>муниципальное</w:t>
      </w:r>
      <w:proofErr w:type="gramEnd"/>
      <w:r w:rsidRPr="000B0F00">
        <w:rPr>
          <w:rFonts w:ascii="Times New Roman" w:hAnsi="Times New Roman" w:cs="Times New Roman"/>
          <w:sz w:val="32"/>
          <w:szCs w:val="32"/>
        </w:rPr>
        <w:t xml:space="preserve"> дошкольное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образовательное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 xml:space="preserve">учреждение городского округа Саранск. </w:t>
      </w:r>
      <w:proofErr w:type="gramStart"/>
      <w:r w:rsidRPr="000B0F00">
        <w:rPr>
          <w:rFonts w:ascii="Times New Roman" w:hAnsi="Times New Roman" w:cs="Times New Roman"/>
          <w:sz w:val="32"/>
          <w:szCs w:val="32"/>
        </w:rPr>
        <w:t>(МАДОУ</w:t>
      </w:r>
      <w:proofErr w:type="gramEnd"/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0F00">
        <w:rPr>
          <w:rFonts w:ascii="Times New Roman" w:hAnsi="Times New Roman" w:cs="Times New Roman"/>
          <w:sz w:val="32"/>
          <w:szCs w:val="32"/>
        </w:rPr>
        <w:t>«Детский сад №104 комбинированного вида»).</w:t>
      </w:r>
      <w:proofErr w:type="gramEnd"/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1.3. Подведение итогов Конкурса будет проходить на базе муниципального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дошкольного образовательного учреждения городского округа Саранск.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(МАДОУ «Детский сад №104 комбинированного вида»).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2 Цели и задачи конкурса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2.1. Цель Конкурса – привлечение подрастающего поколения к сохранению и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приумножению культурно-исторического наследия Республики Мордовия.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2.2. Задачи Конкурса: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lastRenderedPageBreak/>
        <w:t>– приобщение детей, педагогов и родителей к культуре родного края,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сохранения народных традиций и промыслов декоративно-прикладного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творчества Республики Мордовия;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творческое развитие личности ребенка, его эстетических чувств;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воспитание у детей чувства патриотизма, уважения к истории, культуре,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народным традициям;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сохранение лучших традиций народного творчества;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 xml:space="preserve">– пропаганда лучших педагогических технологий, обобщение </w:t>
      </w:r>
      <w:proofErr w:type="gramStart"/>
      <w:r w:rsidRPr="000B0F00">
        <w:rPr>
          <w:rFonts w:ascii="Times New Roman" w:hAnsi="Times New Roman" w:cs="Times New Roman"/>
          <w:sz w:val="32"/>
          <w:szCs w:val="32"/>
        </w:rPr>
        <w:t>передового</w:t>
      </w:r>
      <w:proofErr w:type="gramEnd"/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опыта педагогических коллективов.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3 Участники конкурса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3.1. Участниками Конкурса могут быть: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воспитанники всей возрастных групп МАДОУ «Детский сад №104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 xml:space="preserve">комбинированного </w:t>
      </w:r>
      <w:proofErr w:type="spellStart"/>
      <w:r w:rsidRPr="000B0F00">
        <w:rPr>
          <w:rFonts w:ascii="Times New Roman" w:hAnsi="Times New Roman" w:cs="Times New Roman"/>
          <w:sz w:val="32"/>
          <w:szCs w:val="32"/>
        </w:rPr>
        <w:t>вида</w:t>
      </w:r>
      <w:proofErr w:type="gramStart"/>
      <w:r w:rsidRPr="000B0F00">
        <w:rPr>
          <w:rFonts w:ascii="Times New Roman" w:hAnsi="Times New Roman" w:cs="Times New Roman"/>
          <w:sz w:val="32"/>
          <w:szCs w:val="32"/>
        </w:rPr>
        <w:t>»г</w:t>
      </w:r>
      <w:proofErr w:type="gramEnd"/>
      <w:r w:rsidRPr="000B0F00">
        <w:rPr>
          <w:rFonts w:ascii="Times New Roman" w:hAnsi="Times New Roman" w:cs="Times New Roman"/>
          <w:sz w:val="32"/>
          <w:szCs w:val="32"/>
        </w:rPr>
        <w:t>ородского</w:t>
      </w:r>
      <w:proofErr w:type="spellEnd"/>
      <w:r w:rsidRPr="000B0F00">
        <w:rPr>
          <w:rFonts w:ascii="Times New Roman" w:hAnsi="Times New Roman" w:cs="Times New Roman"/>
          <w:sz w:val="32"/>
          <w:szCs w:val="32"/>
        </w:rPr>
        <w:t xml:space="preserve"> округа Саранск;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педагоги и педагогические коллективы МАДОУ «Детский сад №104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комбинированного вида» городского округа Саранск;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– родители воспитанников.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4 Условия проведения Конкурса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>4.1. Конкурс проводится по следующим номинациям:</w:t>
      </w:r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r w:rsidRPr="000B0F00">
        <w:rPr>
          <w:rFonts w:ascii="Times New Roman" w:hAnsi="Times New Roman" w:cs="Times New Roman"/>
          <w:sz w:val="32"/>
          <w:szCs w:val="32"/>
        </w:rPr>
        <w:t xml:space="preserve">– этнографический костюм – реставрация и реконструкция </w:t>
      </w:r>
      <w:proofErr w:type="gramStart"/>
      <w:r w:rsidRPr="000B0F00">
        <w:rPr>
          <w:rFonts w:ascii="Times New Roman" w:hAnsi="Times New Roman" w:cs="Times New Roman"/>
          <w:sz w:val="32"/>
          <w:szCs w:val="32"/>
        </w:rPr>
        <w:t>этнографического</w:t>
      </w:r>
      <w:proofErr w:type="gramEnd"/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0F00">
        <w:rPr>
          <w:rFonts w:ascii="Times New Roman" w:hAnsi="Times New Roman" w:cs="Times New Roman"/>
          <w:sz w:val="32"/>
          <w:szCs w:val="32"/>
        </w:rPr>
        <w:lastRenderedPageBreak/>
        <w:t>костюма и традиционных технологий его изготовления (костюм,</w:t>
      </w:r>
      <w:proofErr w:type="gramEnd"/>
    </w:p>
    <w:p w:rsidR="000B0F00" w:rsidRPr="000B0F00" w:rsidRDefault="000B0F00" w:rsidP="000B0F0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0F00">
        <w:rPr>
          <w:rFonts w:ascii="Times New Roman" w:hAnsi="Times New Roman" w:cs="Times New Roman"/>
          <w:sz w:val="32"/>
          <w:szCs w:val="32"/>
        </w:rPr>
        <w:t>использующийся</w:t>
      </w:r>
      <w:proofErr w:type="gramEnd"/>
      <w:r w:rsidRPr="000B0F00">
        <w:rPr>
          <w:rFonts w:ascii="Times New Roman" w:hAnsi="Times New Roman" w:cs="Times New Roman"/>
          <w:sz w:val="32"/>
          <w:szCs w:val="32"/>
        </w:rPr>
        <w:t xml:space="preserve"> в традиционных праздниках, обрядах, быту).</w:t>
      </w:r>
    </w:p>
    <w:p w:rsidR="00025385" w:rsidRPr="000B0F00" w:rsidRDefault="00025385">
      <w:pPr>
        <w:rPr>
          <w:rFonts w:ascii="Times New Roman" w:hAnsi="Times New Roman" w:cs="Times New Roman"/>
          <w:sz w:val="32"/>
          <w:szCs w:val="32"/>
        </w:rPr>
      </w:pPr>
    </w:p>
    <w:sectPr w:rsidR="00025385" w:rsidRPr="000B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0"/>
    <w:rsid w:val="00025385"/>
    <w:rsid w:val="000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1</cp:revision>
  <dcterms:created xsi:type="dcterms:W3CDTF">2021-03-30T18:45:00Z</dcterms:created>
  <dcterms:modified xsi:type="dcterms:W3CDTF">2021-03-30T18:45:00Z</dcterms:modified>
</cp:coreProperties>
</file>