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D" w:rsidRDefault="00494201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8276845"/>
            <wp:effectExtent l="19050" t="0" r="3175" b="0"/>
            <wp:docPr id="1" name="Рисунок 1" descr="6B5FB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5FBD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1E" w:rsidRDefault="00696E1E" w:rsidP="006C02FC">
      <w:pPr>
        <w:tabs>
          <w:tab w:val="num" w:pos="720"/>
        </w:tabs>
        <w:spacing w:before="100" w:beforeAutospacing="1" w:after="100" w:afterAutospacing="1"/>
        <w:textAlignment w:val="top"/>
        <w:rPr>
          <w:b/>
          <w:caps/>
          <w:sz w:val="24"/>
          <w:szCs w:val="24"/>
        </w:rPr>
      </w:pPr>
    </w:p>
    <w:p w:rsidR="00494201" w:rsidRPr="009D122D" w:rsidRDefault="00494201" w:rsidP="006C02FC">
      <w:pPr>
        <w:tabs>
          <w:tab w:val="num" w:pos="720"/>
        </w:tabs>
        <w:spacing w:before="100" w:beforeAutospacing="1" w:after="100" w:afterAutospacing="1"/>
        <w:textAlignment w:val="top"/>
        <w:rPr>
          <w:b/>
          <w:caps/>
          <w:sz w:val="24"/>
          <w:szCs w:val="24"/>
        </w:rPr>
      </w:pPr>
    </w:p>
    <w:p w:rsidR="007C4F55" w:rsidRDefault="007C4F55" w:rsidP="007C4F55">
      <w:pPr>
        <w:tabs>
          <w:tab w:val="num" w:pos="720"/>
        </w:tabs>
        <w:spacing w:before="100" w:beforeAutospacing="1" w:after="100" w:afterAutospacing="1"/>
        <w:jc w:val="center"/>
        <w:textAlignment w:val="top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Общие положения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1.1. Комиссия по урегулированию споров между участник</w:t>
      </w:r>
      <w:r w:rsidR="00696E1E">
        <w:rPr>
          <w:spacing w:val="-1"/>
          <w:sz w:val="24"/>
          <w:szCs w:val="24"/>
        </w:rPr>
        <w:t>ами образовательных отношений МБ</w:t>
      </w:r>
      <w:r w:rsidR="009D122D">
        <w:rPr>
          <w:spacing w:val="-1"/>
          <w:sz w:val="24"/>
          <w:szCs w:val="24"/>
        </w:rPr>
        <w:t xml:space="preserve">ДОУ «Инсарский детский сад «Светлячок» комбинированного вида» </w:t>
      </w:r>
      <w:r>
        <w:rPr>
          <w:spacing w:val="-1"/>
          <w:sz w:val="24"/>
          <w:szCs w:val="24"/>
        </w:rPr>
        <w:t>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</w:t>
      </w:r>
      <w:r w:rsidR="009D122D">
        <w:rPr>
          <w:spacing w:val="-1"/>
          <w:sz w:val="24"/>
          <w:szCs w:val="24"/>
        </w:rPr>
        <w:t>фликта интересов педагогических работников</w:t>
      </w:r>
      <w:r>
        <w:rPr>
          <w:spacing w:val="-1"/>
          <w:sz w:val="24"/>
          <w:szCs w:val="24"/>
        </w:rPr>
        <w:t>, применения локальных нормативных актов ДОУ</w:t>
      </w:r>
      <w:r>
        <w:rPr>
          <w:spacing w:val="-2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Она является первичным органом по рассмотрению конфликтных ситуаций.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1.2. </w:t>
      </w:r>
      <w:r>
        <w:rPr>
          <w:sz w:val="24"/>
          <w:szCs w:val="24"/>
        </w:rPr>
        <w:t>В своей деятельности Комиссия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руководствуется Федеральным Законом «Об образовании в РФ», Трудовым Кодексом РФ, Уставом, Правилами внутреннего распорядка детского сада и другими нормативными актами.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1.3. </w:t>
      </w:r>
      <w:r>
        <w:rPr>
          <w:spacing w:val="1"/>
          <w:sz w:val="24"/>
          <w:szCs w:val="24"/>
        </w:rPr>
        <w:t>В своей работе Комиссия должна обеспечивать соблюдение прав личности.</w:t>
      </w:r>
    </w:p>
    <w:p w:rsidR="007C4F55" w:rsidRDefault="007C4F55" w:rsidP="007C4F55">
      <w:pPr>
        <w:pStyle w:val="a3"/>
        <w:ind w:left="-567" w:firstLine="567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2. Порядок избрания и прекращения полномочий членов комиссии</w:t>
      </w:r>
      <w:r>
        <w:rPr>
          <w:b/>
          <w:sz w:val="24"/>
          <w:szCs w:val="24"/>
        </w:rPr>
        <w:t>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2.1.Комиссия создается в составе 6 человек  из равного числа родителей (законных представителей) воспитанников (3 чел.) и работников организации (3 чел.) 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pacing w:val="-1"/>
          <w:sz w:val="24"/>
          <w:szCs w:val="24"/>
        </w:rPr>
        <w:t>Избранными в состав комиссии от работников организации считаются кандидатуры, получившие большинство голосов на общем собрании трудового коллектива.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Избранными в состав комиссии от родительской общественности считаются кандидаты, </w:t>
      </w:r>
      <w:r>
        <w:rPr>
          <w:spacing w:val="-1"/>
          <w:sz w:val="24"/>
          <w:szCs w:val="24"/>
        </w:rPr>
        <w:t>получившие большинство голосов на  родительском собрании.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2.4.Утверждение членов Комиссии и назначение ее председателя оформляются приказом по ДОУ. </w:t>
      </w:r>
      <w:r>
        <w:rPr>
          <w:spacing w:val="-1"/>
          <w:sz w:val="24"/>
          <w:szCs w:val="24"/>
        </w:rPr>
        <w:t>Комиссия из своего состава избирает председателя и секретаря.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Срок полномочий Комиссии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1 год. 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Члены комиссии осуществляют свою деятельность на безвозмездной основе.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Досрочное прекращение полномочий члена комиссии осуществляется: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2.7.1. на основании личного заявления члена комиссии об исключении из его состава;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2.7.2. по требованию не менее 2/3 членов Комиссии выраженному в письменной форме;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2.7.3. 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процесса, в соответствии с п.3 настоящего Положения.</w:t>
      </w:r>
    </w:p>
    <w:p w:rsidR="007C4F55" w:rsidRDefault="007C4F55" w:rsidP="007C4F55">
      <w:pPr>
        <w:pStyle w:val="a3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Деятельность комиссии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 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3.2. </w:t>
      </w:r>
      <w:r>
        <w:rPr>
          <w:spacing w:val="-2"/>
          <w:sz w:val="24"/>
          <w:szCs w:val="24"/>
        </w:rPr>
        <w:t>Заявитель может обратиться в  Комиссию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 десятидневный срок со дня возникновения </w:t>
      </w:r>
      <w:r>
        <w:rPr>
          <w:spacing w:val="-1"/>
          <w:sz w:val="24"/>
          <w:szCs w:val="24"/>
        </w:rPr>
        <w:t>конфликтной ситуации и нарушения его прав.</w:t>
      </w:r>
      <w:r>
        <w:rPr>
          <w:spacing w:val="-2"/>
          <w:sz w:val="24"/>
          <w:szCs w:val="24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3.3.</w:t>
      </w:r>
      <w:r>
        <w:rPr>
          <w:spacing w:val="-2"/>
          <w:sz w:val="24"/>
          <w:szCs w:val="24"/>
        </w:rPr>
        <w:t xml:space="preserve"> Комиссия в соответствии с полученным заявлением, заслушав мнения обеих сторон, </w:t>
      </w:r>
      <w:r>
        <w:rPr>
          <w:sz w:val="24"/>
          <w:szCs w:val="24"/>
        </w:rPr>
        <w:t>принимает решение об урегулировании конфликтной ситуации.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3.4. </w:t>
      </w:r>
      <w:r>
        <w:rPr>
          <w:sz w:val="24"/>
          <w:szCs w:val="24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3.5. </w:t>
      </w:r>
      <w:r>
        <w:rPr>
          <w:spacing w:val="1"/>
          <w:sz w:val="24"/>
          <w:szCs w:val="24"/>
        </w:rPr>
        <w:t xml:space="preserve">Работа Комиссии </w:t>
      </w:r>
      <w:r>
        <w:rPr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spacing w:val="1"/>
          <w:sz w:val="24"/>
          <w:szCs w:val="24"/>
        </w:rPr>
        <w:t xml:space="preserve"> оформляется протоколами, которые подписываются председателем </w:t>
      </w:r>
      <w:r>
        <w:rPr>
          <w:spacing w:val="3"/>
          <w:sz w:val="24"/>
          <w:szCs w:val="24"/>
        </w:rPr>
        <w:t>комиссии и секретарем.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3.6. </w:t>
      </w:r>
      <w:r>
        <w:rPr>
          <w:spacing w:val="1"/>
          <w:sz w:val="24"/>
          <w:szCs w:val="24"/>
        </w:rPr>
        <w:t xml:space="preserve">Решения Комиссии </w:t>
      </w:r>
      <w:r>
        <w:rPr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spacing w:val="1"/>
          <w:sz w:val="24"/>
          <w:szCs w:val="24"/>
        </w:rPr>
        <w:t xml:space="preserve"> принимаются простым большинством при наличии не менее 2/3 состава.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3.7. Рассмотрение заявления должно быть проведено в десятидневный срок со дня подачи заявления.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3.8. </w:t>
      </w:r>
      <w:r>
        <w:rPr>
          <w:sz w:val="24"/>
          <w:szCs w:val="24"/>
        </w:rPr>
        <w:t>По требованию заявителя решение Комиссии может быть выдано ему в письменном виде.</w:t>
      </w:r>
    </w:p>
    <w:p w:rsidR="007C4F55" w:rsidRDefault="007C4F55" w:rsidP="007C4F55">
      <w:pPr>
        <w:pStyle w:val="a3"/>
        <w:ind w:left="-567" w:firstLine="567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3.9. Решение комиссии </w:t>
      </w:r>
      <w:r>
        <w:rPr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spacing w:val="-13"/>
          <w:sz w:val="24"/>
          <w:szCs w:val="24"/>
        </w:rPr>
        <w:t xml:space="preserve"> является обязательным для всех участников образовательных отношений в ДОУ, и подлежит исполнению в сроки, предусмотренные указанным решением.</w:t>
      </w:r>
    </w:p>
    <w:p w:rsidR="007C4F55" w:rsidRDefault="007C4F55" w:rsidP="007C4F55">
      <w:pPr>
        <w:pStyle w:val="a3"/>
        <w:ind w:left="-567" w:firstLine="567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В случае </w:t>
      </w:r>
      <w:proofErr w:type="gramStart"/>
      <w:r>
        <w:rPr>
          <w:spacing w:val="-13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>
        <w:rPr>
          <w:spacing w:val="-13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 же работников организации, Комиссия возлагает обязанности по устранению выполненных нарушений и (или) недопущению нарушений в будущем.</w:t>
      </w:r>
    </w:p>
    <w:p w:rsidR="007C4F55" w:rsidRDefault="007C4F55" w:rsidP="007C4F55">
      <w:pPr>
        <w:pStyle w:val="a3"/>
        <w:ind w:left="-567" w:firstLine="567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ДОУ (локального нормативного акта) и указывает срок исполнения решения.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3.10 Решение Комиссии может быть обжаловано в установленном законодательством РФ порядке.</w:t>
      </w:r>
    </w:p>
    <w:p w:rsidR="007C4F55" w:rsidRDefault="007C4F55" w:rsidP="007C4F55">
      <w:pPr>
        <w:pStyle w:val="a3"/>
        <w:ind w:left="-567" w:firstLine="567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4. Права и обязанности членов комиссии</w:t>
      </w:r>
      <w:r>
        <w:rPr>
          <w:b/>
          <w:sz w:val="24"/>
          <w:szCs w:val="24"/>
        </w:rPr>
        <w:t>. 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</w:t>
      </w:r>
      <w:r>
        <w:rPr>
          <w:spacing w:val="-1"/>
          <w:sz w:val="24"/>
          <w:szCs w:val="24"/>
        </w:rPr>
        <w:t>по урегулированию споров между участниками образовательных отношений.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pacing w:val="-2"/>
          <w:sz w:val="24"/>
          <w:szCs w:val="24"/>
        </w:rPr>
        <w:t xml:space="preserve"> Члены Комиссии </w:t>
      </w:r>
      <w:r>
        <w:rPr>
          <w:sz w:val="24"/>
          <w:szCs w:val="24"/>
        </w:rPr>
        <w:t>принимают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pacing w:val="-2"/>
          <w:sz w:val="24"/>
          <w:szCs w:val="24"/>
        </w:rPr>
        <w:t>Члены Комиссии</w:t>
      </w:r>
      <w:r>
        <w:rPr>
          <w:sz w:val="24"/>
          <w:szCs w:val="24"/>
        </w:rPr>
        <w:t xml:space="preserve"> 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 </w:t>
      </w:r>
      <w:r>
        <w:rPr>
          <w:spacing w:val="-2"/>
          <w:sz w:val="24"/>
          <w:szCs w:val="24"/>
        </w:rPr>
        <w:t>Члены Комиссии</w:t>
      </w:r>
      <w:r>
        <w:rPr>
          <w:sz w:val="24"/>
          <w:szCs w:val="24"/>
        </w:rPr>
        <w:t> имеют право рекомендовать изменения в локальных актах образовательного учреждения с целью демократизации основ управления ДОУ или расширения прав участников образовательного процесса.</w:t>
      </w:r>
    </w:p>
    <w:p w:rsidR="007C4F55" w:rsidRDefault="007C4F55" w:rsidP="007C4F55">
      <w:pPr>
        <w:pStyle w:val="a3"/>
        <w:ind w:left="-567" w:firstLine="567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5. Делопроизводство комиссии</w:t>
      </w:r>
    </w:p>
    <w:p w:rsidR="007C4F55" w:rsidRDefault="007C4F55" w:rsidP="007C4F55">
      <w:pPr>
        <w:pStyle w:val="a3"/>
        <w:ind w:left="-567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5.1. Заседания комиссии </w:t>
      </w:r>
      <w:r>
        <w:rPr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>
        <w:rPr>
          <w:spacing w:val="-2"/>
          <w:sz w:val="24"/>
          <w:szCs w:val="24"/>
        </w:rPr>
        <w:t xml:space="preserve"> оформляются протоколом, который хранится в ДОУ в течение трех лет.</w:t>
      </w:r>
    </w:p>
    <w:sectPr w:rsidR="007C4F55" w:rsidSect="003E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4F55"/>
    <w:rsid w:val="003E5B48"/>
    <w:rsid w:val="00494201"/>
    <w:rsid w:val="006126F5"/>
    <w:rsid w:val="00696E1E"/>
    <w:rsid w:val="006C02FC"/>
    <w:rsid w:val="007C4F55"/>
    <w:rsid w:val="009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D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12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6</cp:revision>
  <cp:lastPrinted>2015-03-10T08:31:00Z</cp:lastPrinted>
  <dcterms:created xsi:type="dcterms:W3CDTF">2015-03-09T12:35:00Z</dcterms:created>
  <dcterms:modified xsi:type="dcterms:W3CDTF">2019-11-15T10:13:00Z</dcterms:modified>
</cp:coreProperties>
</file>