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C4" w:rsidRDefault="008A0BFB" w:rsidP="00AE00C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</w:t>
      </w:r>
    </w:p>
    <w:p w:rsidR="008A0BFB" w:rsidRPr="008A0BFB" w:rsidRDefault="00AE00C4" w:rsidP="00AE00C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</w:t>
      </w:r>
      <w:r w:rsidR="00F46FCA">
        <w:t xml:space="preserve">  </w:t>
      </w:r>
    </w:p>
    <w:p w:rsidR="00AE00C4" w:rsidRDefault="00AE00C4" w:rsidP="008A0B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Консультация на тему:</w:t>
      </w:r>
    </w:p>
    <w:p w:rsidR="008A0BFB" w:rsidRDefault="008A0BFB" w:rsidP="008A0B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0BFB">
        <w:rPr>
          <w:sz w:val="28"/>
          <w:szCs w:val="28"/>
        </w:rPr>
        <w:t>«</w:t>
      </w:r>
      <w:r w:rsidRPr="008A0BFB">
        <w:rPr>
          <w:b/>
          <w:bCs/>
          <w:sz w:val="28"/>
          <w:szCs w:val="28"/>
        </w:rPr>
        <w:t>Формирование экологической культуры детей дошкольного возраста средствами экспериментальной деятельности</w:t>
      </w:r>
      <w:r w:rsidRPr="008A0BFB">
        <w:rPr>
          <w:sz w:val="28"/>
          <w:szCs w:val="28"/>
        </w:rPr>
        <w:t>»</w:t>
      </w:r>
      <w:bookmarkEnd w:id="0"/>
      <w:r w:rsidRPr="008A0BFB">
        <w:rPr>
          <w:sz w:val="28"/>
          <w:szCs w:val="28"/>
        </w:rPr>
        <w:t>.</w:t>
      </w:r>
    </w:p>
    <w:p w:rsidR="0023605B" w:rsidRDefault="0023605B" w:rsidP="008A0B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Пьянзина</w:t>
      </w:r>
      <w:proofErr w:type="spellEnd"/>
      <w:r>
        <w:rPr>
          <w:sz w:val="28"/>
          <w:szCs w:val="28"/>
        </w:rPr>
        <w:t xml:space="preserve"> Анна Николаевна, воспитатель</w:t>
      </w:r>
    </w:p>
    <w:p w:rsidR="008A0BFB" w:rsidRDefault="008A0BFB" w:rsidP="008A0B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605B" w:rsidRDefault="008A0BFB" w:rsidP="008A0B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8A0BFB">
        <w:rPr>
          <w:sz w:val="28"/>
          <w:szCs w:val="28"/>
        </w:rPr>
        <w:t>Почему </w:t>
      </w:r>
      <w:r w:rsidRPr="008A0BFB">
        <w:rPr>
          <w:b/>
          <w:bCs/>
          <w:sz w:val="28"/>
          <w:szCs w:val="28"/>
        </w:rPr>
        <w:t>средствами экспериментальной деятельности</w:t>
      </w:r>
      <w:r w:rsidRPr="008A0BFB">
        <w:rPr>
          <w:sz w:val="28"/>
          <w:szCs w:val="28"/>
        </w:rPr>
        <w:t>?</w:t>
      </w:r>
      <w:r w:rsidR="0023605B">
        <w:rPr>
          <w:sz w:val="28"/>
          <w:szCs w:val="28"/>
        </w:rPr>
        <w:t xml:space="preserve"> </w:t>
      </w:r>
    </w:p>
    <w:p w:rsidR="008A0BFB" w:rsidRPr="008A0BFB" w:rsidRDefault="0023605B" w:rsidP="008A0B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8A0BFB" w:rsidRPr="008A0BFB">
        <w:rPr>
          <w:sz w:val="28"/>
          <w:szCs w:val="28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прошел" К. А. Тимирязев</w:t>
      </w:r>
    </w:p>
    <w:p w:rsidR="008A0BFB" w:rsidRPr="008A0BFB" w:rsidRDefault="008A0BFB" w:rsidP="008A0B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8A0BFB">
        <w:rPr>
          <w:sz w:val="28"/>
          <w:szCs w:val="28"/>
        </w:rPr>
        <w:t>Детское </w:t>
      </w:r>
      <w:r w:rsidRPr="008A0BFB">
        <w:rPr>
          <w:b/>
          <w:bCs/>
          <w:sz w:val="28"/>
          <w:szCs w:val="28"/>
        </w:rPr>
        <w:t>экспериментирование</w:t>
      </w:r>
      <w:r w:rsidRPr="008A0BFB">
        <w:rPr>
          <w:sz w:val="28"/>
          <w:szCs w:val="28"/>
        </w:rPr>
        <w:t> – это один из ведущих видов </w:t>
      </w:r>
      <w:r w:rsidRPr="008A0BFB">
        <w:rPr>
          <w:b/>
          <w:bCs/>
          <w:sz w:val="28"/>
          <w:szCs w:val="28"/>
        </w:rPr>
        <w:t>деятельности дошкольника</w:t>
      </w:r>
      <w:r w:rsidRPr="008A0BFB">
        <w:rPr>
          <w:sz w:val="28"/>
          <w:szCs w:val="28"/>
        </w:rPr>
        <w:t>. Очевидно, что нет более пытливого исследователя, чем ребёнок. Маленький человек охвачен жаждой познания и освоения огромного нового мира. Но </w:t>
      </w:r>
      <w:r w:rsidRPr="008A0BFB">
        <w:rPr>
          <w:b/>
          <w:bCs/>
          <w:sz w:val="28"/>
          <w:szCs w:val="28"/>
        </w:rPr>
        <w:t>среди родителей</w:t>
      </w:r>
      <w:r w:rsidRPr="008A0BFB">
        <w:rPr>
          <w:sz w:val="28"/>
          <w:szCs w:val="28"/>
        </w:rPr>
        <w:t> 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 </w:t>
      </w:r>
      <w:r w:rsidRPr="008A0BFB">
        <w:rPr>
          <w:sz w:val="28"/>
          <w:szCs w:val="28"/>
          <w:u w:val="single"/>
        </w:rPr>
        <w:t>отшутиться</w:t>
      </w:r>
      <w:r w:rsidRPr="008A0BFB">
        <w:rPr>
          <w:sz w:val="28"/>
          <w:szCs w:val="28"/>
        </w:rPr>
        <w:t>: </w:t>
      </w:r>
      <w:r w:rsidRPr="008A0BFB">
        <w:rPr>
          <w:i/>
          <w:iCs/>
          <w:sz w:val="28"/>
          <w:szCs w:val="28"/>
        </w:rPr>
        <w:t>«много будет знать, скоро состариться»</w:t>
      </w:r>
      <w:r w:rsidRPr="008A0BFB">
        <w:rPr>
          <w:sz w:val="28"/>
          <w:szCs w:val="28"/>
        </w:rPr>
        <w:t>. К сожалению, </w:t>
      </w:r>
      <w:r w:rsidRPr="008A0BFB">
        <w:rPr>
          <w:i/>
          <w:iCs/>
          <w:sz w:val="28"/>
          <w:szCs w:val="28"/>
        </w:rPr>
        <w:t>«мамины промахи»</w:t>
      </w:r>
      <w:r w:rsidRPr="008A0BFB">
        <w:rPr>
          <w:sz w:val="28"/>
          <w:szCs w:val="28"/>
        </w:rPr>
        <w:t> 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8A0BFB" w:rsidRPr="008A0BFB" w:rsidRDefault="008A0BFB" w:rsidP="008A0B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A0BFB">
        <w:rPr>
          <w:b/>
          <w:bCs/>
          <w:sz w:val="28"/>
          <w:szCs w:val="28"/>
        </w:rPr>
        <w:t>Эксперименты</w:t>
      </w:r>
      <w:r w:rsidRPr="008A0BFB">
        <w:rPr>
          <w:sz w:val="28"/>
          <w:szCs w:val="28"/>
        </w:rPr>
        <w:t> позволяют объединить все виды </w:t>
      </w:r>
      <w:r w:rsidRPr="008A0BFB">
        <w:rPr>
          <w:b/>
          <w:bCs/>
          <w:sz w:val="28"/>
          <w:szCs w:val="28"/>
        </w:rPr>
        <w:t>деятельности</w:t>
      </w:r>
      <w:r w:rsidRPr="008A0BFB">
        <w:rPr>
          <w:sz w:val="28"/>
          <w:szCs w:val="28"/>
        </w:rPr>
        <w:t> 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AD2850" w:rsidRDefault="008A0BFB" w:rsidP="008A0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BFB">
        <w:rPr>
          <w:rFonts w:ascii="Times New Roman" w:hAnsi="Times New Roman" w:cs="Times New Roman"/>
          <w:sz w:val="28"/>
          <w:szCs w:val="28"/>
        </w:rPr>
        <w:t>Уважаемые </w:t>
      </w:r>
      <w:r w:rsidRPr="008A0BFB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8A0BFB">
        <w:rPr>
          <w:rFonts w:ascii="Times New Roman" w:hAnsi="Times New Roman" w:cs="Times New Roman"/>
          <w:sz w:val="28"/>
          <w:szCs w:val="28"/>
        </w:rPr>
        <w:t>, начните </w:t>
      </w:r>
      <w:r w:rsidRPr="008A0BFB">
        <w:rPr>
          <w:rFonts w:ascii="Times New Roman" w:hAnsi="Times New Roman" w:cs="Times New Roman"/>
          <w:b/>
          <w:bCs/>
          <w:sz w:val="28"/>
          <w:szCs w:val="28"/>
        </w:rPr>
        <w:t>экспериментировать</w:t>
      </w:r>
      <w:r w:rsidRPr="008A0BFB">
        <w:rPr>
          <w:rFonts w:ascii="Times New Roman" w:hAnsi="Times New Roman" w:cs="Times New Roman"/>
          <w:sz w:val="28"/>
          <w:szCs w:val="28"/>
        </w:rPr>
        <w:t>, и тогда один опыт повлечёт за собой другой, вы будете захвачены процессом и теми открытиями, которые вас ожидают. 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узнал. Усваивается всё прочно и надолго, когда ребёнок слышит, видит и делает сам. Помните! При проведении </w:t>
      </w:r>
      <w:r w:rsidRPr="008A0BFB">
        <w:rPr>
          <w:rFonts w:ascii="Times New Roman" w:hAnsi="Times New Roman" w:cs="Times New Roman"/>
          <w:b/>
          <w:bCs/>
          <w:sz w:val="28"/>
          <w:szCs w:val="28"/>
        </w:rPr>
        <w:t>эксперимента</w:t>
      </w:r>
      <w:r w:rsidRPr="008A0BFB">
        <w:rPr>
          <w:rFonts w:ascii="Times New Roman" w:hAnsi="Times New Roman" w:cs="Times New Roman"/>
          <w:sz w:val="28"/>
          <w:szCs w:val="28"/>
        </w:rPr>
        <w:t> главное – безопасность вас и вашего ребёнка.</w:t>
      </w:r>
    </w:p>
    <w:p w:rsidR="00AD2850" w:rsidRPr="00AD2850" w:rsidRDefault="00AD2850" w:rsidP="00AD2850">
      <w:pPr>
        <w:rPr>
          <w:rFonts w:ascii="Times New Roman" w:hAnsi="Times New Roman" w:cs="Times New Roman"/>
          <w:sz w:val="28"/>
          <w:szCs w:val="28"/>
        </w:rPr>
      </w:pPr>
    </w:p>
    <w:p w:rsidR="00AD2850" w:rsidRDefault="00AD2850" w:rsidP="00AD2850">
      <w:pPr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rPr>
          <w:rFonts w:ascii="Times New Roman" w:hAnsi="Times New Roman" w:cs="Times New Roman"/>
          <w:sz w:val="28"/>
          <w:szCs w:val="28"/>
        </w:rPr>
      </w:pPr>
    </w:p>
    <w:p w:rsidR="00AE00C4" w:rsidRPr="00AD2850" w:rsidRDefault="00AE00C4" w:rsidP="00AD2850">
      <w:pPr>
        <w:rPr>
          <w:rFonts w:ascii="Times New Roman" w:hAnsi="Times New Roman" w:cs="Times New Roman"/>
          <w:sz w:val="28"/>
          <w:szCs w:val="28"/>
        </w:rPr>
      </w:pPr>
    </w:p>
    <w:p w:rsidR="00AD2850" w:rsidRDefault="00AD2850" w:rsidP="00AD2850">
      <w:pPr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rPr>
          <w:rFonts w:ascii="Times New Roman" w:hAnsi="Times New Roman" w:cs="Times New Roman"/>
          <w:sz w:val="28"/>
          <w:szCs w:val="28"/>
        </w:rPr>
      </w:pPr>
    </w:p>
    <w:p w:rsidR="00AD2850" w:rsidRPr="00AE00C4" w:rsidRDefault="00AD2850" w:rsidP="00AE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B050"/>
          <w:sz w:val="36"/>
          <w:szCs w:val="36"/>
        </w:rPr>
      </w:pPr>
      <w:r w:rsidRPr="00AE00C4">
        <w:rPr>
          <w:rFonts w:ascii="Times New Roman,Bold" w:hAnsi="Times New Roman,Bold" w:cs="Times New Roman,Bold"/>
          <w:b/>
          <w:bCs/>
          <w:color w:val="00B050"/>
          <w:sz w:val="36"/>
          <w:szCs w:val="36"/>
        </w:rPr>
        <w:t>Задачи экологического воспитания</w:t>
      </w:r>
    </w:p>
    <w:p w:rsidR="00AD2850" w:rsidRPr="00AE00C4" w:rsidRDefault="00AD2850" w:rsidP="00AE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B050"/>
          <w:sz w:val="36"/>
          <w:szCs w:val="36"/>
        </w:rPr>
      </w:pPr>
      <w:r w:rsidRPr="00AE00C4">
        <w:rPr>
          <w:rFonts w:ascii="Times New Roman,Bold" w:hAnsi="Times New Roman,Bold" w:cs="Times New Roman,Bold"/>
          <w:b/>
          <w:bCs/>
          <w:color w:val="00B050"/>
          <w:sz w:val="36"/>
          <w:szCs w:val="36"/>
        </w:rPr>
        <w:t>ребенка в семье»</w:t>
      </w:r>
    </w:p>
    <w:p w:rsidR="00AE00C4" w:rsidRPr="00AE00C4" w:rsidRDefault="00AE00C4" w:rsidP="00AE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</w:pPr>
    </w:p>
    <w:p w:rsidR="00AD2850" w:rsidRPr="00AE00C4" w:rsidRDefault="00AD2850" w:rsidP="00AE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>«Семья — это та первичная среда, где человек</w:t>
      </w:r>
    </w:p>
    <w:p w:rsidR="00AD2850" w:rsidRPr="00AE00C4" w:rsidRDefault="00AD2850" w:rsidP="00AE0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>должен учиться творить добро»</w:t>
      </w:r>
    </w:p>
    <w:p w:rsidR="00AD2850" w:rsidRDefault="00AD2850" w:rsidP="00AE00C4">
      <w:pPr>
        <w:jc w:val="right"/>
        <w:rPr>
          <w:rFonts w:ascii="Times New Roman" w:hAnsi="Times New Roman" w:cs="Times New Roman"/>
          <w:sz w:val="28"/>
          <w:szCs w:val="28"/>
        </w:rPr>
      </w:pPr>
      <w:r w:rsidRPr="00AE00C4">
        <w:rPr>
          <w:rFonts w:ascii="Times New Roman" w:hAnsi="Times New Roman" w:cs="Times New Roman"/>
          <w:sz w:val="28"/>
          <w:szCs w:val="28"/>
        </w:rPr>
        <w:t>Сухомлинский В. А.</w:t>
      </w:r>
    </w:p>
    <w:p w:rsidR="00AD2850" w:rsidRDefault="00AD2850" w:rsidP="00AD2850">
      <w:pPr>
        <w:rPr>
          <w:rFonts w:ascii="Times New Roman" w:hAnsi="Times New Roman" w:cs="Times New Roman"/>
          <w:sz w:val="28"/>
          <w:szCs w:val="28"/>
        </w:rPr>
      </w:pPr>
    </w:p>
    <w:p w:rsidR="0028761F" w:rsidRDefault="00AD2850" w:rsidP="00AE00C4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37234" wp14:editId="1DD1200A">
            <wp:extent cx="2433099" cy="2453426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40" cy="24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об актуальности экологической проблемы сегодня, я думаю,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надо. Всем нам известны печальные последствия развития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экономики. Желание человека упростить свою жизнь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часто упирается в законы природы, и о последствии их нарушения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общество начало задумываться только последние 15-20 лет. Естественно,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многие последствия уже стали необратимыми.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уходя от глобальных проблем экологии, над решением которых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бьются сотни учёных не один десяток лет, я бы хотела обратить внимание на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вклад, который вносим мы с вами, обычные люди. После этих слов у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должна возникнуть в голове картина выброшенной в помойку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пластиковой бутылки, ну или чего- то подобного... Да, безусловно,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 малость, на которую способен любой человек. Но есть и нечто большее.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в наших руках будущее. Будущее, которое мы создаём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— это наши дети. То, каким они увидят этот мир сегодня, что они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воспринимать как норму поведения, как научатся взаимодействовать с</w:t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— все это зависит от нас.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являющийся первичным звеном в системе образования,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должен уделять экологическому воспитанию особенное внимание.</w:t>
      </w:r>
    </w:p>
    <w:p w:rsidR="00AE00C4" w:rsidRDefault="00AE00C4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 смотря на это, именно семья остаётся корнем воспитания любого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человека. Именно поэтому я бы хотела обратить внимание на экологическое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дошкольников в семье.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наши современные семьи гораздо больше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переживают за проблемы экономического характера. С пелёнок детям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престижную профессию, учат правильно обращаться с деньгами. Но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ребёнок знает о взаимодействии человека с природой?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родители научат не выбрасывать мусор мимо помойки, но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этого недостаточно чтобы ребёнок в полной мере осознал свой вклад в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окружающей среды.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я бы хотела выделить 3 основных задачи семьи для полноценного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воспитания дошкольника: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Развитие положительных нравственных качеств, побуждающих детей к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соблюдению норм поведения в природе и обществе.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сюда относится умение выбрасывать за собой мусор, не ломать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у деревьев, не обижать животных и т.д. Тут родители должны не просто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научить, они должны стать примером для подражания и это их основная задача.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во взрослых людях элементарные нравственные качества,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абсолютно бесполезное занятие. Но задумываться о нежелательном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поведении своего ребёнка и его последствиях должен каждый родитель, 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иногда следует пересматривать своё собственное поведение и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его, задавая себе вопрос — как ту или иную ситуацию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видеть мой ребёнок?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Воспитание этических и эстетических чувств.</w:t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всё достаточно просто: беречь — значит любить. Восхищаться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природой, видеть её красоту, любить её дары, может научить только семья. Для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растущих в городах это очень важно. Сегодня большинство людей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предпочитают проводить выходные за городом на свежем воздухе. Казалось бы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— единение детей с природой, воспитание экологической культуры. Но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замечают ли эти люди красоту вокруг них и как к ней относятся? Здесь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воспитать в ребёнке любовь и уважение ко всему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окружающему миру. Ребёнок должен расти с чувством, что природа — это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разумное существо, каждая травинка, каждая букашка- это его часть.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живёт своей жизнью и принимает нас, а мы в ответ должны его уважать и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нём. Важно обращать внимание ребёнка на все мелочи — то, как в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 всё взаимосвязано и продумано. Какую огромную работу проделывают</w:t>
      </w:r>
    </w:p>
    <w:p w:rsidR="003C67FC" w:rsidRDefault="003C67FC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муравьи, чтобы построить муравейник; как желтеют и опадают листья осенью,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весной вырастают снова; как гусеница становится бабочкой... В природе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удивительных и красивых явлений, которыми можно восхищаться</w:t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Формирование познавательных и творческих потребностей.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просто беречь и восхищаться красотой природы. Необходимо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ребёнка желание творить и помогать. Ведь мы говорим о</w:t>
      </w:r>
    </w:p>
    <w:p w:rsidR="00AE00C4" w:rsidRDefault="00AE00C4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 будущем, в котором многие экологические проблемы должны быть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решены. Кто будет заниматься решением этих вопросов через 20, 30 и 40 лет?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дети. Они обладают этими потребностями с рождения, всё, что требуется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— это поддержать и направить в нужное русло. Посадите вместе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или цветок — и ребёнок поймёт, что он сам творец природы. Он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изменить её сам и изменить в лучшую сторону.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реализации поставленных задач для родителей, сейчас существует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множество вспомогательных материалов и информационных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технологий. Это книги, статьи, сайты, познавательные фильмы и мультфильмы.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важно заметить, что это лишь вспомогательный материал, который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практических навыков, ведь невозможно полюбить природу и оценить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её красоту сидя перед экраном телевизора...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чтобы ребёнок постоянно имел контакт с живой природой,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 и узнавал все сам или вместе с родителями. Это должны быть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походы в лес, на озеро, собирание грибов и ягод. Только целью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походов должно быть не желание как можно больше набрать грибов, 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и изучить что- то новое. Всегда необходимо вести беседу с ребёнком,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его внимание на природные явления, поведение животных, сезонные</w:t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не забывать о городской природе. Здесь открытия ждут ребёнка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шагу — по дороге в детский сад, рядом с домом и при поездке в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магазин. Здесь особенно важно вести диалог с ребёнком, ведь зачастую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не замечают уже простых и обыденных вещей рядом с ними. Дети же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мир совсем иначе — не стоит отмахиваться от глупых вопросов, ведь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 ребёнок познаёт мир.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 чтобы уголок природы присутствовал дома и был у ребёнка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 рукой. Собирание гербария, шишек, красивых камушков и даже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перьев птиц — всё это способ познания окружающего мира. Ну а содержание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питомцев и уход за ними — это очень большой вклад в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развитие ребёнка, воспитание моральных и этических качеств,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лишать его такого взаимодействия с природой.</w:t>
      </w: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23605B" w:rsidRDefault="0023605B" w:rsidP="00AE00C4">
      <w:pPr>
        <w:tabs>
          <w:tab w:val="left" w:pos="1590"/>
        </w:tabs>
        <w:jc w:val="center"/>
        <w:rPr>
          <w:rFonts w:ascii="Times New Roman,Italic" w:hAnsi="Times New Roman,Italic" w:cs="Times New Roman,Italic"/>
          <w:i/>
          <w:iCs/>
          <w:color w:val="FF0000"/>
          <w:sz w:val="36"/>
          <w:szCs w:val="36"/>
        </w:rPr>
      </w:pPr>
    </w:p>
    <w:p w:rsidR="00AD2850" w:rsidRPr="00AE00C4" w:rsidRDefault="0023605B" w:rsidP="00AE00C4">
      <w:pPr>
        <w:tabs>
          <w:tab w:val="left" w:pos="1590"/>
        </w:tabs>
        <w:jc w:val="center"/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</w:pPr>
      <w:r w:rsidRPr="00AE00C4"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  <w:t xml:space="preserve"> </w:t>
      </w:r>
      <w:r w:rsidR="00AD2850" w:rsidRPr="00AE00C4"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  <w:t>«Правила поведения в природе»</w:t>
      </w:r>
    </w:p>
    <w:p w:rsidR="00AD2850" w:rsidRDefault="00AD2850" w:rsidP="00AD2850">
      <w:pPr>
        <w:tabs>
          <w:tab w:val="left" w:pos="1590"/>
        </w:tabs>
        <w:rPr>
          <w:rFonts w:ascii="Times New Roman,Bold" w:hAnsi="Times New Roman,Bold" w:cs="Times New Roman,Bold"/>
          <w:b/>
          <w:bCs/>
          <w:color w:val="00B150"/>
          <w:sz w:val="56"/>
          <w:szCs w:val="56"/>
        </w:rPr>
      </w:pPr>
    </w:p>
    <w:p w:rsidR="00AD2850" w:rsidRDefault="00AD2850" w:rsidP="00AE00C4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8840" cy="1971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целостности связей живого со средой обитания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оставлять животных и растения в привычных условиях, к которым они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приспособились.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для полёта нужен простор. Им тяжело приспособиться к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домашним условиям, поэтому они быстро гибнут. Все животные живут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или семьёй, поэтому не нужно разрушать эту семью. Необходимо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пресекать неправильное поведение сверстников, уметь объяснить, почему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выносить животное или растение из привычной среды обитания.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растений и животных изменяется по сезонам. При общении с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живыми существами важно учитывать особенности их сезонного состояния.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растения очень хрупкие и незащищённые, чем летом, и для них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небезопасно, когда дети играют близко к ветвям, располагают снежные городки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цветника, газона, огорода. В этом случае ветки деревьев легко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ломаются, а почва плотно утрамбовывается, зимующие почки повреждаются.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особенно черепахи, ежи, хомячки, в зимний период малоподвижны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находятся в спячке. Не следует их тревожить, заставлять двигаться более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активно. В весенний период животные наиболее подвижны, а нередко и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агрессивны, некоторые даже могут кусаться. Этому должны научить ребёнка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вместе со взрослыми следует помогать живым существам,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удовлетворять их потребности с учётом времени года: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Зимой: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изготавливать кормушки и подкармливать птиц, в сильные морозы 3 раза в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день, после снегопада обязательно очищать кормушки от снега;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 кустов и деревьев засыпать снегом;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реже поливать комнатные растения;</w:t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животных подкармливать витаминной пищей.</w:t>
      </w:r>
    </w:p>
    <w:p w:rsidR="00AE00C4" w:rsidRDefault="00AE00C4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Весной: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изготавливать для птиц скворечники и развешивать их во дворах, парках для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птиц;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убирать перегнившую листву;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подрезать сухие ветки у кустарников и деревьев;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кустам подсыпать землю;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посадку семян вместе с детьми;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высаживать растения на клумбы.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Летом: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поливать растения на огороде и клумбах;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пропалывать и прореживать;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рыхлить землю;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жаркие дни для птиц можно приготовить поилки с водой.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Осенью: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семена растений для посадки на следующий год;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подкармливать многолетние растения;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 растений укрывать на зиму;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кормушки для птиц.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важных правил, это забота о своём здоровье (зимой тепло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одеваться, не пить холодную воду на улице, не есть снег, закрывать двери в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помещении, чтобы сохранить тепло; весной и осенью стараться не промочить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ноги, летом не перегреваться на солнце).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правила поведения в экстремальных ситуациях, типичных для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сезона: при граде быстро спрятаться под навес, при гололёде не бегать,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под ноги и идти мелкими шагами, либо обходить обледенелые места.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общий дом всего живого, и человек – один из его жителей,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взаимосвязанный с другими. Давайте, будем соблюдать правила, предписанные</w:t>
      </w:r>
    </w:p>
    <w:p w:rsidR="00AD2850" w:rsidRDefault="00AD2850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природой.</w:t>
      </w: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E00C4" w:rsidRDefault="00AE00C4" w:rsidP="00AD2850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AD2850" w:rsidRPr="00AE00C4" w:rsidRDefault="0023605B" w:rsidP="00AE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</w:pPr>
      <w:r w:rsidRPr="00AE00C4"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  <w:t xml:space="preserve"> </w:t>
      </w:r>
      <w:r w:rsidR="00AD2850" w:rsidRPr="00AE00C4"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  <w:t>«Экологические игры</w:t>
      </w:r>
    </w:p>
    <w:p w:rsidR="00AD2850" w:rsidRPr="00AE00C4" w:rsidRDefault="00AD2850" w:rsidP="00AE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</w:pPr>
      <w:r w:rsidRPr="00AE00C4">
        <w:rPr>
          <w:rFonts w:ascii="Times New Roman,Bold" w:hAnsi="Times New Roman,Bold" w:cs="Times New Roman,Bold"/>
          <w:b/>
          <w:bCs/>
          <w:color w:val="00B150"/>
          <w:sz w:val="36"/>
          <w:szCs w:val="36"/>
        </w:rPr>
        <w:t>с ребенком»</w:t>
      </w:r>
    </w:p>
    <w:p w:rsidR="00AD2850" w:rsidRDefault="00AD2850" w:rsidP="00AD2850">
      <w:pPr>
        <w:tabs>
          <w:tab w:val="left" w:pos="1590"/>
        </w:tabs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AD2850" w:rsidRDefault="00AE00C4" w:rsidP="00AE00C4">
      <w:pPr>
        <w:jc w:val="center"/>
      </w:pPr>
      <w:r>
        <w:rPr>
          <w:noProof/>
          <w:lang w:eastAsia="ru-RU"/>
        </w:rPr>
        <w:drawing>
          <wp:inline distT="0" distB="0" distL="0" distR="0" wp14:anchorId="502BEB15" wp14:editId="57EF6267">
            <wp:extent cx="3524250" cy="3524250"/>
            <wp:effectExtent l="0" t="0" r="0" b="0"/>
            <wp:docPr id="11" name="Рисунок 11" descr="https://krot.info/uploads/posts/2020-01/1579279465_3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t.info/uploads/posts/2020-01/1579279465_30-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178" cy="35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50" w:rsidRDefault="00AD2850" w:rsidP="00AD2850"/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«Цепочка». </w:t>
      </w:r>
      <w:r>
        <w:rPr>
          <w:rFonts w:ascii="Times New Roman" w:hAnsi="Times New Roman" w:cs="Times New Roman"/>
          <w:sz w:val="28"/>
          <w:szCs w:val="28"/>
        </w:rPr>
        <w:t>Вы называете объект живой или неживой природы, а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называет один из признаков данного объекта, далее вы называете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признак, далее опять ребёнок так, чтобы не повториться.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Например, объект живой природы «белка»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животное, дикое, лесное, рыжее,</w:t>
      </w:r>
      <w:r w:rsidR="003C67F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пушистое, грызёт орехи, прыгает с ветки на ветку и т.д.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«Да» или «нет». </w:t>
      </w:r>
      <w:r>
        <w:rPr>
          <w:rFonts w:ascii="Times New Roman" w:hAnsi="Times New Roman" w:cs="Times New Roman"/>
          <w:sz w:val="28"/>
          <w:szCs w:val="28"/>
        </w:rPr>
        <w:t>На все вопросы в игре можно отвечать только словами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«да» или «нет». Ребёнок загадывает какое-либо животное (растение). Вы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спрашиваете, где живёт это животное, какое оно, чем питается. Ребёнок должен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 только двумя словами «да» или «нет». После отгадывания игроки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меняются ролями в игре.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«Ассоциации». </w:t>
      </w:r>
      <w:r>
        <w:rPr>
          <w:rFonts w:ascii="Times New Roman" w:hAnsi="Times New Roman" w:cs="Times New Roman"/>
          <w:sz w:val="28"/>
          <w:szCs w:val="28"/>
        </w:rPr>
        <w:t>В этой игре загадывается объект природы, животного и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растительного мира. Взрослый и ребёнок по очереди называют слово,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связанное какой-либо ассоциацией с заданным объектом, далее игрок, чья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говорит уже слово, которое ассоциируется у него с последним словом,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прозвучавшим в игре. Таким образом, в игре выстраивается ассоциативная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цепочка. Пример: муха-тепло-жара-солнце-лето-каникулы-зоопарк-слон.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Игра «Вершки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корешки». </w:t>
      </w:r>
      <w:r>
        <w:rPr>
          <w:rFonts w:ascii="Times New Roman" w:hAnsi="Times New Roman" w:cs="Times New Roman"/>
          <w:sz w:val="28"/>
          <w:szCs w:val="28"/>
        </w:rPr>
        <w:t>Вы называете овощи, ребёнок делает движения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руками: если овощ растёт на земле, на грядке, он поднимает рук вверх. Если</w:t>
      </w:r>
    </w:p>
    <w:p w:rsidR="00AD2850" w:rsidRDefault="00AD2850" w:rsidP="00AD2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растёт на земле – руки опускает вниз.</w:t>
      </w:r>
    </w:p>
    <w:p w:rsidR="0023605B" w:rsidRDefault="0023605B" w:rsidP="00AD2850">
      <w:pPr>
        <w:rPr>
          <w:rFonts w:ascii="Times New Roman" w:hAnsi="Times New Roman" w:cs="Times New Roman"/>
          <w:sz w:val="28"/>
          <w:szCs w:val="28"/>
        </w:rPr>
      </w:pPr>
    </w:p>
    <w:p w:rsidR="003C67FC" w:rsidRDefault="003C67FC" w:rsidP="00AD28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«Четвёртый лишний». </w:t>
      </w:r>
      <w:r>
        <w:rPr>
          <w:rFonts w:ascii="Times New Roman" w:hAnsi="Times New Roman" w:cs="Times New Roman"/>
          <w:sz w:val="28"/>
          <w:szCs w:val="28"/>
        </w:rPr>
        <w:t>Вы называете 4 объекта природы, ребёнку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найти лишний объект и обосновать свой выбор.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заяц, ёж, лиса, шмель;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дождь, снег, облако, роса;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роза, одуванчик, гвоздика, тюльпан;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корова, волк, овца, кролик;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ель, берёза, яблоня, осина;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лиса, свинья, лось, кабан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кузнечик, божья коровка, воробей, майский жук;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лес, парк, роща, тайга.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Игра «Береги природу»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Родитель предлагает из нашего мира убрать что либо,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солнце, облака, реки, леса и т.д., а ребёнок должен рассказать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(можно с Вашей помощью), что произойдёт с оставшимися живыми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 не будет названного объекта.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«Я знаю». </w:t>
      </w:r>
      <w:r>
        <w:rPr>
          <w:rFonts w:ascii="Times New Roman" w:hAnsi="Times New Roman" w:cs="Times New Roman"/>
          <w:sz w:val="28"/>
          <w:szCs w:val="28"/>
        </w:rPr>
        <w:t>Вы называете ребёнку класс объектов природы (звери, птицы,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рыбы, растения, деревья, цветы). Ребёнок говорит: «Я знаю пять названий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зверей» и перечисляет (например, лось, лиса, волк, заяц, олень). Аналогично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называются другие классы объектов природы.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«Птица, рыба, зверь». </w:t>
      </w:r>
      <w:r>
        <w:rPr>
          <w:rFonts w:ascii="Times New Roman" w:hAnsi="Times New Roman" w:cs="Times New Roman"/>
          <w:sz w:val="28"/>
          <w:szCs w:val="28"/>
        </w:rPr>
        <w:t>Вы бросаете мяч ребёнку и произносите слово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«птица». Ребёнок, поймавший мяч, должен подобрать видовое понятие,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«воробей», и бросить мяч обратно. Аналогично проводится игра со</w:t>
      </w:r>
    </w:p>
    <w:p w:rsidR="003C67FC" w:rsidRDefault="00AD2850" w:rsidP="003C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«зверь» и «рыба».</w:t>
      </w:r>
    </w:p>
    <w:p w:rsidR="00AD2850" w:rsidRDefault="00AD2850" w:rsidP="003C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«Земля, вода, воздух». </w:t>
      </w:r>
      <w:r>
        <w:rPr>
          <w:rFonts w:ascii="Times New Roman" w:hAnsi="Times New Roman" w:cs="Times New Roman"/>
          <w:sz w:val="28"/>
          <w:szCs w:val="28"/>
        </w:rPr>
        <w:t>Родитель бросает мяч ребёнку и называет объект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природы, например, «орел». Ребёнок должен ответить «воздух» и бросить мяч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обратно. В ответ на слово «дельфин» - ребёнок отвечает «вода», на слово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«волк» - «земля» и т.д. Возможен и другой вариант игры: родитель называет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«воздух». Ребёнок, поймавший мяч, должен назвать птицу. В ответ на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«земля» - животное, обитающее на земле: на слово «вода» - обитателя</w:t>
      </w:r>
      <w:r w:rsidR="003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рек, морей, озёр и океанов.</w:t>
      </w:r>
    </w:p>
    <w:p w:rsidR="00AD2850" w:rsidRDefault="00AD2850" w:rsidP="003C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 «Летает, плавает, бегает». </w:t>
      </w:r>
      <w:r>
        <w:rPr>
          <w:rFonts w:ascii="Times New Roman" w:hAnsi="Times New Roman" w:cs="Times New Roman"/>
          <w:sz w:val="28"/>
          <w:szCs w:val="28"/>
        </w:rPr>
        <w:t>Родитель называет детям объект живой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природы. Ребёнок должен изобразить способ передвижения этого объекта.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при слове «зайчик», ребёнок прыгает; при слове «карась» -</w:t>
      </w:r>
    </w:p>
    <w:p w:rsidR="00AD2850" w:rsidRDefault="00AD2850" w:rsidP="00AD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имитирует плывущую рыбу; при слове «воробей» - изображает полёт птицы.</w:t>
      </w:r>
    </w:p>
    <w:p w:rsidR="0097135F" w:rsidRDefault="0097135F" w:rsidP="0097135F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E00C4" w:rsidRDefault="00AE00C4" w:rsidP="0097135F"/>
    <w:p w:rsidR="003C67FC" w:rsidRDefault="003C67FC" w:rsidP="0097135F"/>
    <w:p w:rsidR="003C67FC" w:rsidRDefault="003C67FC" w:rsidP="0097135F"/>
    <w:p w:rsidR="003C67FC" w:rsidRDefault="003C67FC" w:rsidP="0097135F"/>
    <w:p w:rsidR="00AD2850" w:rsidRPr="003C67FC" w:rsidRDefault="00AD2850" w:rsidP="003C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850" w:rsidRPr="003C67FC" w:rsidSect="003C67FC">
      <w:pgSz w:w="11906" w:h="16838"/>
      <w:pgMar w:top="709" w:right="991" w:bottom="1134" w:left="1418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E6"/>
    <w:multiLevelType w:val="multilevel"/>
    <w:tmpl w:val="C2D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D0547"/>
    <w:multiLevelType w:val="multilevel"/>
    <w:tmpl w:val="4D8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32A5B"/>
    <w:multiLevelType w:val="multilevel"/>
    <w:tmpl w:val="2E4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4537E0"/>
    <w:multiLevelType w:val="multilevel"/>
    <w:tmpl w:val="918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86126"/>
    <w:multiLevelType w:val="multilevel"/>
    <w:tmpl w:val="76F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03F22"/>
    <w:multiLevelType w:val="multilevel"/>
    <w:tmpl w:val="8C9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3F4DD2"/>
    <w:multiLevelType w:val="multilevel"/>
    <w:tmpl w:val="878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0B1F6D"/>
    <w:multiLevelType w:val="multilevel"/>
    <w:tmpl w:val="C10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D84C67"/>
    <w:multiLevelType w:val="multilevel"/>
    <w:tmpl w:val="BAD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A5877"/>
    <w:multiLevelType w:val="multilevel"/>
    <w:tmpl w:val="233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324651"/>
    <w:multiLevelType w:val="multilevel"/>
    <w:tmpl w:val="842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61148"/>
    <w:multiLevelType w:val="multilevel"/>
    <w:tmpl w:val="6AD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0F1CB6"/>
    <w:multiLevelType w:val="multilevel"/>
    <w:tmpl w:val="417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3D1A68"/>
    <w:multiLevelType w:val="multilevel"/>
    <w:tmpl w:val="65E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7E08C4"/>
    <w:multiLevelType w:val="multilevel"/>
    <w:tmpl w:val="F68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A366E"/>
    <w:multiLevelType w:val="multilevel"/>
    <w:tmpl w:val="CD3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A42408"/>
    <w:multiLevelType w:val="multilevel"/>
    <w:tmpl w:val="E11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20110"/>
    <w:multiLevelType w:val="multilevel"/>
    <w:tmpl w:val="CEB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103FDE"/>
    <w:multiLevelType w:val="multilevel"/>
    <w:tmpl w:val="E462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B"/>
    <w:rsid w:val="00172734"/>
    <w:rsid w:val="001A1C69"/>
    <w:rsid w:val="0023605B"/>
    <w:rsid w:val="0028761F"/>
    <w:rsid w:val="003C67FC"/>
    <w:rsid w:val="006458F5"/>
    <w:rsid w:val="008A0BFB"/>
    <w:rsid w:val="0097135F"/>
    <w:rsid w:val="00AD2850"/>
    <w:rsid w:val="00AE00C4"/>
    <w:rsid w:val="00E73824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F5D1-D0E0-47FB-B8CD-754D0D6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2020-05-19T22:14:00Z</dcterms:created>
  <dcterms:modified xsi:type="dcterms:W3CDTF">2024-04-22T13:16:00Z</dcterms:modified>
</cp:coreProperties>
</file>