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Давайте поговорим сегодня о чистоговорках. Чистоговорки (чисто говорю) — важная часть логопедических игр, участвующих не только в правильной постановке звуков, но и учат вниманию, чувству ритма, рифмы и такта. </w:t>
      </w:r>
    </w:p>
    <w:p w:rsidR="004D190F" w:rsidRPr="004D190F" w:rsidRDefault="004D190F" w:rsidP="004D190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19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Чистоговорки для развития речи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Чистоговорки – это специальный подбор слов, звуков и слогов в шуточном виде для тренировки артикуляции речи у детей дошкольного и школьного возраста. В качестве действенных упражнений их часто используют в практике лого</w:t>
      </w:r>
      <w:r>
        <w:rPr>
          <w:rFonts w:ascii="Times New Roman" w:eastAsia="Times New Roman" w:hAnsi="Times New Roman" w:cs="Times New Roman"/>
          <w:sz w:val="28"/>
          <w:szCs w:val="28"/>
        </w:rPr>
        <w:t>педа для закрепления звука в речи</w:t>
      </w:r>
      <w:r w:rsidRPr="00B36C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Вот примеры чистоговорок: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закрепления звука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прямых слогах: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Ра-ра-ра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от высокая гора.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Ры-ры-ры-летают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комары.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Ру-ру-ру-скачет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кенгуру.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закрепления звука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обратных слогах: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Ор-ор-о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Егор несет топор.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Ор-ор-о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вкусный помидор.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Ир-ир-ир-папа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пьет кефир.</w:t>
      </w:r>
    </w:p>
    <w:p w:rsidR="006F4255" w:rsidRDefault="006F4255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F4255" w:rsidRPr="004D190F" w:rsidRDefault="004D190F" w:rsidP="004D190F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19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Для чего </w:t>
      </w:r>
      <w:proofErr w:type="gramStart"/>
      <w:r w:rsidRPr="004D19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нужны</w:t>
      </w:r>
      <w:proofErr w:type="gramEnd"/>
      <w:r w:rsidRPr="004D19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чистоговорки?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36CC1">
        <w:rPr>
          <w:rFonts w:ascii="Times New Roman" w:eastAsia="Times New Roman" w:hAnsi="Times New Roman" w:cs="Times New Roman"/>
          <w:sz w:val="28"/>
          <w:szCs w:val="28"/>
        </w:rPr>
        <w:t>Ритмичные чистоговорки для детей предназначены для устранения речевых дефектов.</w:t>
      </w:r>
      <w:proofErr w:type="gram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Они учат чёткому произношению отдельных звуков, сочетающихся в предложения. Согласные и гласные рифмуются </w:t>
      </w:r>
      <w:proofErr w:type="gramStart"/>
      <w:r w:rsidRPr="00B36CC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фразу, приобретая особенную мелодичность.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Подобные упражнения проводятся чаще всего в игровой форме. Значение их чрезвычайно велико. Это не только артикуляция, ликвидация имеющихся проблем с речью, но и постановка дикции, заниматься которой необходимо уже с ранних лет. Например, чистоговорки на звуки помогают повысить речевую активность и правильно проговаривать слова.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С помощью упражнений развивается фонематический слух. В результате занятий малыш научится анализу звукового ряда и разбиению слов по слогам. Благодаря рифме материал лучше усваивается и воспринимается даже самыми маленькими учениками.</w:t>
      </w:r>
    </w:p>
    <w:p w:rsidR="004D190F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Весёлые, лёгкие и простые чистоговорки на звуки будут полезны дошколятам и ребятам младшего школьного возраста, у которых имеются проблемы с речью или произношением отдельных звуков. При быстром повторении одних и тех же слогов формируется навык правильного звукопроизношения.</w:t>
      </w:r>
    </w:p>
    <w:p w:rsidR="006F4255" w:rsidRPr="00B36CC1" w:rsidRDefault="006F4255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F4255" w:rsidRDefault="004D190F" w:rsidP="006F42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90F">
        <w:rPr>
          <w:rFonts w:ascii="Times New Roman" w:hAnsi="Times New Roman" w:cs="Times New Roman"/>
          <w:b/>
          <w:sz w:val="28"/>
          <w:szCs w:val="28"/>
          <w:u w:val="single"/>
        </w:rPr>
        <w:t>Как работать с чистоговорками?</w:t>
      </w:r>
    </w:p>
    <w:p w:rsidR="004D190F" w:rsidRPr="006F4255" w:rsidRDefault="004D190F" w:rsidP="006F42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Применять чистоговорки можно, проговаривая предложения с выбранным звуком поочерёдно, совместно или со сменой эмоциональной окраски в голосе. Процесс этот серьёзный и ответственный, но с долей иронии. Стоит </w:t>
      </w:r>
      <w:r w:rsidRPr="00B36CC1">
        <w:rPr>
          <w:rFonts w:ascii="Times New Roman" w:eastAsia="Times New Roman" w:hAnsi="Times New Roman" w:cs="Times New Roman"/>
          <w:sz w:val="28"/>
          <w:szCs w:val="28"/>
        </w:rPr>
        <w:lastRenderedPageBreak/>
        <w:t>добавить в стишки имена знаменитых сказочных героев для того чтобы упражнения лучше запоминались ребятам.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Прочитайте ребенку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обычным темпом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медленно, делая акцент на отрабатываемом звуке.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Ребенок медленно повторит за вами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по слогам несколько раз.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После нескольких повторений, малыш выучит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и может немного добавить темп.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Усвоив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можно переходить к следующей.</w:t>
      </w:r>
    </w:p>
    <w:p w:rsidR="004D190F" w:rsidRPr="00B36CC1" w:rsidRDefault="004D190F" w:rsidP="004D19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Не стоит долго повторять одну и ту же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, это может наскучить ребенку и будет утерян ценный интерес. Лучше взять сразу несколько фраз или стихотворений чистоговорок и отрабатывать их одновременно, уделяя занятиям 10 — 15 минут.</w:t>
      </w:r>
    </w:p>
    <w:p w:rsidR="004D190F" w:rsidRPr="00154AAC" w:rsidRDefault="00154AA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4AAC">
        <w:rPr>
          <w:rFonts w:ascii="Times New Roman" w:hAnsi="Times New Roman" w:cs="Times New Roman"/>
          <w:b/>
          <w:sz w:val="28"/>
          <w:szCs w:val="28"/>
          <w:u w:val="single"/>
        </w:rPr>
        <w:t>Игры с чистоговорками для детей.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Детская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чистоговорка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отлично сочетается с различными движениями, которые направлены на развитие мелкой моторики, координации и общего восприятия. Примером таких действий может стать наматывание верёвки на палец, выкладывание деревянных палочек, рисование линий на бумаге, перебирание крупных бусин.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Освоив произношение фразы или стихотворения, попросите ребенка повторить ее снова, рисуя при этом на листке волнистую линию, например. Так будут работать сразу оба полушария головного мозга...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Еще одна веселая игра с чистоговорками — это произносить фразу разными голосами. Попросите ребенка, произнести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, например, </w:t>
      </w:r>
      <w:proofErr w:type="spellStart"/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>Ши-ши-ши</w:t>
      </w:r>
      <w:proofErr w:type="spellEnd"/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> — шалунишки малыши</w:t>
      </w:r>
      <w:r w:rsidRPr="00B36CC1">
        <w:rPr>
          <w:rFonts w:ascii="Times New Roman" w:eastAsia="Times New Roman" w:hAnsi="Times New Roman" w:cs="Times New Roman"/>
          <w:sz w:val="28"/>
          <w:szCs w:val="28"/>
        </w:rPr>
        <w:t>, как тетя-диктор по телевизору, или как маленький мышонок, или большой великан.</w:t>
      </w:r>
    </w:p>
    <w:p w:rsidR="00154AAC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А еще чистоговорки весело произносить с разным настроением: весело, грустно, с добротой, со злостью, с нежностью и лаской, и разным темпом — быстро — медленно...</w:t>
      </w:r>
    </w:p>
    <w:p w:rsidR="00154AAC" w:rsidRPr="00154AAC" w:rsidRDefault="00154AAC" w:rsidP="00154AA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54A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Как самому придумать </w:t>
      </w:r>
      <w:proofErr w:type="spellStart"/>
      <w:r w:rsidRPr="00154A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чистоговорку</w:t>
      </w:r>
      <w:proofErr w:type="spellEnd"/>
      <w:r w:rsidRPr="00154A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154AAC" w:rsidRPr="00154AAC" w:rsidRDefault="00154AAC" w:rsidP="00154AAC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Игры с чистоговорками веселые и активные, и очень часто будят фантазию детей и взрослых придумывать свои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собтвенные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. Ведь в них не обязательно должен быть смысл, это могут быть абсолютно абстрактные и даже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бессымсленные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строки или стихотворения. Их основная цель — выработка звука.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Давайте, например, придумаем </w:t>
      </w:r>
      <w:proofErr w:type="gramStart"/>
      <w:r w:rsidRPr="00B36CC1">
        <w:rPr>
          <w:rFonts w:ascii="Times New Roman" w:eastAsia="Times New Roman" w:hAnsi="Times New Roman" w:cs="Times New Roman"/>
          <w:sz w:val="28"/>
          <w:szCs w:val="28"/>
        </w:rPr>
        <w:t>собственную</w:t>
      </w:r>
      <w:proofErr w:type="gram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для ребенка 5</w:t>
      </w:r>
      <w:r>
        <w:rPr>
          <w:rFonts w:ascii="Times New Roman" w:eastAsia="Times New Roman" w:hAnsi="Times New Roman" w:cs="Times New Roman"/>
          <w:sz w:val="28"/>
          <w:szCs w:val="28"/>
        </w:rPr>
        <w:t>-6</w:t>
      </w: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лет на звук «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Берем слог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Трижды его прописываем или проговариваем — 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Ра-ра</w:t>
      </w:r>
      <w:proofErr w:type="spellEnd"/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proofErr w:type="spellEnd"/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>Добавляем любую строчку, так, чтобы последний сл</w:t>
      </w:r>
      <w:r>
        <w:rPr>
          <w:rFonts w:ascii="Times New Roman" w:eastAsia="Times New Roman" w:hAnsi="Times New Roman" w:cs="Times New Roman"/>
          <w:sz w:val="28"/>
          <w:szCs w:val="28"/>
        </w:rPr>
        <w:t>ог последнего слова тоже был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».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 нас новая игра</w:t>
      </w:r>
      <w:r w:rsidRPr="00B36CC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Придумаем </w:t>
      </w:r>
      <w:proofErr w:type="spellStart"/>
      <w:r w:rsidRPr="00B36CC1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истоговорку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слог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 w:rsidRPr="00B36CC1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Сы-сы-с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новые усы.</w:t>
      </w:r>
    </w:p>
    <w:p w:rsidR="007C596F" w:rsidRDefault="006F4255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своей работе с детьми я часто использую чистоговорки, дети с удовольствием их повторяют и запоминают,</w:t>
      </w:r>
      <w:r w:rsidR="007C596F">
        <w:rPr>
          <w:rFonts w:ascii="Times New Roman" w:eastAsia="Times New Roman" w:hAnsi="Times New Roman" w:cs="Times New Roman"/>
          <w:sz w:val="28"/>
          <w:szCs w:val="28"/>
        </w:rPr>
        <w:t xml:space="preserve"> а также совместно с детьми и родителями  мы создаем иллюстрации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чистоговоркам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лучшего </w:t>
      </w:r>
      <w:r w:rsidR="007C596F">
        <w:rPr>
          <w:rFonts w:ascii="Times New Roman" w:eastAsia="Times New Roman" w:hAnsi="Times New Roman" w:cs="Times New Roman"/>
          <w:sz w:val="28"/>
          <w:szCs w:val="28"/>
        </w:rPr>
        <w:t>усвоения.</w:t>
      </w:r>
    </w:p>
    <w:p w:rsidR="007C596F" w:rsidRDefault="007C596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C59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9114" cy="3971925"/>
            <wp:effectExtent l="19050" t="0" r="0" b="0"/>
            <wp:docPr id="8" name="Рисунок 7" descr="C:\Users\www\Desktop\фото чистоговорк\DSCN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фото чистоговорк\DSCN2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6" cy="397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6F" w:rsidRDefault="007C596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C59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360" cy="4029075"/>
            <wp:effectExtent l="19050" t="0" r="0" b="0"/>
            <wp:docPr id="7" name="Рисунок 6" descr="C:\Users\www\Desktop\фото чистоговорк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фото чистоговорк\DSCN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28" cy="403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E068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7010" cy="3962400"/>
            <wp:effectExtent l="19050" t="0" r="8890" b="0"/>
            <wp:wrapSquare wrapText="bothSides"/>
            <wp:docPr id="3" name="Рисунок 5" descr="C:\Users\www\Desktop\фото чистоговорк\DSCN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фото чистоговорк\DSCN2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5F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2400"/>
            <wp:effectExtent l="19050" t="0" r="0" b="0"/>
            <wp:docPr id="5" name="Рисунок 2" descr="C:\Users\www\Desktop\фото чистоговорк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фото чистоговорк\DSCN2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7" cy="391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Проговаривание чистоговорки на крупе</w:t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Ру-ру-р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скачет кенгуру</w:t>
      </w: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0687" w:rsidRDefault="009E0687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529" cy="3990975"/>
            <wp:effectExtent l="19050" t="0" r="9471" b="0"/>
            <wp:docPr id="4" name="Рисунок 1" descr="D:\Мои Документы ( Лена )\фтг здрсб тех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фтг здрсб тех\DSCN2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46" cy="39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5F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360" cy="4029075"/>
            <wp:effectExtent l="19050" t="0" r="0" b="0"/>
            <wp:docPr id="10" name="Рисунок 4" descr="C:\Users\www\Desktop\фото чистоговорк\DSCN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фото чистоговорк\DSCN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28" cy="403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72299" w:rsidRDefault="00472299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Домашнее задание родителям «Нарисуй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чистоговорку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5F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3273085"/>
            <wp:effectExtent l="19050" t="0" r="9525" b="0"/>
            <wp:docPr id="9" name="Рисунок 1" descr="https://i.mycdn.me/image?id=883335051408&amp;t=3&amp;plc=WEB&amp;tkn=*fDfbKIl63QF1Fdis8GuGCT707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3335051408&amp;t=3&amp;plc=WEB&amp;tkn=*fDfbKIl63QF1Fdis8GuGCT7077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12" cy="32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E5F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4248150"/>
            <wp:effectExtent l="19050" t="0" r="9525" b="0"/>
            <wp:docPr id="11" name="Рисунок 8" descr="C:\Users\www\Downloads\IMG_20190127_213034_BURST001_COV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ownloads\IMG_20190127_213034_BURST001_COVER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43" cy="42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E5FDF" w:rsidRDefault="000E5FDF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C596F" w:rsidRDefault="007C596F" w:rsidP="007C596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CC1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B36CC1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36CC1">
        <w:rPr>
          <w:rFonts w:ascii="Times New Roman" w:eastAsia="Times New Roman" w:hAnsi="Times New Roman" w:cs="Times New Roman"/>
          <w:sz w:val="28"/>
          <w:szCs w:val="28"/>
        </w:rPr>
        <w:t xml:space="preserve"> чтобы сформировать у ребенка чистую речь, абсолютно неважно, авторские или общеизвестные чистоговорки вы используете. Главное — ими пользоваться и делать 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систематически! </w:t>
      </w:r>
    </w:p>
    <w:p w:rsidR="00154AAC" w:rsidRPr="00B36CC1" w:rsidRDefault="00154AAC" w:rsidP="00154AA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sectPr w:rsidR="00154AAC" w:rsidRPr="00B36CC1" w:rsidSect="006B7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90F"/>
    <w:rsid w:val="000E5FDF"/>
    <w:rsid w:val="00154AAC"/>
    <w:rsid w:val="0041307B"/>
    <w:rsid w:val="00472299"/>
    <w:rsid w:val="004D190F"/>
    <w:rsid w:val="00661CFD"/>
    <w:rsid w:val="00680386"/>
    <w:rsid w:val="006B7339"/>
    <w:rsid w:val="006F4255"/>
    <w:rsid w:val="007C596F"/>
    <w:rsid w:val="009E0687"/>
    <w:rsid w:val="00CA20B6"/>
    <w:rsid w:val="00EA4EB0"/>
    <w:rsid w:val="00EE55B8"/>
    <w:rsid w:val="00F7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190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1</cp:lastModifiedBy>
  <cp:revision>3</cp:revision>
  <dcterms:created xsi:type="dcterms:W3CDTF">2019-01-30T08:26:00Z</dcterms:created>
  <dcterms:modified xsi:type="dcterms:W3CDTF">2019-01-30T08:26:00Z</dcterms:modified>
</cp:coreProperties>
</file>