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A" w:rsidRPr="00616054" w:rsidRDefault="00616054" w:rsidP="0035295F">
      <w:pPr>
        <w:pStyle w:val="2"/>
        <w:jc w:val="center"/>
        <w:rPr>
          <w:rFonts w:eastAsia="Times New Roman"/>
          <w:color w:val="C00000"/>
          <w:sz w:val="36"/>
          <w:szCs w:val="36"/>
        </w:rPr>
      </w:pPr>
      <w:r w:rsidRPr="00616054">
        <w:rPr>
          <w:rFonts w:eastAsia="Times New Roman"/>
          <w:color w:val="C00000"/>
          <w:sz w:val="36"/>
          <w:szCs w:val="36"/>
        </w:rPr>
        <w:t>Беседа «</w:t>
      </w:r>
      <w:r w:rsidR="004E3FDA" w:rsidRPr="00616054">
        <w:rPr>
          <w:rFonts w:eastAsia="Times New Roman"/>
          <w:color w:val="C00000"/>
          <w:sz w:val="36"/>
          <w:szCs w:val="36"/>
        </w:rPr>
        <w:t>Вербное Воскресенье</w:t>
      </w:r>
      <w:r w:rsidRPr="00616054">
        <w:rPr>
          <w:rFonts w:eastAsia="Times New Roman"/>
          <w:color w:val="C00000"/>
          <w:sz w:val="36"/>
          <w:szCs w:val="36"/>
        </w:rPr>
        <w:t>»</w:t>
      </w:r>
      <w:r w:rsidR="004E3FDA" w:rsidRPr="00616054">
        <w:rPr>
          <w:rFonts w:eastAsia="Times New Roman"/>
          <w:color w:val="C00000"/>
          <w:sz w:val="36"/>
          <w:szCs w:val="36"/>
        </w:rPr>
        <w:t xml:space="preserve"> для детей</w:t>
      </w:r>
      <w:r w:rsidRPr="00616054">
        <w:rPr>
          <w:rFonts w:eastAsia="Times New Roman"/>
          <w:color w:val="C00000"/>
          <w:sz w:val="36"/>
          <w:szCs w:val="36"/>
        </w:rPr>
        <w:t xml:space="preserve"> 4-5 лет</w:t>
      </w:r>
    </w:p>
    <w:p w:rsidR="004E3FDA" w:rsidRPr="004E3FDA" w:rsidRDefault="004E3FDA" w:rsidP="0035295F">
      <w:pPr>
        <w:pStyle w:val="2"/>
        <w:jc w:val="center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noProof/>
          <w:color w:val="505050"/>
          <w:sz w:val="18"/>
          <w:szCs w:val="18"/>
        </w:rPr>
        <w:drawing>
          <wp:inline distT="0" distB="0" distL="0" distR="0">
            <wp:extent cx="952500" cy="952500"/>
            <wp:effectExtent l="0" t="0" r="0" b="0"/>
            <wp:docPr id="1" name="Рисунок 1" descr="http://yasno-solnishko.ru/wp-content/uploads/2014/0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no-solnishko.ru/wp-content/uploads/2014/03/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DA" w:rsidRPr="00616054" w:rsidRDefault="004E3FDA" w:rsidP="0035295F">
      <w:pPr>
        <w:pStyle w:val="2"/>
        <w:jc w:val="center"/>
        <w:rPr>
          <w:rFonts w:eastAsia="Times New Roman"/>
          <w:color w:val="595959" w:themeColor="text1" w:themeTint="A6"/>
        </w:rPr>
      </w:pPr>
      <w:r w:rsidRPr="00616054">
        <w:rPr>
          <w:rFonts w:eastAsia="Times New Roman"/>
          <w:color w:val="595959" w:themeColor="text1" w:themeTint="A6"/>
        </w:rPr>
        <w:t>Мальчики да девочки</w:t>
      </w:r>
      <w:r w:rsidRPr="00616054">
        <w:rPr>
          <w:rFonts w:eastAsia="Times New Roman"/>
          <w:color w:val="595959" w:themeColor="text1" w:themeTint="A6"/>
          <w:sz w:val="18"/>
          <w:szCs w:val="18"/>
        </w:rPr>
        <w:br/>
      </w:r>
      <w:r w:rsidRPr="00616054">
        <w:rPr>
          <w:rFonts w:eastAsia="Times New Roman"/>
          <w:color w:val="595959" w:themeColor="text1" w:themeTint="A6"/>
        </w:rPr>
        <w:t xml:space="preserve">Свечечки да </w:t>
      </w:r>
      <w:proofErr w:type="spellStart"/>
      <w:r w:rsidRPr="00616054">
        <w:rPr>
          <w:rFonts w:eastAsia="Times New Roman"/>
          <w:color w:val="595959" w:themeColor="text1" w:themeTint="A6"/>
        </w:rPr>
        <w:t>вербочки</w:t>
      </w:r>
      <w:proofErr w:type="spellEnd"/>
      <w:r w:rsidR="00616054">
        <w:rPr>
          <w:rFonts w:eastAsia="Times New Roman"/>
          <w:color w:val="595959" w:themeColor="text1" w:themeTint="A6"/>
        </w:rPr>
        <w:t xml:space="preserve"> -</w:t>
      </w:r>
      <w:r w:rsidRPr="00616054">
        <w:rPr>
          <w:rFonts w:eastAsia="Times New Roman"/>
          <w:color w:val="595959" w:themeColor="text1" w:themeTint="A6"/>
        </w:rPr>
        <w:br/>
        <w:t>Понесли домой.</w:t>
      </w:r>
      <w:r w:rsidRPr="00616054">
        <w:rPr>
          <w:rFonts w:eastAsia="Times New Roman"/>
          <w:color w:val="595959" w:themeColor="text1" w:themeTint="A6"/>
          <w:sz w:val="18"/>
          <w:szCs w:val="18"/>
        </w:rPr>
        <w:br/>
      </w:r>
      <w:r w:rsidRPr="00616054">
        <w:rPr>
          <w:rFonts w:eastAsia="Times New Roman"/>
          <w:color w:val="595959" w:themeColor="text1" w:themeTint="A6"/>
        </w:rPr>
        <w:t>Огонёчки теплятся,</w:t>
      </w:r>
      <w:r w:rsidRPr="00616054">
        <w:rPr>
          <w:rFonts w:eastAsia="Times New Roman"/>
          <w:color w:val="595959" w:themeColor="text1" w:themeTint="A6"/>
          <w:sz w:val="18"/>
          <w:szCs w:val="18"/>
        </w:rPr>
        <w:br/>
      </w:r>
      <w:r w:rsidRPr="00616054">
        <w:rPr>
          <w:rFonts w:eastAsia="Times New Roman"/>
          <w:color w:val="595959" w:themeColor="text1" w:themeTint="A6"/>
        </w:rPr>
        <w:t>Прохожие крестятся,</w:t>
      </w:r>
      <w:r w:rsidRPr="00616054">
        <w:rPr>
          <w:rFonts w:eastAsia="Times New Roman"/>
          <w:color w:val="595959" w:themeColor="text1" w:themeTint="A6"/>
        </w:rPr>
        <w:br/>
        <w:t>И пахнет весной.</w:t>
      </w:r>
      <w:r w:rsidRPr="00616054">
        <w:rPr>
          <w:rFonts w:eastAsia="Times New Roman"/>
          <w:color w:val="595959" w:themeColor="text1" w:themeTint="A6"/>
        </w:rPr>
        <w:br/>
        <w:t>Ветерок удаленький,</w:t>
      </w:r>
      <w:r w:rsidRPr="00616054">
        <w:rPr>
          <w:rFonts w:eastAsia="Times New Roman"/>
          <w:color w:val="595959" w:themeColor="text1" w:themeTint="A6"/>
        </w:rPr>
        <w:br/>
        <w:t>Дождик, дождик маленький,</w:t>
      </w:r>
      <w:r w:rsidRPr="00616054">
        <w:rPr>
          <w:rFonts w:eastAsia="Times New Roman"/>
          <w:color w:val="595959" w:themeColor="text1" w:themeTint="A6"/>
        </w:rPr>
        <w:br/>
        <w:t>Не задуй огня!</w:t>
      </w:r>
      <w:r w:rsidRPr="00616054">
        <w:rPr>
          <w:rFonts w:eastAsia="Times New Roman"/>
          <w:color w:val="595959" w:themeColor="text1" w:themeTint="A6"/>
        </w:rPr>
        <w:br/>
        <w:t>В Воскресенье Вербное</w:t>
      </w:r>
      <w:r w:rsidRPr="00616054">
        <w:rPr>
          <w:rFonts w:eastAsia="Times New Roman"/>
          <w:color w:val="595959" w:themeColor="text1" w:themeTint="A6"/>
        </w:rPr>
        <w:br/>
        <w:t>Завтра встану первая</w:t>
      </w:r>
      <w:r w:rsidR="00616054">
        <w:rPr>
          <w:rFonts w:eastAsia="Times New Roman"/>
          <w:color w:val="595959" w:themeColor="text1" w:themeTint="A6"/>
        </w:rPr>
        <w:t xml:space="preserve"> -</w:t>
      </w:r>
      <w:r w:rsidRPr="00616054">
        <w:rPr>
          <w:rFonts w:eastAsia="Times New Roman"/>
          <w:color w:val="595959" w:themeColor="text1" w:themeTint="A6"/>
        </w:rPr>
        <w:br/>
        <w:t>Для Святого дня.</w:t>
      </w:r>
      <w:r w:rsidRPr="00616054">
        <w:rPr>
          <w:rFonts w:eastAsia="Times New Roman"/>
          <w:color w:val="595959" w:themeColor="text1" w:themeTint="A6"/>
          <w:sz w:val="18"/>
          <w:szCs w:val="18"/>
        </w:rPr>
        <w:br/>
      </w:r>
      <w:r w:rsidRPr="00616054">
        <w:rPr>
          <w:rFonts w:eastAsia="Times New Roman"/>
          <w:color w:val="595959" w:themeColor="text1" w:themeTint="A6"/>
        </w:rPr>
        <w:t>(А.Блок)</w:t>
      </w:r>
    </w:p>
    <w:p w:rsidR="0035295F" w:rsidRDefault="004E3FDA" w:rsidP="0035295F">
      <w:pPr>
        <w:pStyle w:val="2"/>
        <w:rPr>
          <w:rFonts w:eastAsia="Times New Roman"/>
          <w:color w:val="505050"/>
        </w:rPr>
      </w:pPr>
      <w:r w:rsidRPr="004E3FDA">
        <w:rPr>
          <w:rFonts w:eastAsia="Times New Roman"/>
          <w:color w:val="505050"/>
        </w:rPr>
        <w:t>Здравствуйте, дорогие ма</w:t>
      </w:r>
      <w:r w:rsidR="0035295F">
        <w:rPr>
          <w:rFonts w:eastAsia="Times New Roman"/>
          <w:color w:val="505050"/>
        </w:rPr>
        <w:t>мочки, папочки и все посетители!!!</w:t>
      </w:r>
    </w:p>
    <w:p w:rsidR="004E3FDA" w:rsidRDefault="004E3FDA" w:rsidP="0035295F">
      <w:pPr>
        <w:pStyle w:val="2"/>
        <w:jc w:val="center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br/>
      </w:r>
      <w:r w:rsidRPr="004E3FDA">
        <w:rPr>
          <w:rFonts w:eastAsia="Times New Roman"/>
          <w:noProof/>
          <w:color w:val="9C2267"/>
          <w:sz w:val="18"/>
          <w:szCs w:val="18"/>
        </w:rPr>
        <w:drawing>
          <wp:inline distT="0" distB="0" distL="0" distR="0">
            <wp:extent cx="3903861" cy="3924300"/>
            <wp:effectExtent l="19050" t="0" r="1389" b="0"/>
            <wp:docPr id="2" name="Рисунок 2" descr="9237918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37918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31" cy="392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5F" w:rsidRPr="004E3FDA" w:rsidRDefault="0035295F" w:rsidP="0035295F">
      <w:pPr>
        <w:pStyle w:val="2"/>
        <w:rPr>
          <w:rFonts w:eastAsia="Times New Roman"/>
          <w:color w:val="505050"/>
          <w:sz w:val="18"/>
          <w:szCs w:val="18"/>
        </w:rPr>
      </w:pP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Чуть больше недели осталось до Великого праздника – Пасхи!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И сегодня мы начинаем наше Пасхальное Ожидание, начинаем готовиться к Пасхе вместе со своими детишками.</w:t>
      </w:r>
    </w:p>
    <w:p w:rsidR="004E3FDA" w:rsidRPr="004E3FDA" w:rsidRDefault="0035295F" w:rsidP="0035295F">
      <w:pPr>
        <w:pStyle w:val="2"/>
        <w:rPr>
          <w:rFonts w:eastAsia="Times New Roman"/>
          <w:color w:val="505050"/>
          <w:sz w:val="18"/>
          <w:szCs w:val="18"/>
        </w:rPr>
      </w:pPr>
      <w:r>
        <w:rPr>
          <w:rFonts w:eastAsia="Times New Roman"/>
          <w:color w:val="505050"/>
        </w:rPr>
        <w:t>Предлагаем</w:t>
      </w:r>
      <w:r w:rsidR="004E3FDA" w:rsidRPr="004E3FDA">
        <w:rPr>
          <w:rFonts w:eastAsia="Times New Roman"/>
          <w:color w:val="505050"/>
        </w:rPr>
        <w:t xml:space="preserve"> начать наше Ожидание Пасхи с рассказа о том, что такое Вербное Воскресенье. В этом вам поможет текст ниже. Но одного текста будет недостаточно. По возможности, сделайте</w:t>
      </w:r>
      <w:hyperlink r:id="rId8" w:tgtFrame="_blank" w:tooltip="Поделка Вербочка" w:history="1">
        <w:r w:rsidR="004E3FDA" w:rsidRPr="0035295F">
          <w:rPr>
            <w:rFonts w:eastAsia="Times New Roman"/>
            <w:color w:val="595959" w:themeColor="text1" w:themeTint="A6"/>
          </w:rPr>
          <w:t> поделки</w:t>
        </w:r>
        <w:r w:rsidRPr="0035295F">
          <w:rPr>
            <w:rFonts w:eastAsia="Times New Roman"/>
            <w:color w:val="595959" w:themeColor="text1" w:themeTint="A6"/>
          </w:rPr>
          <w:t xml:space="preserve"> и рисунки</w:t>
        </w:r>
        <w:r w:rsidR="004E3FDA" w:rsidRPr="0035295F">
          <w:rPr>
            <w:rFonts w:eastAsia="Times New Roman"/>
            <w:color w:val="595959" w:themeColor="text1" w:themeTint="A6"/>
          </w:rPr>
          <w:t xml:space="preserve"> к Вербному Воскресенью</w:t>
        </w:r>
      </w:hyperlink>
      <w:r w:rsidR="004E3FDA" w:rsidRPr="0035295F">
        <w:rPr>
          <w:rFonts w:eastAsia="Times New Roman"/>
          <w:color w:val="595959" w:themeColor="text1" w:themeTint="A6"/>
        </w:rPr>
        <w:t xml:space="preserve">, </w:t>
      </w:r>
      <w:r w:rsidR="004E3FDA" w:rsidRPr="004E3FDA">
        <w:rPr>
          <w:rFonts w:eastAsia="Times New Roman"/>
          <w:color w:val="505050"/>
        </w:rPr>
        <w:t>можно предложить ребёнку раскраски по этой теме.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35295F">
        <w:rPr>
          <w:rFonts w:eastAsia="Times New Roman"/>
          <w:color w:val="595959" w:themeColor="text1" w:themeTint="A6"/>
        </w:rPr>
        <w:t>Обязательно</w:t>
      </w:r>
      <w:r w:rsidRPr="004E3FDA">
        <w:rPr>
          <w:rFonts w:eastAsia="Times New Roman"/>
          <w:color w:val="000000"/>
        </w:rPr>
        <w:t> </w:t>
      </w:r>
      <w:r w:rsidRPr="004E3FDA">
        <w:rPr>
          <w:rFonts w:eastAsia="Times New Roman"/>
          <w:color w:val="505050"/>
        </w:rPr>
        <w:t xml:space="preserve">посмотрите в </w:t>
      </w:r>
      <w:proofErr w:type="spellStart"/>
      <w:r w:rsidRPr="004E3FDA">
        <w:rPr>
          <w:rFonts w:eastAsia="Times New Roman"/>
          <w:color w:val="505050"/>
        </w:rPr>
        <w:t>ютубе</w:t>
      </w:r>
      <w:proofErr w:type="spellEnd"/>
      <w:r w:rsidRPr="004E3FDA">
        <w:rPr>
          <w:rFonts w:eastAsia="Times New Roman"/>
          <w:color w:val="505050"/>
        </w:rPr>
        <w:t xml:space="preserve"> видео о Вербном Воскресении, послушайте музыку.  В интернете </w:t>
      </w:r>
      <w:r>
        <w:rPr>
          <w:rFonts w:eastAsia="Times New Roman"/>
          <w:color w:val="505050"/>
        </w:rPr>
        <w:t>есть песня</w:t>
      </w:r>
      <w:r w:rsidRPr="004E3FDA">
        <w:rPr>
          <w:rFonts w:eastAsia="Times New Roman"/>
          <w:color w:val="505050"/>
        </w:rPr>
        <w:t xml:space="preserve"> в исполнении Елены Фроловой «Вербное Воскресенье», можете воспользоваться ей.</w:t>
      </w:r>
    </w:p>
    <w:p w:rsidR="004E3FDA" w:rsidRPr="0035295F" w:rsidRDefault="004E3FDA" w:rsidP="00616054">
      <w:pPr>
        <w:pStyle w:val="2"/>
        <w:jc w:val="center"/>
        <w:rPr>
          <w:rFonts w:eastAsia="Times New Roman"/>
          <w:color w:val="C00000"/>
          <w:sz w:val="18"/>
          <w:szCs w:val="18"/>
        </w:rPr>
      </w:pPr>
      <w:r w:rsidRPr="0035295F">
        <w:rPr>
          <w:rFonts w:eastAsia="Times New Roman"/>
          <w:color w:val="C00000"/>
        </w:rPr>
        <w:t>Итак, начнём – Вербное Воскресенье для детей.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 xml:space="preserve">Дорогие дети, </w:t>
      </w:r>
      <w:r w:rsidR="0035295F">
        <w:rPr>
          <w:rFonts w:eastAsia="Times New Roman"/>
          <w:color w:val="505050"/>
        </w:rPr>
        <w:t>после</w:t>
      </w:r>
      <w:r w:rsidRPr="004E3FDA">
        <w:rPr>
          <w:rFonts w:eastAsia="Times New Roman"/>
          <w:color w:val="505050"/>
        </w:rPr>
        <w:t>завтра мы будем отмечать один из великих и светлых праздников – Вербное Воскресенье, или по другому – Вход Господень в Иерусалим.</w:t>
      </w:r>
    </w:p>
    <w:p w:rsidR="004E3FDA" w:rsidRDefault="004E3FDA" w:rsidP="0035295F">
      <w:pPr>
        <w:pStyle w:val="2"/>
        <w:rPr>
          <w:rFonts w:eastAsia="Times New Roman"/>
          <w:color w:val="505050"/>
        </w:rPr>
      </w:pPr>
      <w:r w:rsidRPr="004E3FDA">
        <w:rPr>
          <w:rFonts w:eastAsia="Times New Roman"/>
          <w:color w:val="505050"/>
        </w:rPr>
        <w:t>В этот день Иисус Христос, наш Бог (Господь) въехал в Иерусалим. Жители этого города встречали Иисуса радостно  и торжественно.  В руках  они держали пальмовые ветки и бросали их ему под ноги. Все люди были наслышаны о том, что Иисус исцелял больных и совершал чудеса. Поэтому его встречали в этот день, как царя.</w:t>
      </w:r>
    </w:p>
    <w:p w:rsidR="0035295F" w:rsidRDefault="004E3FDA" w:rsidP="0035295F">
      <w:pPr>
        <w:pStyle w:val="2"/>
        <w:jc w:val="center"/>
        <w:rPr>
          <w:rFonts w:eastAsia="Times New Roman"/>
          <w:color w:val="505050"/>
        </w:rPr>
      </w:pPr>
      <w:r w:rsidRPr="004E3FDA">
        <w:rPr>
          <w:rFonts w:eastAsia="Times New Roman"/>
          <w:noProof/>
          <w:color w:val="9C2267"/>
        </w:rPr>
        <w:drawing>
          <wp:inline distT="0" distB="0" distL="0" distR="0">
            <wp:extent cx="4576730" cy="3441326"/>
            <wp:effectExtent l="19050" t="0" r="0" b="0"/>
            <wp:docPr id="3" name="Рисунок 3" descr="palm_sunday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m_sunday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30" cy="344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5F" w:rsidRDefault="0035295F" w:rsidP="0035295F">
      <w:pPr>
        <w:pStyle w:val="2"/>
        <w:rPr>
          <w:rFonts w:eastAsia="Times New Roman"/>
          <w:color w:val="505050"/>
        </w:rPr>
      </w:pP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У нас, на Руси этот праздник очень почитаем, но так как у нас не растут пальмы, и нет пальмовых веток, мы берём веточки вербы.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Ведь</w:t>
      </w:r>
      <w:r w:rsidR="0035295F">
        <w:rPr>
          <w:rFonts w:eastAsia="Times New Roman"/>
          <w:color w:val="505050"/>
        </w:rPr>
        <w:t>,</w:t>
      </w:r>
      <w:r w:rsidRPr="004E3FDA">
        <w:rPr>
          <w:rFonts w:eastAsia="Times New Roman"/>
          <w:color w:val="505050"/>
        </w:rPr>
        <w:t xml:space="preserve"> верба первой просыпается от зимнего сна, а Вербное Воскресенье приходит к нам ранней весной, когда на деревьях ещё не распустились почки.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Поэтому и праздник у нас, в России называется Вербное Воскресенье. Отмечается он за неделю до другого великого праздника – Пасхи.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В этот день принято ходить в церковь на праздничную службу и освящать там веточки вербы, в память о том, что Иисус вошел в Иерусалим, как царь.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Верба с древности почитаема у нашего народа и считается чудесным растением. Освещенная в церкви, она охраняла дом от пожара, скот от болезней, а посевы от града, способствовала урожаю, наделяла здоровьем.</w:t>
      </w:r>
    </w:p>
    <w:p w:rsidR="0035295F" w:rsidRDefault="004E3FDA" w:rsidP="0035295F">
      <w:pPr>
        <w:pStyle w:val="2"/>
        <w:jc w:val="center"/>
        <w:rPr>
          <w:rFonts w:eastAsia="Times New Roman"/>
          <w:color w:val="505050"/>
        </w:rPr>
      </w:pPr>
      <w:r w:rsidRPr="004E3FDA">
        <w:rPr>
          <w:rFonts w:eastAsia="Times New Roman"/>
          <w:noProof/>
          <w:color w:val="9C2267"/>
        </w:rPr>
        <w:drawing>
          <wp:inline distT="0" distB="0" distL="0" distR="0">
            <wp:extent cx="5019676" cy="3886200"/>
            <wp:effectExtent l="19050" t="0" r="9524" b="0"/>
            <wp:docPr id="4" name="Рисунок 4" descr="1360674-53f6fdc154e3e5b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60674-53f6fdc154e3e5b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7" cy="388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А еще, по поверью, в Вербное Воскресенье веточкой вербы, принесённой из церкви, нужно касаться всех своих близких и родных – для здоровья. При этом приговаривать: «Будь таким же сильным, как верба, таким же здоровым, как ее корни, и таким же богатым, как земля».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lastRenderedPageBreak/>
        <w:t>Вот ещё некоторые приметы, связанные с Вербным Воскресеньем</w:t>
      </w:r>
      <w:r w:rsidR="00616054">
        <w:rPr>
          <w:rFonts w:eastAsia="Times New Roman"/>
          <w:color w:val="505050"/>
        </w:rPr>
        <w:t>:</w:t>
      </w:r>
    </w:p>
    <w:p w:rsidR="004E3FDA" w:rsidRPr="004E3FDA" w:rsidRDefault="004E3FDA" w:rsidP="00616054">
      <w:pPr>
        <w:pStyle w:val="2"/>
        <w:numPr>
          <w:ilvl w:val="0"/>
          <w:numId w:val="1"/>
        </w:numPr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Если Вербное Воскресенье солнечное, то урожай будет богатым.</w:t>
      </w:r>
    </w:p>
    <w:p w:rsidR="004E3FDA" w:rsidRPr="004E3FDA" w:rsidRDefault="004E3FDA" w:rsidP="00616054">
      <w:pPr>
        <w:pStyle w:val="2"/>
        <w:numPr>
          <w:ilvl w:val="0"/>
          <w:numId w:val="1"/>
        </w:numPr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Если веточку вербы воткнуть в землю – убережет посевы. Если освященную вербу бросить в пламя, она остановит пожар.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В старину,  на Вербное Воскресенье открывались вербные базары, на которых продавали ветки вербы, украшенные бумажными ангелочками, и назывались они вербными херувимами. Также на базаре продавались детские игрушки, книжки, сладости.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Веточки вербы, которые освящают</w:t>
      </w:r>
      <w:r w:rsidR="00616054">
        <w:rPr>
          <w:rFonts w:eastAsia="Times New Roman"/>
          <w:color w:val="505050"/>
        </w:rPr>
        <w:t xml:space="preserve"> в храме, хранят дома целый год</w:t>
      </w:r>
      <w:r w:rsidRPr="004E3FDA">
        <w:rPr>
          <w:rFonts w:eastAsia="Times New Roman"/>
          <w:color w:val="505050"/>
        </w:rPr>
        <w:t xml:space="preserve"> до следующего праздника. Считается, что они оберегают дом от злых сил.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А старые веточки вербы, через год относят в церковь.</w:t>
      </w:r>
    </w:p>
    <w:p w:rsidR="004E3FDA" w:rsidRPr="004E3FDA" w:rsidRDefault="004E3FDA" w:rsidP="0035295F">
      <w:pPr>
        <w:pStyle w:val="2"/>
        <w:rPr>
          <w:rFonts w:eastAsia="Times New Roman"/>
          <w:color w:val="505050"/>
          <w:sz w:val="18"/>
          <w:szCs w:val="18"/>
        </w:rPr>
      </w:pPr>
      <w:r w:rsidRPr="004E3FDA">
        <w:rPr>
          <w:rFonts w:eastAsia="Times New Roman"/>
          <w:color w:val="505050"/>
        </w:rPr>
        <w:t>В Вербное воскресенье принято дарить друг другу веточки вербы и поздравлять близких, друзей и просто знакомых с этим праздником.</w:t>
      </w:r>
    </w:p>
    <w:p w:rsidR="004E3FDA" w:rsidRPr="0035295F" w:rsidRDefault="004E3FDA" w:rsidP="0035295F">
      <w:pPr>
        <w:pStyle w:val="2"/>
        <w:jc w:val="center"/>
        <w:rPr>
          <w:rFonts w:eastAsia="Times New Roman"/>
          <w:color w:val="C00000"/>
          <w:sz w:val="18"/>
          <w:szCs w:val="18"/>
        </w:rPr>
      </w:pPr>
      <w:r w:rsidRPr="0035295F">
        <w:rPr>
          <w:rFonts w:eastAsia="Times New Roman"/>
          <w:color w:val="C00000"/>
        </w:rPr>
        <w:t>Воскресенье Вербное, празднует народ.</w:t>
      </w:r>
    </w:p>
    <w:p w:rsidR="004E3FDA" w:rsidRPr="0035295F" w:rsidRDefault="004E3FDA" w:rsidP="0035295F">
      <w:pPr>
        <w:pStyle w:val="2"/>
        <w:jc w:val="center"/>
        <w:rPr>
          <w:rFonts w:eastAsia="Times New Roman"/>
          <w:color w:val="C00000"/>
          <w:sz w:val="18"/>
          <w:szCs w:val="18"/>
        </w:rPr>
      </w:pPr>
      <w:r w:rsidRPr="0035295F">
        <w:rPr>
          <w:rFonts w:eastAsia="Times New Roman"/>
          <w:color w:val="C00000"/>
        </w:rPr>
        <w:t>Значит, лето хлебное будет в этот год.</w:t>
      </w:r>
    </w:p>
    <w:p w:rsidR="004E3FDA" w:rsidRPr="0035295F" w:rsidRDefault="004E3FDA" w:rsidP="0035295F">
      <w:pPr>
        <w:pStyle w:val="2"/>
        <w:jc w:val="center"/>
        <w:rPr>
          <w:rFonts w:eastAsia="Times New Roman"/>
          <w:color w:val="C00000"/>
          <w:sz w:val="18"/>
          <w:szCs w:val="18"/>
        </w:rPr>
      </w:pPr>
      <w:r w:rsidRPr="0035295F">
        <w:rPr>
          <w:rFonts w:eastAsia="Times New Roman"/>
          <w:color w:val="C00000"/>
        </w:rPr>
        <w:t>В этот день, как водится, чествуют Христа,</w:t>
      </w:r>
    </w:p>
    <w:p w:rsidR="004E3FDA" w:rsidRPr="0035295F" w:rsidRDefault="004E3FDA" w:rsidP="0035295F">
      <w:pPr>
        <w:pStyle w:val="2"/>
        <w:jc w:val="center"/>
        <w:rPr>
          <w:rFonts w:eastAsia="Times New Roman"/>
          <w:color w:val="C00000"/>
          <w:sz w:val="18"/>
          <w:szCs w:val="18"/>
        </w:rPr>
      </w:pPr>
      <w:r w:rsidRPr="0035295F">
        <w:rPr>
          <w:rFonts w:eastAsia="Times New Roman"/>
          <w:color w:val="C00000"/>
        </w:rPr>
        <w:t>Мысли благодатные, и душа чиста.</w:t>
      </w:r>
    </w:p>
    <w:p w:rsidR="00065E45" w:rsidRDefault="00065E45" w:rsidP="0035295F">
      <w:pPr>
        <w:pStyle w:val="2"/>
      </w:pPr>
    </w:p>
    <w:sectPr w:rsidR="0006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6A56"/>
    <w:multiLevelType w:val="hybridMultilevel"/>
    <w:tmpl w:val="A35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FDA"/>
    <w:rsid w:val="00065E45"/>
    <w:rsid w:val="0035295F"/>
    <w:rsid w:val="004E3FDA"/>
    <w:rsid w:val="0061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2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3FDA"/>
    <w:rPr>
      <w:color w:val="0000FF"/>
      <w:u w:val="single"/>
    </w:rPr>
  </w:style>
  <w:style w:type="character" w:styleId="a5">
    <w:name w:val="Strong"/>
    <w:basedOn w:val="a0"/>
    <w:uiPriority w:val="22"/>
    <w:qFormat/>
    <w:rsid w:val="004E3F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F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2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704">
          <w:marLeft w:val="0"/>
          <w:marRight w:val="0"/>
          <w:marTop w:val="0"/>
          <w:marBottom w:val="0"/>
          <w:divBdr>
            <w:top w:val="single" w:sz="6" w:space="0" w:color="FFE2C7"/>
            <w:left w:val="single" w:sz="6" w:space="0" w:color="FFE2C7"/>
            <w:bottom w:val="single" w:sz="6" w:space="0" w:color="FFE2C7"/>
            <w:right w:val="single" w:sz="6" w:space="0" w:color="FFE2C7"/>
          </w:divBdr>
          <w:divsChild>
            <w:div w:id="103792560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sno-solnishko.ru/nashi-detki/podelka-vetochki-verby-iz-razny-h-materialov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sno-solnishko.ru/wp-content/uploads/2015/04/92379183.jpg" TargetMode="External"/><Relationship Id="rId11" Type="http://schemas.openxmlformats.org/officeDocument/2006/relationships/hyperlink" Target="http://yasno-solnishko.ru/wp-content/uploads/2015/04/1360674-53f6fdc154e3e5b3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yasno-solnishko.ru/wp-content/uploads/2015/04/palm_sunday0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2020-04-09T17:47:00Z</dcterms:created>
  <dcterms:modified xsi:type="dcterms:W3CDTF">2020-04-09T18:13:00Z</dcterms:modified>
</cp:coreProperties>
</file>