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624" w:rsidRPr="00EA0624" w:rsidRDefault="00EA0624" w:rsidP="00EA0624">
      <w:pPr>
        <w:shd w:val="clear" w:color="auto" w:fill="FFFFFF"/>
        <w:spacing w:after="270" w:line="420" w:lineRule="atLeast"/>
        <w:outlineLvl w:val="1"/>
        <w:rPr>
          <w:rFonts w:ascii="PT Serif" w:eastAsia="Times New Roman" w:hAnsi="PT Serif" w:cs="Times New Roman"/>
          <w:color w:val="0089BD"/>
          <w:sz w:val="36"/>
          <w:szCs w:val="36"/>
          <w:lang w:eastAsia="ru-RU"/>
        </w:rPr>
      </w:pPr>
      <w:r w:rsidRPr="00EA0624">
        <w:rPr>
          <w:rFonts w:ascii="PT Serif" w:eastAsia="Times New Roman" w:hAnsi="PT Serif" w:cs="Times New Roman"/>
          <w:color w:val="0089BD"/>
          <w:sz w:val="36"/>
          <w:szCs w:val="36"/>
          <w:lang w:eastAsia="ru-RU"/>
        </w:rPr>
        <w:t>Пожарная безопасность</w:t>
      </w:r>
    </w:p>
    <w:p w:rsidR="00EA0624" w:rsidRPr="00EA0624" w:rsidRDefault="00EA0624" w:rsidP="00EA0624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595D5F"/>
          <w:sz w:val="21"/>
          <w:szCs w:val="21"/>
          <w:lang w:eastAsia="ru-RU"/>
        </w:rPr>
      </w:pPr>
      <w:r w:rsidRPr="00EA0624">
        <w:rPr>
          <w:rFonts w:ascii="Arial" w:eastAsia="Times New Roman" w:hAnsi="Arial" w:cs="Arial"/>
          <w:color w:val="595D5F"/>
          <w:sz w:val="21"/>
          <w:szCs w:val="21"/>
          <w:lang w:eastAsia="ru-RU"/>
        </w:rPr>
        <w:t>         В целях обеспечения пожарной безопасности и пребывания детей в МДОУ "Детский сад № 91" разработана система мер по предупреждению нежелательных случаев, которые неукоснительно соблюдаются всеми работниками и контролируются администрацией детского сада.</w:t>
      </w:r>
      <w:r w:rsidRPr="00EA0624">
        <w:rPr>
          <w:rFonts w:ascii="Arial" w:eastAsia="Times New Roman" w:hAnsi="Arial" w:cs="Arial"/>
          <w:color w:val="595D5F"/>
          <w:sz w:val="21"/>
          <w:szCs w:val="21"/>
          <w:lang w:eastAsia="ru-RU"/>
        </w:rPr>
        <w:br/>
      </w:r>
      <w:r w:rsidRPr="00EA0624">
        <w:rPr>
          <w:rFonts w:ascii="Arial" w:eastAsia="Times New Roman" w:hAnsi="Arial" w:cs="Arial"/>
          <w:color w:val="595D5F"/>
          <w:sz w:val="21"/>
          <w:szCs w:val="21"/>
          <w:lang w:eastAsia="ru-RU"/>
        </w:rPr>
        <w:br/>
        <w:t xml:space="preserve">     Приказом </w:t>
      </w:r>
      <w:proofErr w:type="gramStart"/>
      <w:r w:rsidRPr="00EA0624">
        <w:rPr>
          <w:rFonts w:ascii="Arial" w:eastAsia="Times New Roman" w:hAnsi="Arial" w:cs="Arial"/>
          <w:color w:val="595D5F"/>
          <w:sz w:val="21"/>
          <w:szCs w:val="21"/>
          <w:lang w:eastAsia="ru-RU"/>
        </w:rPr>
        <w:t>заведующей</w:t>
      </w:r>
      <w:proofErr w:type="gramEnd"/>
      <w:r w:rsidRPr="00EA0624">
        <w:rPr>
          <w:rFonts w:ascii="Arial" w:eastAsia="Times New Roman" w:hAnsi="Arial" w:cs="Arial"/>
          <w:color w:val="595D5F"/>
          <w:sz w:val="21"/>
          <w:szCs w:val="21"/>
          <w:lang w:eastAsia="ru-RU"/>
        </w:rPr>
        <w:t xml:space="preserve"> детского сада назначен ответственный за пожарную безопасность завхоз.</w:t>
      </w:r>
      <w:r w:rsidRPr="00EA0624">
        <w:rPr>
          <w:rFonts w:ascii="Arial" w:eastAsia="Times New Roman" w:hAnsi="Arial" w:cs="Arial"/>
          <w:color w:val="595D5F"/>
          <w:sz w:val="21"/>
          <w:szCs w:val="21"/>
          <w:lang w:eastAsia="ru-RU"/>
        </w:rPr>
        <w:br/>
      </w:r>
      <w:r w:rsidRPr="00EA0624">
        <w:rPr>
          <w:rFonts w:ascii="Arial" w:eastAsia="Times New Roman" w:hAnsi="Arial" w:cs="Arial"/>
          <w:color w:val="595D5F"/>
          <w:sz w:val="21"/>
          <w:szCs w:val="21"/>
          <w:lang w:eastAsia="ru-RU"/>
        </w:rPr>
        <w:br/>
        <w:t>     Помещения ДОУ соответствуют правилам пожарной безопасности. Во всех помещениях детского сада установлены датчики-извещения, которые в случае возгорания или появления в помещении задымления реагируют звуковым сигналом, сиреной и срабатывает автоматическая пожарная сигнализация с выходом сигнала о пожаре на пульт "01". Действует система "Стрелец-Мониторинг". Групповые помещения, спортивно-музыкальный зал имеют запасной выход, огнетушители. Соблюдаются требования к содержанию эвакуационных выходов.</w:t>
      </w:r>
      <w:r w:rsidRPr="00EA0624">
        <w:rPr>
          <w:rFonts w:ascii="Arial" w:eastAsia="Times New Roman" w:hAnsi="Arial" w:cs="Arial"/>
          <w:color w:val="595D5F"/>
          <w:sz w:val="21"/>
          <w:szCs w:val="21"/>
          <w:lang w:eastAsia="ru-RU"/>
        </w:rPr>
        <w:br/>
        <w:t>В здании детского сада оборудованы пожарные краны.</w:t>
      </w:r>
      <w:r w:rsidRPr="00EA0624">
        <w:rPr>
          <w:rFonts w:ascii="Arial" w:eastAsia="Times New Roman" w:hAnsi="Arial" w:cs="Arial"/>
          <w:color w:val="595D5F"/>
          <w:sz w:val="21"/>
          <w:szCs w:val="21"/>
          <w:lang w:eastAsia="ru-RU"/>
        </w:rPr>
        <w:br/>
      </w:r>
      <w:r w:rsidRPr="00EA0624">
        <w:rPr>
          <w:rFonts w:ascii="Arial" w:eastAsia="Times New Roman" w:hAnsi="Arial" w:cs="Arial"/>
          <w:color w:val="595D5F"/>
          <w:sz w:val="21"/>
          <w:szCs w:val="21"/>
          <w:lang w:eastAsia="ru-RU"/>
        </w:rPr>
        <w:br/>
        <w:t>     Разработаны инструкции по мерам пожарной безопасности, сотрудники и персонал обучены действиям в случае возникновения пожара.</w:t>
      </w:r>
      <w:r w:rsidRPr="00EA0624">
        <w:rPr>
          <w:rFonts w:ascii="Arial" w:eastAsia="Times New Roman" w:hAnsi="Arial" w:cs="Arial"/>
          <w:color w:val="595D5F"/>
          <w:sz w:val="21"/>
          <w:szCs w:val="21"/>
          <w:lang w:eastAsia="ru-RU"/>
        </w:rPr>
        <w:br/>
        <w:t>     Регулярно проводится учеба персонала и учебные практические занятия по отработке навыков быстрого реагирования в чрезвычайных ситуациях.</w:t>
      </w:r>
      <w:r w:rsidRPr="00EA0624">
        <w:rPr>
          <w:rFonts w:ascii="Arial" w:eastAsia="Times New Roman" w:hAnsi="Arial" w:cs="Arial"/>
          <w:color w:val="595D5F"/>
          <w:sz w:val="21"/>
          <w:szCs w:val="21"/>
          <w:lang w:eastAsia="ru-RU"/>
        </w:rPr>
        <w:br/>
        <w:t>     Все сотрудники детского сада регулярно проходят инструктаж по пожарной безопасности. </w:t>
      </w:r>
      <w:r w:rsidRPr="00EA0624">
        <w:rPr>
          <w:rFonts w:ascii="Arial" w:eastAsia="Times New Roman" w:hAnsi="Arial" w:cs="Arial"/>
          <w:color w:val="595D5F"/>
          <w:sz w:val="21"/>
          <w:szCs w:val="21"/>
          <w:lang w:eastAsia="ru-RU"/>
        </w:rPr>
        <w:br/>
        <w:t>Для детей также проводятся занятия по правилам пожарной безопасности, используются наглядные материалы и плакаты. Периодически отрабатываются правила пожарной безопасности на практических учебных занятиях с детьми.</w:t>
      </w:r>
    </w:p>
    <w:p w:rsidR="00EA0624" w:rsidRPr="00EA0624" w:rsidRDefault="00EA0624" w:rsidP="00EA0624">
      <w:pPr>
        <w:shd w:val="clear" w:color="auto" w:fill="FFFFFF"/>
        <w:spacing w:after="270" w:line="360" w:lineRule="atLeast"/>
        <w:outlineLvl w:val="2"/>
        <w:rPr>
          <w:rFonts w:ascii="PT Serif" w:eastAsia="Times New Roman" w:hAnsi="PT Serif" w:cs="Arial"/>
          <w:color w:val="0089BD"/>
          <w:sz w:val="30"/>
          <w:szCs w:val="30"/>
          <w:lang w:eastAsia="ru-RU"/>
        </w:rPr>
      </w:pPr>
      <w:r w:rsidRPr="00EA0624">
        <w:rPr>
          <w:rFonts w:ascii="PT Serif" w:eastAsia="Times New Roman" w:hAnsi="PT Serif" w:cs="Arial"/>
          <w:color w:val="0089BD"/>
          <w:sz w:val="30"/>
          <w:szCs w:val="30"/>
          <w:lang w:eastAsia="ru-RU"/>
        </w:rPr>
        <w:t>Ссылки на внешние ресурсы</w:t>
      </w:r>
    </w:p>
    <w:p w:rsidR="00EA0624" w:rsidRPr="00EA0624" w:rsidRDefault="00EA0624" w:rsidP="00EA0624">
      <w:pPr>
        <w:numPr>
          <w:ilvl w:val="0"/>
          <w:numId w:val="1"/>
        </w:numPr>
        <w:shd w:val="clear" w:color="auto" w:fill="FFFFFF"/>
        <w:spacing w:after="150" w:line="240" w:lineRule="auto"/>
        <w:ind w:left="300"/>
        <w:rPr>
          <w:rFonts w:ascii="Arial" w:eastAsia="Times New Roman" w:hAnsi="Arial" w:cs="Arial"/>
          <w:color w:val="595D5F"/>
          <w:sz w:val="21"/>
          <w:szCs w:val="21"/>
          <w:lang w:eastAsia="ru-RU"/>
        </w:rPr>
      </w:pPr>
      <w:hyperlink r:id="rId6" w:tgtFrame="_blank" w:history="1">
        <w:r w:rsidRPr="00EA0624">
          <w:rPr>
            <w:rFonts w:ascii="Arial" w:eastAsia="Times New Roman" w:hAnsi="Arial" w:cs="Arial"/>
            <w:color w:val="00739E"/>
            <w:sz w:val="21"/>
            <w:szCs w:val="21"/>
            <w:u w:val="single"/>
            <w:lang w:eastAsia="ru-RU"/>
          </w:rPr>
          <w:t>Против пожара</w:t>
        </w:r>
      </w:hyperlink>
      <w:r w:rsidRPr="00EA0624">
        <w:rPr>
          <w:rFonts w:ascii="Arial" w:eastAsia="Times New Roman" w:hAnsi="Arial" w:cs="Arial"/>
          <w:color w:val="595D5F"/>
          <w:sz w:val="21"/>
          <w:szCs w:val="21"/>
          <w:lang w:eastAsia="ru-RU"/>
        </w:rPr>
        <w:br/>
      </w:r>
      <w:r w:rsidRPr="00EA0624">
        <w:rPr>
          <w:rFonts w:ascii="Arial" w:eastAsia="Times New Roman" w:hAnsi="Arial" w:cs="Arial"/>
          <w:i/>
          <w:iCs/>
          <w:color w:val="595D5F"/>
          <w:sz w:val="21"/>
          <w:szCs w:val="21"/>
          <w:lang w:eastAsia="ru-RU"/>
        </w:rPr>
        <w:t>Беспомощность и беззащитность детей обуславливает повышенные требования к безопасности дошкольных учреждений. Безопасности в детских садах необходимо уделять особое внимание и предъявлять повышенные требования. Несоблюдение правил и пожарных норм в детских садах влечет наложение штрафных санкций на руководителя.</w:t>
      </w:r>
    </w:p>
    <w:p w:rsidR="00EA0624" w:rsidRPr="00EA0624" w:rsidRDefault="00EA0624" w:rsidP="00EA0624">
      <w:pPr>
        <w:numPr>
          <w:ilvl w:val="0"/>
          <w:numId w:val="1"/>
        </w:numPr>
        <w:shd w:val="clear" w:color="auto" w:fill="FFFFFF"/>
        <w:spacing w:after="150" w:line="240" w:lineRule="auto"/>
        <w:ind w:left="300"/>
        <w:rPr>
          <w:rFonts w:ascii="Arial" w:eastAsia="Times New Roman" w:hAnsi="Arial" w:cs="Arial"/>
          <w:color w:val="595D5F"/>
          <w:sz w:val="21"/>
          <w:szCs w:val="21"/>
          <w:lang w:eastAsia="ru-RU"/>
        </w:rPr>
      </w:pPr>
      <w:hyperlink r:id="rId7" w:tgtFrame="_blank" w:history="1">
        <w:r w:rsidRPr="00EA0624">
          <w:rPr>
            <w:rFonts w:ascii="Arial" w:eastAsia="Times New Roman" w:hAnsi="Arial" w:cs="Arial"/>
            <w:color w:val="00739E"/>
            <w:sz w:val="21"/>
            <w:szCs w:val="21"/>
            <w:u w:val="single"/>
            <w:lang w:eastAsia="ru-RU"/>
          </w:rPr>
          <w:t>Правила пожарной безопасности для дошкольников от 4 до 6 лет</w:t>
        </w:r>
      </w:hyperlink>
      <w:r w:rsidRPr="00EA0624">
        <w:rPr>
          <w:rFonts w:ascii="Arial" w:eastAsia="Times New Roman" w:hAnsi="Arial" w:cs="Arial"/>
          <w:color w:val="595D5F"/>
          <w:sz w:val="21"/>
          <w:szCs w:val="21"/>
          <w:lang w:eastAsia="ru-RU"/>
        </w:rPr>
        <w:br/>
      </w:r>
      <w:r w:rsidRPr="00EA0624">
        <w:rPr>
          <w:rFonts w:ascii="Arial" w:eastAsia="Times New Roman" w:hAnsi="Arial" w:cs="Arial"/>
          <w:i/>
          <w:iCs/>
          <w:color w:val="595D5F"/>
          <w:sz w:val="21"/>
          <w:szCs w:val="21"/>
          <w:lang w:eastAsia="ru-RU"/>
        </w:rPr>
        <w:t>Опасность огня не только в том, что это разрушительная стихия, но в том, что вызвать её может даже маленькая спичка в руках несмышленыша</w:t>
      </w:r>
      <w:proofErr w:type="gramStart"/>
      <w:r w:rsidRPr="00EA0624">
        <w:rPr>
          <w:rFonts w:ascii="Arial" w:eastAsia="Times New Roman" w:hAnsi="Arial" w:cs="Arial"/>
          <w:i/>
          <w:iCs/>
          <w:color w:val="595D5F"/>
          <w:sz w:val="21"/>
          <w:szCs w:val="21"/>
          <w:lang w:eastAsia="ru-RU"/>
        </w:rPr>
        <w:t xml:space="preserve"> .</w:t>
      </w:r>
      <w:proofErr w:type="gramEnd"/>
      <w:r w:rsidRPr="00EA0624">
        <w:rPr>
          <w:rFonts w:ascii="Arial" w:eastAsia="Times New Roman" w:hAnsi="Arial" w:cs="Arial"/>
          <w:i/>
          <w:iCs/>
          <w:color w:val="595D5F"/>
          <w:sz w:val="21"/>
          <w:szCs w:val="21"/>
          <w:lang w:eastAsia="ru-RU"/>
        </w:rPr>
        <w:t xml:space="preserve"> Сами взрослые часто сквозь пальцы смотрят на технику пожарной безопасности, хотя прекрасно понимают возможные последствия, а что же говорить о детях дошкольного возраста, опыт которых еще ничтожно мал.</w:t>
      </w:r>
    </w:p>
    <w:p w:rsidR="00EA0624" w:rsidRPr="00EA0624" w:rsidRDefault="00EA0624" w:rsidP="00EA0624">
      <w:pPr>
        <w:numPr>
          <w:ilvl w:val="0"/>
          <w:numId w:val="1"/>
        </w:numPr>
        <w:shd w:val="clear" w:color="auto" w:fill="FFFFFF"/>
        <w:spacing w:after="150" w:line="240" w:lineRule="auto"/>
        <w:ind w:left="300"/>
        <w:rPr>
          <w:rFonts w:ascii="Arial" w:eastAsia="Times New Roman" w:hAnsi="Arial" w:cs="Arial"/>
          <w:color w:val="595D5F"/>
          <w:sz w:val="21"/>
          <w:szCs w:val="21"/>
          <w:lang w:eastAsia="ru-RU"/>
        </w:rPr>
      </w:pPr>
      <w:hyperlink r:id="rId8" w:tgtFrame="_blank" w:history="1">
        <w:r w:rsidRPr="00EA0624">
          <w:rPr>
            <w:rFonts w:ascii="Arial" w:eastAsia="Times New Roman" w:hAnsi="Arial" w:cs="Arial"/>
            <w:color w:val="00739E"/>
            <w:sz w:val="21"/>
            <w:szCs w:val="21"/>
            <w:u w:val="single"/>
            <w:lang w:eastAsia="ru-RU"/>
          </w:rPr>
          <w:t>Азбука пожарной безопасности для дошкольников</w:t>
        </w:r>
        <w:proofErr w:type="gramStart"/>
      </w:hyperlink>
      <w:r w:rsidRPr="00EA0624">
        <w:rPr>
          <w:rFonts w:ascii="Arial" w:eastAsia="Times New Roman" w:hAnsi="Arial" w:cs="Arial"/>
          <w:color w:val="595D5F"/>
          <w:sz w:val="21"/>
          <w:szCs w:val="21"/>
          <w:lang w:eastAsia="ru-RU"/>
        </w:rPr>
        <w:br/>
      </w:r>
      <w:r w:rsidRPr="00EA0624">
        <w:rPr>
          <w:rFonts w:ascii="Arial" w:eastAsia="Times New Roman" w:hAnsi="Arial" w:cs="Arial"/>
          <w:i/>
          <w:iCs/>
          <w:color w:val="595D5F"/>
          <w:sz w:val="21"/>
          <w:szCs w:val="21"/>
          <w:lang w:eastAsia="ru-RU"/>
        </w:rPr>
        <w:t>В</w:t>
      </w:r>
      <w:proofErr w:type="gramEnd"/>
      <w:r w:rsidRPr="00EA0624">
        <w:rPr>
          <w:rFonts w:ascii="Arial" w:eastAsia="Times New Roman" w:hAnsi="Arial" w:cs="Arial"/>
          <w:i/>
          <w:iCs/>
          <w:color w:val="595D5F"/>
          <w:sz w:val="21"/>
          <w:szCs w:val="21"/>
          <w:lang w:eastAsia="ru-RU"/>
        </w:rPr>
        <w:t xml:space="preserve"> последнее время, к сожалению, выявляется закономерность роста такого стихийного бедствия, как пожар. Виной всему – халатное отношение взрослых. Но нельзя не упомянуть, что виновниками пожаров бывают и дети. Зачастую они не имеют элементарных знаний и правил пожарной безопасности, не умеют вести себя в экстремальных ситуациях.</w:t>
      </w:r>
    </w:p>
    <w:p w:rsidR="00FE4E83" w:rsidRDefault="00EA0624">
      <w:bookmarkStart w:id="0" w:name="_GoBack"/>
      <w:bookmarkEnd w:id="0"/>
    </w:p>
    <w:sectPr w:rsidR="00FE4E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2E1488"/>
    <w:multiLevelType w:val="multilevel"/>
    <w:tmpl w:val="A2D08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F88"/>
    <w:rsid w:val="00916F88"/>
    <w:rsid w:val="00A33183"/>
    <w:rsid w:val="00EA0624"/>
    <w:rsid w:val="00FE7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A06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A06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A062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A062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A0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A062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A06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A06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A062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A062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A0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A06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9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i1abbnckbmcl9fb.xn--p1ai/%D1%81%D1%82%D0%B0%D1%82%D1%8C%D0%B8/608059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bezopasnost-detej.ru/bezopasnost-doshkolnikov/73-pravila-pozharnoj-bezopasnosti-dlya-doshkolnik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tivpozhara.com/bezopasnost/na-obektah/do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443</Words>
  <Characters>2530</Characters>
  <Application>Microsoft Office Word</Application>
  <DocSecurity>0</DocSecurity>
  <Lines>21</Lines>
  <Paragraphs>5</Paragraphs>
  <ScaleCrop>false</ScaleCrop>
  <Company/>
  <LinksUpToDate>false</LinksUpToDate>
  <CharactersWithSpaces>2968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Старший воспитатель</dc:creator>
  <cp:keywords/>
  <dc:description/>
  <cp:lastModifiedBy>Старший воспитатель</cp:lastModifiedBy>
  <cp:revision>2</cp:revision>
  <dcterms:created xsi:type="dcterms:W3CDTF">2019-06-29T14:35:00Z</dcterms:created>
  <dcterms:modified xsi:type="dcterms:W3CDTF">2019-06-29T14:35:00Z</dcterms:modified>
</cp:coreProperties>
</file>