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18" w:rsidRPr="00092A18" w:rsidRDefault="00092A18" w:rsidP="00092A18">
      <w:pPr>
        <w:ind w:left="-1418" w:right="-766"/>
        <w:jc w:val="both"/>
        <w:rPr>
          <w:b/>
          <w:snapToGrid w:val="0"/>
          <w:sz w:val="24"/>
        </w:rPr>
      </w:pPr>
    </w:p>
    <w:p w:rsidR="00092A18" w:rsidRPr="00092A18" w:rsidRDefault="00092A18" w:rsidP="00092A18">
      <w:pPr>
        <w:ind w:left="-1418" w:right="-766"/>
        <w:jc w:val="both"/>
        <w:rPr>
          <w:b/>
          <w:snapToGrid w:val="0"/>
          <w:sz w:val="24"/>
        </w:rPr>
      </w:pPr>
    </w:p>
    <w:p w:rsidR="006F42FD" w:rsidRDefault="006F42FD" w:rsidP="006F42FD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ЖИВОПИСЬ</w:t>
      </w:r>
      <w:r w:rsidR="00C97759">
        <w:rPr>
          <w:b/>
          <w:snapToGrid w:val="0"/>
          <w:sz w:val="24"/>
        </w:rPr>
        <w:t xml:space="preserve"> конца 19 –начала  20 века</w:t>
      </w:r>
    </w:p>
    <w:p w:rsidR="00C97759" w:rsidRDefault="00C97759" w:rsidP="006F42FD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</w:p>
    <w:p w:rsidR="00C97759" w:rsidRDefault="00C97759" w:rsidP="006F42FD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Новое поколение русских живописцев сформировалось в самом начале 90-х </w:t>
      </w:r>
      <w:proofErr w:type="spellStart"/>
      <w:proofErr w:type="gramStart"/>
      <w:r>
        <w:rPr>
          <w:b/>
          <w:snapToGrid w:val="0"/>
          <w:sz w:val="24"/>
        </w:rPr>
        <w:t>гг</w:t>
      </w:r>
      <w:proofErr w:type="spellEnd"/>
      <w:proofErr w:type="gramEnd"/>
      <w:r>
        <w:rPr>
          <w:b/>
          <w:snapToGrid w:val="0"/>
          <w:sz w:val="24"/>
        </w:rPr>
        <w:t xml:space="preserve"> 19 века. Это были молодые представители московской живописной школы. Они претендовали на роль реформаторов живописи и выступили оппонентами художникам-передвижникам.</w:t>
      </w:r>
    </w:p>
    <w:p w:rsidR="006F42FD" w:rsidRDefault="006F42FD" w:rsidP="006F42FD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bookmarkStart w:id="0" w:name="а6"/>
      <w:bookmarkEnd w:id="0"/>
      <w:r>
        <w:rPr>
          <w:b/>
          <w:snapToGrid w:val="0"/>
          <w:sz w:val="24"/>
        </w:rPr>
        <w:t>МИХАИЛ НЕСТЕРОВ</w:t>
      </w:r>
    </w:p>
    <w:p w:rsidR="006F42FD" w:rsidRDefault="006F42FD" w:rsidP="006F42FD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(1862—1942)</w:t>
      </w:r>
    </w:p>
    <w:p w:rsidR="006F42FD" w:rsidRDefault="006F42FD" w:rsidP="006F42FD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Михаил Васильевич Нестеров ро</w:t>
      </w:r>
      <w:r>
        <w:rPr>
          <w:snapToGrid w:val="0"/>
          <w:sz w:val="24"/>
        </w:rPr>
        <w:softHyphen/>
        <w:t>дился в Уфе в купеческой семье; по</w:t>
      </w:r>
      <w:r>
        <w:rPr>
          <w:snapToGrid w:val="0"/>
          <w:sz w:val="24"/>
        </w:rPr>
        <w:softHyphen/>
        <w:t>лучил образование в Московском училище живописи, ваяния и зодче</w:t>
      </w:r>
      <w:r>
        <w:rPr>
          <w:snapToGrid w:val="0"/>
          <w:sz w:val="24"/>
        </w:rPr>
        <w:softHyphen/>
        <w:t>ства и в Петербургской академии художеств.</w:t>
      </w:r>
    </w:p>
    <w:p w:rsidR="006F42FD" w:rsidRDefault="006F42FD" w:rsidP="006F42FD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Ранние произведения Нестерова, считавшего себя учеником В. Г. Перо</w:t>
      </w:r>
      <w:r>
        <w:rPr>
          <w:snapToGrid w:val="0"/>
          <w:sz w:val="24"/>
        </w:rPr>
        <w:softHyphen/>
        <w:t>ва и В. Е. Маковского, выполнены на исторические сюжеты в реалистиче</w:t>
      </w:r>
      <w:r>
        <w:rPr>
          <w:snapToGrid w:val="0"/>
          <w:sz w:val="24"/>
        </w:rPr>
        <w:softHyphen/>
        <w:t>ской манере передвижников. Но вскоре в его творчестве наступил резкий перелом.</w:t>
      </w:r>
      <w:r w:rsidR="00B72D6B">
        <w:rPr>
          <w:snapToGrid w:val="0"/>
          <w:sz w:val="24"/>
        </w:rPr>
        <w:t xml:space="preserve"> Нестеров отрывался от старших передвижников медленно, но последовательно. Он написал картины «Христова невеста»(1887) «За приворотным зельем»(1889),жанр </w:t>
      </w:r>
      <w:proofErr w:type="gramStart"/>
      <w:r w:rsidR="00B72D6B">
        <w:rPr>
          <w:snapToGrid w:val="0"/>
          <w:sz w:val="24"/>
        </w:rPr>
        <w:t>которых</w:t>
      </w:r>
      <w:proofErr w:type="gramEnd"/>
      <w:r w:rsidR="00B72D6B">
        <w:rPr>
          <w:snapToGrid w:val="0"/>
          <w:sz w:val="24"/>
        </w:rPr>
        <w:t xml:space="preserve"> определить весьма трудно. Его нельзя назвать</w:t>
      </w:r>
      <w:r w:rsidR="006E7455">
        <w:rPr>
          <w:snapToGrid w:val="0"/>
          <w:sz w:val="24"/>
        </w:rPr>
        <w:t xml:space="preserve"> бытовым; не является он и историческим. Последнее произведение художник сам называл « оперой-картиной.» В этих двух работах Нестеров обращается </w:t>
      </w:r>
      <w:proofErr w:type="gramStart"/>
      <w:r w:rsidR="006E7455">
        <w:rPr>
          <w:snapToGrid w:val="0"/>
          <w:sz w:val="24"/>
        </w:rPr>
        <w:t>к</w:t>
      </w:r>
      <w:proofErr w:type="gramEnd"/>
      <w:r w:rsidR="006E7455">
        <w:rPr>
          <w:snapToGrid w:val="0"/>
          <w:sz w:val="24"/>
        </w:rPr>
        <w:t xml:space="preserve"> </w:t>
      </w:r>
      <w:proofErr w:type="gramStart"/>
      <w:r w:rsidR="006E7455">
        <w:rPr>
          <w:snapToGrid w:val="0"/>
          <w:sz w:val="24"/>
        </w:rPr>
        <w:t>старым</w:t>
      </w:r>
      <w:proofErr w:type="gramEnd"/>
      <w:r w:rsidR="006E7455">
        <w:rPr>
          <w:snapToGrid w:val="0"/>
          <w:sz w:val="24"/>
        </w:rPr>
        <w:t xml:space="preserve"> легендам, к разного рода литературным источникам, в которых вырисовывается идеал молодой женщины, трагическая судьба которой делает еще более выразительной ее красоту.</w:t>
      </w:r>
      <w:r>
        <w:rPr>
          <w:snapToGrid w:val="0"/>
          <w:sz w:val="24"/>
        </w:rPr>
        <w:t xml:space="preserve"> Отныне художник стремился передать тоску по утра</w:t>
      </w:r>
      <w:r>
        <w:rPr>
          <w:snapToGrid w:val="0"/>
          <w:sz w:val="24"/>
        </w:rPr>
        <w:softHyphen/>
        <w:t>ченному, несбыточному, воплотить тему мятущейся души, готовой скрыться от мирских треволнений за стенами монастыря, и, наконец, тему уединения, душевного покоя, рас</w:t>
      </w:r>
      <w:r>
        <w:rPr>
          <w:snapToGrid w:val="0"/>
          <w:sz w:val="24"/>
        </w:rPr>
        <w:softHyphen/>
        <w:t>крыть которую мастеру помогал лирический русский пейзаж. Сам Нестеров называл направление, в ко</w:t>
      </w:r>
      <w:r>
        <w:rPr>
          <w:snapToGrid w:val="0"/>
          <w:sz w:val="24"/>
        </w:rPr>
        <w:softHyphen/>
        <w:t>тором работал, «опоэтизированным реализмом». Уходя в мир чувств, он искал свой идеал в глубоко и искрен</w:t>
      </w:r>
      <w:r>
        <w:rPr>
          <w:snapToGrid w:val="0"/>
          <w:sz w:val="24"/>
        </w:rPr>
        <w:softHyphen/>
        <w:t>не верующих людях прошлого.</w:t>
      </w:r>
    </w:p>
    <w:p w:rsidR="006F42FD" w:rsidRPr="000B46B6" w:rsidRDefault="006F42FD" w:rsidP="006F42FD">
      <w:pPr>
        <w:shd w:val="clear" w:color="auto" w:fill="FFFFFF"/>
        <w:ind w:left="-1418" w:right="-766"/>
        <w:jc w:val="both"/>
        <w:rPr>
          <w:snapToGrid w:val="0"/>
          <w:sz w:val="24"/>
          <w:u w:val="single"/>
        </w:rPr>
      </w:pPr>
      <w:r>
        <w:rPr>
          <w:snapToGrid w:val="0"/>
          <w:sz w:val="24"/>
        </w:rPr>
        <w:t>«Видение отроку Варфоломею» (1889—1890 гг.) — центральное про</w:t>
      </w:r>
      <w:r>
        <w:rPr>
          <w:snapToGrid w:val="0"/>
          <w:sz w:val="24"/>
        </w:rPr>
        <w:softHyphen/>
        <w:t>изведение Нестерова. В его основу лёг эпизод из жития преподобного Сергия Радонежского — одного из самых почитаемых святых на Руси, основателя Троице-Сергиевой лав</w:t>
      </w:r>
      <w:r>
        <w:rPr>
          <w:snapToGrid w:val="0"/>
          <w:sz w:val="24"/>
        </w:rPr>
        <w:softHyphen/>
        <w:t>ры. Мальчик-пастушок Варфоломей (будущий Сергий) потерял жеребят в лесу. Отправившись на поиски, он забрёл в пустынное место и встре</w:t>
      </w:r>
      <w:r>
        <w:rPr>
          <w:snapToGrid w:val="0"/>
          <w:sz w:val="24"/>
        </w:rPr>
        <w:softHyphen/>
        <w:t>тил незнакомого старца-священни</w:t>
      </w:r>
      <w:r>
        <w:rPr>
          <w:snapToGrid w:val="0"/>
          <w:sz w:val="24"/>
        </w:rPr>
        <w:softHyphen/>
        <w:t>ка. Тот дал отроку кусочек просфо</w:t>
      </w:r>
      <w:r>
        <w:rPr>
          <w:snapToGrid w:val="0"/>
          <w:sz w:val="24"/>
        </w:rPr>
        <w:softHyphen/>
        <w:t>ры и вместе с ним — тягу к учению и просветлению</w:t>
      </w:r>
      <w:r w:rsidRPr="000B46B6">
        <w:rPr>
          <w:snapToGrid w:val="0"/>
          <w:sz w:val="24"/>
          <w:u w:val="single"/>
        </w:rPr>
        <w:t>.</w:t>
      </w:r>
      <w:r w:rsidR="006E7455" w:rsidRPr="000B46B6">
        <w:rPr>
          <w:snapToGrid w:val="0"/>
          <w:sz w:val="24"/>
          <w:u w:val="single"/>
        </w:rPr>
        <w:t xml:space="preserve"> Идеал иночества был в то время популярен в народе и в среде интеллигенции, которая в традиционном монашестве</w:t>
      </w:r>
      <w:r w:rsidR="008836B9" w:rsidRPr="000B46B6">
        <w:rPr>
          <w:snapToGrid w:val="0"/>
          <w:sz w:val="24"/>
          <w:u w:val="single"/>
        </w:rPr>
        <w:t xml:space="preserve"> искала спасительные черты русского национального своеобразия. Кроме этой нравственной идеи, которая нашла отклик в русском образованном обществе, Нестеров как бы предложил прекрасный пример непосредственного восприятия русской природы, </w:t>
      </w:r>
      <w:r w:rsidR="005244EA" w:rsidRPr="000B46B6">
        <w:rPr>
          <w:snapToGrid w:val="0"/>
          <w:sz w:val="24"/>
          <w:u w:val="single"/>
        </w:rPr>
        <w:t xml:space="preserve"> </w:t>
      </w:r>
      <w:r w:rsidR="008836B9" w:rsidRPr="000B46B6">
        <w:rPr>
          <w:snapToGrid w:val="0"/>
          <w:sz w:val="24"/>
          <w:u w:val="single"/>
        </w:rPr>
        <w:t>с которой слито бытие человека.</w:t>
      </w:r>
      <w:r w:rsidR="005244EA" w:rsidRPr="000B46B6">
        <w:rPr>
          <w:snapToGrid w:val="0"/>
          <w:sz w:val="24"/>
          <w:u w:val="single"/>
        </w:rPr>
        <w:t xml:space="preserve"> «</w:t>
      </w:r>
      <w:r w:rsidR="008836B9" w:rsidRPr="000B46B6">
        <w:rPr>
          <w:snapToGrid w:val="0"/>
          <w:sz w:val="24"/>
          <w:u w:val="single"/>
        </w:rPr>
        <w:t>Видение отроку Варфоломею»</w:t>
      </w:r>
      <w:r w:rsidR="005244EA" w:rsidRPr="000B46B6">
        <w:rPr>
          <w:snapToGrid w:val="0"/>
          <w:sz w:val="24"/>
          <w:u w:val="single"/>
        </w:rPr>
        <w:t xml:space="preserve"> -</w:t>
      </w:r>
      <w:r w:rsidR="008836B9" w:rsidRPr="000B46B6">
        <w:rPr>
          <w:snapToGrid w:val="0"/>
          <w:sz w:val="24"/>
          <w:u w:val="single"/>
        </w:rPr>
        <w:t xml:space="preserve"> это большой холст, в котором присутствуют черты непосредственного восприятия, и элемент трансформации природы </w:t>
      </w:r>
      <w:r w:rsidR="005244EA" w:rsidRPr="000B46B6">
        <w:rPr>
          <w:snapToGrid w:val="0"/>
          <w:sz w:val="24"/>
          <w:u w:val="single"/>
        </w:rPr>
        <w:t xml:space="preserve"> </w:t>
      </w:r>
      <w:r w:rsidR="008836B9" w:rsidRPr="000B46B6">
        <w:rPr>
          <w:snapToGrid w:val="0"/>
          <w:sz w:val="24"/>
          <w:u w:val="single"/>
        </w:rPr>
        <w:t xml:space="preserve">Художник </w:t>
      </w:r>
      <w:r w:rsidR="005244EA" w:rsidRPr="000B46B6">
        <w:rPr>
          <w:snapToGrid w:val="0"/>
          <w:sz w:val="24"/>
          <w:u w:val="single"/>
        </w:rPr>
        <w:t xml:space="preserve"> </w:t>
      </w:r>
      <w:r w:rsidR="008836B9" w:rsidRPr="000B46B6">
        <w:rPr>
          <w:snapToGrid w:val="0"/>
          <w:sz w:val="24"/>
          <w:u w:val="single"/>
        </w:rPr>
        <w:t xml:space="preserve">условное сочетает с </w:t>
      </w:r>
      <w:proofErr w:type="gramStart"/>
      <w:r w:rsidR="008836B9" w:rsidRPr="000B46B6">
        <w:rPr>
          <w:snapToGrid w:val="0"/>
          <w:sz w:val="24"/>
          <w:u w:val="single"/>
        </w:rPr>
        <w:t>натурным</w:t>
      </w:r>
      <w:proofErr w:type="gramEnd"/>
      <w:r w:rsidR="008836B9" w:rsidRPr="000B46B6">
        <w:rPr>
          <w:snapToGrid w:val="0"/>
          <w:sz w:val="24"/>
          <w:u w:val="single"/>
        </w:rPr>
        <w:t>, реальным</w:t>
      </w:r>
      <w:r w:rsidR="005244EA" w:rsidRPr="000B46B6">
        <w:rPr>
          <w:snapToGrid w:val="0"/>
          <w:sz w:val="24"/>
          <w:u w:val="single"/>
        </w:rPr>
        <w:t xml:space="preserve">. </w:t>
      </w:r>
      <w:r w:rsidR="008836B9" w:rsidRPr="000B46B6">
        <w:rPr>
          <w:snapToGrid w:val="0"/>
          <w:sz w:val="24"/>
          <w:u w:val="single"/>
        </w:rPr>
        <w:t>Это черты нового стиля –</w:t>
      </w:r>
      <w:r w:rsidR="00A92707" w:rsidRPr="000B46B6">
        <w:rPr>
          <w:snapToGrid w:val="0"/>
          <w:sz w:val="24"/>
          <w:u w:val="single"/>
        </w:rPr>
        <w:t xml:space="preserve"> </w:t>
      </w:r>
      <w:r w:rsidR="008836B9" w:rsidRPr="000B46B6">
        <w:rPr>
          <w:snapToGrid w:val="0"/>
          <w:sz w:val="24"/>
          <w:u w:val="single"/>
        </w:rPr>
        <w:t>стиля модерн.</w:t>
      </w:r>
      <w:r w:rsidR="00A92707" w:rsidRPr="000B46B6">
        <w:rPr>
          <w:snapToGrid w:val="0"/>
          <w:sz w:val="24"/>
          <w:u w:val="single"/>
        </w:rPr>
        <w:t xml:space="preserve"> </w:t>
      </w:r>
      <w:r w:rsidR="00C65EA2" w:rsidRPr="000B46B6">
        <w:rPr>
          <w:snapToGrid w:val="0"/>
          <w:sz w:val="24"/>
          <w:u w:val="single"/>
        </w:rPr>
        <w:t>Композиция приобретает устойчивый характер. Гор</w:t>
      </w:r>
      <w:r w:rsidR="00A92707" w:rsidRPr="000B46B6">
        <w:rPr>
          <w:snapToGrid w:val="0"/>
          <w:sz w:val="24"/>
          <w:u w:val="single"/>
        </w:rPr>
        <w:t>и</w:t>
      </w:r>
      <w:r w:rsidR="00C65EA2" w:rsidRPr="000B46B6">
        <w:rPr>
          <w:snapToGrid w:val="0"/>
          <w:sz w:val="24"/>
          <w:u w:val="single"/>
        </w:rPr>
        <w:t>зонт поднят высоко</w:t>
      </w:r>
      <w:r w:rsidR="00A92707" w:rsidRPr="000B46B6">
        <w:rPr>
          <w:snapToGrid w:val="0"/>
          <w:sz w:val="24"/>
          <w:u w:val="single"/>
        </w:rPr>
        <w:t>.</w:t>
      </w:r>
      <w:r w:rsidR="005244EA" w:rsidRPr="000B46B6">
        <w:rPr>
          <w:snapToGrid w:val="0"/>
          <w:sz w:val="24"/>
          <w:u w:val="single"/>
        </w:rPr>
        <w:t xml:space="preserve"> </w:t>
      </w:r>
      <w:r w:rsidR="00C65EA2" w:rsidRPr="000B46B6">
        <w:rPr>
          <w:snapToGrid w:val="0"/>
          <w:sz w:val="24"/>
          <w:u w:val="single"/>
        </w:rPr>
        <w:t>Весь пейзаж словно стел</w:t>
      </w:r>
      <w:r w:rsidR="00A92707" w:rsidRPr="000B46B6">
        <w:rPr>
          <w:snapToGrid w:val="0"/>
          <w:sz w:val="24"/>
          <w:u w:val="single"/>
        </w:rPr>
        <w:t>е</w:t>
      </w:r>
      <w:r w:rsidR="00C65EA2" w:rsidRPr="000B46B6">
        <w:rPr>
          <w:snapToGrid w:val="0"/>
          <w:sz w:val="24"/>
          <w:u w:val="single"/>
        </w:rPr>
        <w:t>тся по поверхности холста.</w:t>
      </w:r>
      <w:r w:rsidR="00A92707" w:rsidRPr="000B46B6">
        <w:rPr>
          <w:snapToGrid w:val="0"/>
          <w:sz w:val="24"/>
          <w:u w:val="single"/>
        </w:rPr>
        <w:t xml:space="preserve"> </w:t>
      </w:r>
      <w:r w:rsidR="00C65EA2" w:rsidRPr="000B46B6">
        <w:rPr>
          <w:snapToGrid w:val="0"/>
          <w:sz w:val="24"/>
          <w:u w:val="single"/>
        </w:rPr>
        <w:t>В композиции господствуют спокойные плавные ритмы пейзаж как</w:t>
      </w:r>
      <w:r w:rsidR="00A92707" w:rsidRPr="000B46B6">
        <w:rPr>
          <w:snapToGrid w:val="0"/>
          <w:sz w:val="24"/>
          <w:u w:val="single"/>
        </w:rPr>
        <w:t xml:space="preserve"> </w:t>
      </w:r>
      <w:r w:rsidR="00C65EA2" w:rsidRPr="000B46B6">
        <w:rPr>
          <w:snapToGrid w:val="0"/>
          <w:sz w:val="24"/>
          <w:u w:val="single"/>
        </w:rPr>
        <w:t>бы составлен из разных компонентов: перелесок со старой церквушкой на краю, зеленое капустное поле, холм, поросший редким  лесом</w:t>
      </w:r>
      <w:proofErr w:type="gramStart"/>
      <w:r w:rsidR="00A92707" w:rsidRPr="000B46B6">
        <w:rPr>
          <w:snapToGrid w:val="0"/>
          <w:sz w:val="24"/>
          <w:u w:val="single"/>
        </w:rPr>
        <w:t xml:space="preserve"> ,</w:t>
      </w:r>
      <w:proofErr w:type="gramEnd"/>
      <w:r w:rsidR="00A92707" w:rsidRPr="000B46B6">
        <w:rPr>
          <w:snapToGrid w:val="0"/>
          <w:sz w:val="24"/>
          <w:u w:val="single"/>
        </w:rPr>
        <w:t xml:space="preserve"> и</w:t>
      </w:r>
      <w:r w:rsidR="00C65EA2" w:rsidRPr="000B46B6">
        <w:rPr>
          <w:snapToGrid w:val="0"/>
          <w:sz w:val="24"/>
          <w:u w:val="single"/>
        </w:rPr>
        <w:t>звивающаяся речка, березка, рябинка</w:t>
      </w:r>
      <w:r w:rsidR="00F47ED1" w:rsidRPr="000B46B6">
        <w:rPr>
          <w:snapToGrid w:val="0"/>
          <w:sz w:val="24"/>
          <w:u w:val="single"/>
        </w:rPr>
        <w:t>, дорога.</w:t>
      </w:r>
      <w:r w:rsidR="00A92707" w:rsidRPr="000B46B6">
        <w:rPr>
          <w:snapToGrid w:val="0"/>
          <w:sz w:val="24"/>
          <w:u w:val="single"/>
        </w:rPr>
        <w:t xml:space="preserve"> </w:t>
      </w:r>
      <w:r w:rsidR="00F47ED1" w:rsidRPr="000B46B6">
        <w:rPr>
          <w:snapToGrid w:val="0"/>
          <w:sz w:val="24"/>
          <w:u w:val="single"/>
        </w:rPr>
        <w:t xml:space="preserve">Кажется, что Нестеров «учел» все детали, чтобы сделать </w:t>
      </w:r>
      <w:r w:rsidR="00F47ED1" w:rsidRPr="000B46B6">
        <w:rPr>
          <w:snapToGrid w:val="0"/>
          <w:sz w:val="24"/>
          <w:u w:val="single"/>
        </w:rPr>
        <w:lastRenderedPageBreak/>
        <w:t>пейзаж наиболее типично национальным.</w:t>
      </w:r>
      <w:r w:rsidR="00A92707" w:rsidRPr="000B46B6">
        <w:rPr>
          <w:snapToGrid w:val="0"/>
          <w:sz w:val="24"/>
          <w:u w:val="single"/>
        </w:rPr>
        <w:t xml:space="preserve"> </w:t>
      </w:r>
      <w:r w:rsidR="00F47ED1" w:rsidRPr="000B46B6">
        <w:rPr>
          <w:snapToGrid w:val="0"/>
          <w:sz w:val="24"/>
          <w:u w:val="single"/>
        </w:rPr>
        <w:t>Эта многокомпонентность ландшафта делает</w:t>
      </w:r>
      <w:r w:rsidR="00A92707" w:rsidRPr="000B46B6">
        <w:rPr>
          <w:snapToGrid w:val="0"/>
          <w:sz w:val="24"/>
          <w:u w:val="single"/>
        </w:rPr>
        <w:t xml:space="preserve"> </w:t>
      </w:r>
      <w:r w:rsidR="00F47ED1" w:rsidRPr="000B46B6">
        <w:rPr>
          <w:snapToGrid w:val="0"/>
          <w:sz w:val="24"/>
          <w:u w:val="single"/>
        </w:rPr>
        <w:t>его в какой-то мере нереальным, необитаемым.</w:t>
      </w:r>
      <w:r w:rsidR="00A92707" w:rsidRPr="000B46B6">
        <w:rPr>
          <w:snapToGrid w:val="0"/>
          <w:sz w:val="24"/>
          <w:u w:val="single"/>
        </w:rPr>
        <w:t xml:space="preserve"> </w:t>
      </w:r>
      <w:r w:rsidR="00F47ED1" w:rsidRPr="000B46B6">
        <w:rPr>
          <w:snapToGrid w:val="0"/>
          <w:sz w:val="24"/>
          <w:u w:val="single"/>
        </w:rPr>
        <w:t>Фигуры старца и мальчика Варфоломея изображены на первом плане перед пейзажем, а не в нем.</w:t>
      </w:r>
      <w:r w:rsidR="00A92707" w:rsidRPr="000B46B6">
        <w:rPr>
          <w:snapToGrid w:val="0"/>
          <w:sz w:val="24"/>
          <w:u w:val="single"/>
        </w:rPr>
        <w:t xml:space="preserve"> </w:t>
      </w:r>
      <w:r w:rsidR="00F47ED1" w:rsidRPr="000B46B6">
        <w:rPr>
          <w:snapToGrid w:val="0"/>
          <w:sz w:val="24"/>
          <w:u w:val="single"/>
        </w:rPr>
        <w:t>Трудно представить себе человеческие фигуры в глубине этого, скорее всего вымышленного пространства.</w:t>
      </w:r>
      <w:r w:rsidR="00A92707" w:rsidRPr="000B46B6">
        <w:rPr>
          <w:snapToGrid w:val="0"/>
          <w:sz w:val="24"/>
          <w:u w:val="single"/>
        </w:rPr>
        <w:t xml:space="preserve"> </w:t>
      </w:r>
      <w:r w:rsidR="00F47ED1" w:rsidRPr="000B46B6">
        <w:rPr>
          <w:snapToGrid w:val="0"/>
          <w:sz w:val="24"/>
          <w:u w:val="single"/>
        </w:rPr>
        <w:t>Нестеров распространяет на пейзаж те чувства, которыми живут его герои.</w:t>
      </w:r>
    </w:p>
    <w:p w:rsidR="006F42FD" w:rsidRDefault="006F42FD" w:rsidP="006F42FD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 стилистике картины отчётливо проступают признаки националь</w:t>
      </w:r>
      <w:r>
        <w:rPr>
          <w:snapToGrid w:val="0"/>
          <w:sz w:val="24"/>
        </w:rPr>
        <w:softHyphen/>
        <w:t>ного варианта модерна. Местом действия служит реальный средне</w:t>
      </w:r>
      <w:r>
        <w:rPr>
          <w:snapToGrid w:val="0"/>
          <w:sz w:val="24"/>
        </w:rPr>
        <w:softHyphen/>
        <w:t>русский пейзаж в окрестностях Аб</w:t>
      </w:r>
      <w:r>
        <w:rPr>
          <w:snapToGrid w:val="0"/>
          <w:sz w:val="24"/>
        </w:rPr>
        <w:softHyphen/>
        <w:t xml:space="preserve">рамцева. </w:t>
      </w:r>
      <w:r w:rsidRPr="000B46B6">
        <w:rPr>
          <w:snapToGrid w:val="0"/>
          <w:sz w:val="24"/>
          <w:u w:val="single"/>
        </w:rPr>
        <w:t>Через природу художник пытался донести настроение созер</w:t>
      </w:r>
      <w:r w:rsidRPr="000B46B6">
        <w:rPr>
          <w:snapToGrid w:val="0"/>
          <w:sz w:val="24"/>
          <w:u w:val="single"/>
        </w:rPr>
        <w:softHyphen/>
        <w:t>цательности и умиротворения</w:t>
      </w:r>
      <w:r w:rsidR="00A92707" w:rsidRPr="000B46B6">
        <w:rPr>
          <w:snapToGrid w:val="0"/>
          <w:sz w:val="24"/>
          <w:u w:val="single"/>
        </w:rPr>
        <w:t>,</w:t>
      </w:r>
      <w:r w:rsidR="005244EA" w:rsidRPr="000B46B6">
        <w:rPr>
          <w:snapToGrid w:val="0"/>
          <w:sz w:val="24"/>
          <w:u w:val="single"/>
        </w:rPr>
        <w:t xml:space="preserve"> </w:t>
      </w:r>
      <w:r w:rsidR="00A92707" w:rsidRPr="000B46B6">
        <w:rPr>
          <w:snapToGrid w:val="0"/>
          <w:sz w:val="24"/>
          <w:u w:val="single"/>
        </w:rPr>
        <w:t>просветленности, тишины.</w:t>
      </w:r>
      <w:r w:rsidR="005244EA" w:rsidRPr="000B46B6">
        <w:rPr>
          <w:snapToGrid w:val="0"/>
          <w:sz w:val="24"/>
          <w:u w:val="single"/>
        </w:rPr>
        <w:t xml:space="preserve"> </w:t>
      </w:r>
      <w:r w:rsidR="00A92707" w:rsidRPr="000B46B6">
        <w:rPr>
          <w:snapToGrid w:val="0"/>
          <w:sz w:val="24"/>
          <w:u w:val="single"/>
        </w:rPr>
        <w:t xml:space="preserve">Все эти качества </w:t>
      </w:r>
      <w:r w:rsidR="005244EA" w:rsidRPr="000B46B6">
        <w:rPr>
          <w:snapToGrid w:val="0"/>
          <w:sz w:val="24"/>
          <w:u w:val="single"/>
        </w:rPr>
        <w:t xml:space="preserve">воплощены </w:t>
      </w:r>
      <w:r w:rsidR="00A92707" w:rsidRPr="000B46B6">
        <w:rPr>
          <w:snapToGrid w:val="0"/>
          <w:sz w:val="24"/>
          <w:u w:val="single"/>
        </w:rPr>
        <w:t>художником не только с помощью умелого соединения мотивов, найденных в природе Абрамцева,</w:t>
      </w:r>
      <w:r w:rsidR="005244EA" w:rsidRPr="000B46B6">
        <w:rPr>
          <w:snapToGrid w:val="0"/>
          <w:sz w:val="24"/>
          <w:u w:val="single"/>
        </w:rPr>
        <w:t xml:space="preserve"> </w:t>
      </w:r>
      <w:r w:rsidR="00A92707" w:rsidRPr="000B46B6">
        <w:rPr>
          <w:snapToGrid w:val="0"/>
          <w:sz w:val="24"/>
          <w:u w:val="single"/>
        </w:rPr>
        <w:t>но и</w:t>
      </w:r>
      <w:r w:rsidR="005244EA" w:rsidRPr="000B46B6">
        <w:rPr>
          <w:snapToGrid w:val="0"/>
          <w:sz w:val="24"/>
          <w:u w:val="single"/>
        </w:rPr>
        <w:t xml:space="preserve"> </w:t>
      </w:r>
      <w:r w:rsidR="00A92707" w:rsidRPr="000B46B6">
        <w:rPr>
          <w:snapToGrid w:val="0"/>
          <w:sz w:val="24"/>
          <w:u w:val="single"/>
        </w:rPr>
        <w:t>сочетанием близких</w:t>
      </w:r>
      <w:r w:rsidR="005244EA" w:rsidRPr="000B46B6">
        <w:rPr>
          <w:snapToGrid w:val="0"/>
          <w:sz w:val="24"/>
          <w:u w:val="single"/>
        </w:rPr>
        <w:t xml:space="preserve"> </w:t>
      </w:r>
      <w:r w:rsidR="00A92707" w:rsidRPr="000B46B6">
        <w:rPr>
          <w:snapToGrid w:val="0"/>
          <w:sz w:val="24"/>
          <w:u w:val="single"/>
        </w:rPr>
        <w:t>друг другу оранжевых, серых, зелены</w:t>
      </w:r>
      <w:r w:rsidR="005244EA" w:rsidRPr="000B46B6">
        <w:rPr>
          <w:snapToGrid w:val="0"/>
          <w:sz w:val="24"/>
          <w:u w:val="single"/>
        </w:rPr>
        <w:t xml:space="preserve">х </w:t>
      </w:r>
      <w:r w:rsidR="00A92707" w:rsidRPr="000B46B6">
        <w:rPr>
          <w:snapToGrid w:val="0"/>
          <w:sz w:val="24"/>
          <w:u w:val="single"/>
        </w:rPr>
        <w:t>тонов, мягкой трактовкой пространства, которая не размывает краски, а сохраняет прозрачность далей, что создает ощущение особой сказочности, чудесности м</w:t>
      </w:r>
      <w:r w:rsidR="009E07EA" w:rsidRPr="000B46B6">
        <w:rPr>
          <w:snapToGrid w:val="0"/>
          <w:sz w:val="24"/>
          <w:u w:val="single"/>
        </w:rPr>
        <w:t>омента</w:t>
      </w:r>
      <w:proofErr w:type="gramStart"/>
      <w:r w:rsidR="005244EA" w:rsidRPr="000B46B6">
        <w:rPr>
          <w:snapToGrid w:val="0"/>
          <w:sz w:val="24"/>
          <w:u w:val="single"/>
        </w:rPr>
        <w:t xml:space="preserve"> </w:t>
      </w:r>
      <w:r>
        <w:rPr>
          <w:snapToGrid w:val="0"/>
          <w:sz w:val="24"/>
        </w:rPr>
        <w:t>Э</w:t>
      </w:r>
      <w:proofErr w:type="gramEnd"/>
      <w:r>
        <w:rPr>
          <w:snapToGrid w:val="0"/>
          <w:sz w:val="24"/>
        </w:rPr>
        <w:t>то полотно открывало так на</w:t>
      </w:r>
      <w:r>
        <w:rPr>
          <w:snapToGrid w:val="0"/>
          <w:sz w:val="24"/>
        </w:rPr>
        <w:softHyphen/>
        <w:t>зываемый «Сергиевский цикл», в который ещё вошли «Юность пре</w:t>
      </w:r>
      <w:r>
        <w:rPr>
          <w:snapToGrid w:val="0"/>
          <w:sz w:val="24"/>
        </w:rPr>
        <w:softHyphen/>
        <w:t>подобного Сергия» (1892—1897 гг.), «Труды Сергия Радонежского» (1896—1897 гг.), «Преподобный Сер</w:t>
      </w:r>
      <w:r>
        <w:rPr>
          <w:snapToGrid w:val="0"/>
          <w:sz w:val="24"/>
        </w:rPr>
        <w:softHyphen/>
        <w:t>гий Радонежский» (1899 г.).</w:t>
      </w:r>
    </w:p>
    <w:p w:rsidR="006F42FD" w:rsidRDefault="006F42FD" w:rsidP="006F42FD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Одновременно мастер запечат</w:t>
      </w:r>
      <w:r>
        <w:rPr>
          <w:snapToGrid w:val="0"/>
          <w:sz w:val="24"/>
        </w:rPr>
        <w:softHyphen/>
        <w:t>лел образы монахов и пустынни</w:t>
      </w:r>
      <w:r>
        <w:rPr>
          <w:snapToGrid w:val="0"/>
          <w:sz w:val="24"/>
        </w:rPr>
        <w:softHyphen/>
        <w:t>ков, старцев-отшельников, мечтате</w:t>
      </w:r>
      <w:r>
        <w:rPr>
          <w:snapToGrid w:val="0"/>
          <w:sz w:val="24"/>
        </w:rPr>
        <w:softHyphen/>
        <w:t>лей и печальных девушек. Все они предстают на фоне неброских рус</w:t>
      </w:r>
      <w:r>
        <w:rPr>
          <w:snapToGrid w:val="0"/>
          <w:sz w:val="24"/>
        </w:rPr>
        <w:softHyphen/>
        <w:t>ских пейзажей. Природа на карти</w:t>
      </w:r>
      <w:r>
        <w:rPr>
          <w:snapToGrid w:val="0"/>
          <w:sz w:val="24"/>
        </w:rPr>
        <w:softHyphen/>
        <w:t>нах Нестерова всегда тиха и спо</w:t>
      </w:r>
      <w:r>
        <w:rPr>
          <w:snapToGrid w:val="0"/>
          <w:sz w:val="24"/>
        </w:rPr>
        <w:softHyphen/>
        <w:t xml:space="preserve">койна. Здесь никогда не бушуют бури, не льют дожди, не грохочет </w:t>
      </w:r>
      <w:proofErr w:type="gramStart"/>
      <w:r>
        <w:rPr>
          <w:snapToGrid w:val="0"/>
          <w:sz w:val="24"/>
        </w:rPr>
        <w:t>гром</w:t>
      </w:r>
      <w:proofErr w:type="gramEnd"/>
      <w:r>
        <w:rPr>
          <w:snapToGrid w:val="0"/>
          <w:sz w:val="24"/>
        </w:rPr>
        <w:t xml:space="preserve"> и ветер не качает деревьев. Голубизна неба безмятежно чиста, прозрачна. Одинокие скиты, глав</w:t>
      </w:r>
      <w:r>
        <w:rPr>
          <w:snapToGrid w:val="0"/>
          <w:sz w:val="24"/>
        </w:rPr>
        <w:softHyphen/>
        <w:t>ки деревянных церквей на фоне неба — всё это поддерживает ощущение прочной связи прошлого с настоящим. В работах «Под благо</w:t>
      </w:r>
      <w:r>
        <w:rPr>
          <w:snapToGrid w:val="0"/>
          <w:sz w:val="24"/>
        </w:rPr>
        <w:softHyphen/>
        <w:t>вест» (1895 г.), «Великий постриг» (1898 г.) и других художник не опи</w:t>
      </w:r>
      <w:r>
        <w:rPr>
          <w:snapToGrid w:val="0"/>
          <w:sz w:val="24"/>
        </w:rPr>
        <w:softHyphen/>
        <w:t>сывает конкретных событий. Это — события православной духовной жизни.</w:t>
      </w:r>
    </w:p>
    <w:p w:rsidR="00800F06" w:rsidRDefault="006F42FD" w:rsidP="00800F06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Программными произведения</w:t>
      </w:r>
      <w:r>
        <w:rPr>
          <w:snapToGrid w:val="0"/>
          <w:sz w:val="24"/>
        </w:rPr>
        <w:softHyphen/>
        <w:t>ми мастера стали «Святая Русь» (1905 г.) и «На Руси» («Душа народа», 1916 г.). На первой картине худож</w:t>
      </w:r>
      <w:r>
        <w:rPr>
          <w:snapToGrid w:val="0"/>
          <w:sz w:val="24"/>
        </w:rPr>
        <w:softHyphen/>
        <w:t xml:space="preserve">ник представил </w:t>
      </w:r>
      <w:r w:rsidR="00800F06">
        <w:rPr>
          <w:snapToGrid w:val="0"/>
          <w:sz w:val="24"/>
        </w:rPr>
        <w:t>Христа в окружении</w:t>
      </w:r>
      <w:r w:rsidR="00800F06" w:rsidRPr="00800F06">
        <w:rPr>
          <w:snapToGrid w:val="0"/>
          <w:sz w:val="24"/>
        </w:rPr>
        <w:t xml:space="preserve"> </w:t>
      </w:r>
      <w:r w:rsidR="00800F06">
        <w:rPr>
          <w:snapToGrid w:val="0"/>
          <w:sz w:val="24"/>
        </w:rPr>
        <w:t>русских святых и народа, на фоне русской природы. Полотно «На Руси» изображает крестный ход. Здесь Нестеров создаёт обобщён</w:t>
      </w:r>
      <w:r w:rsidR="00800F06">
        <w:rPr>
          <w:snapToGrid w:val="0"/>
          <w:sz w:val="24"/>
        </w:rPr>
        <w:softHyphen/>
        <w:t>ный образ русского народа, показы</w:t>
      </w:r>
      <w:r w:rsidR="00800F06">
        <w:rPr>
          <w:snapToGrid w:val="0"/>
          <w:sz w:val="24"/>
        </w:rPr>
        <w:softHyphen/>
        <w:t>вая все сословия и типы, не только современные, но и исторические. На картине запечатлены и реаль</w:t>
      </w:r>
      <w:r w:rsidR="00800F06">
        <w:rPr>
          <w:snapToGrid w:val="0"/>
          <w:sz w:val="24"/>
        </w:rPr>
        <w:softHyphen/>
        <w:t>ные персонажи — Л. Н. Толстой, Ф. М. Достоевский и др.</w:t>
      </w:r>
      <w:r w:rsidR="00800F06" w:rsidRPr="00800F06">
        <w:rPr>
          <w:snapToGrid w:val="0"/>
          <w:sz w:val="24"/>
        </w:rPr>
        <w:t xml:space="preserve"> </w:t>
      </w:r>
      <w:r w:rsidR="00800F06">
        <w:rPr>
          <w:snapToGrid w:val="0"/>
          <w:sz w:val="24"/>
        </w:rPr>
        <w:t>Художника всегда притягивал портретный жанр. Правда, в начале творческого пути он писал портре</w:t>
      </w:r>
      <w:r w:rsidR="00800F06">
        <w:rPr>
          <w:snapToGrid w:val="0"/>
          <w:sz w:val="24"/>
        </w:rPr>
        <w:softHyphen/>
        <w:t>ты лишь как этюды к будущим кар</w:t>
      </w:r>
      <w:r w:rsidR="00800F06">
        <w:rPr>
          <w:snapToGrid w:val="0"/>
          <w:sz w:val="24"/>
        </w:rPr>
        <w:softHyphen/>
        <w:t>тинам. К 1905—1906 гг. относится собственно портретный цикл Несте</w:t>
      </w:r>
      <w:r w:rsidR="00800F06">
        <w:rPr>
          <w:snapToGrid w:val="0"/>
          <w:sz w:val="24"/>
        </w:rPr>
        <w:softHyphen/>
        <w:t>рова, куда вошли портреты жены, дочери, княгини Н. Г. Яшвиль, худож</w:t>
      </w:r>
      <w:r w:rsidR="00800F06">
        <w:rPr>
          <w:snapToGrid w:val="0"/>
          <w:sz w:val="24"/>
        </w:rPr>
        <w:softHyphen/>
        <w:t>ника Яна Станиславского.</w:t>
      </w:r>
    </w:p>
    <w:p w:rsidR="005244EA" w:rsidRDefault="00800F06" w:rsidP="005244EA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Второй портретный цикл Несте</w:t>
      </w:r>
      <w:r>
        <w:rPr>
          <w:snapToGrid w:val="0"/>
          <w:sz w:val="24"/>
        </w:rPr>
        <w:softHyphen/>
        <w:t>ров посвятил философии и религии. В 1917 г. мастер написал портрет выдающихся русских религиозных мыслителей — П. А. Флоренского и С. Н. Булгакова, прогуливающихся у Троице-Сергиевой лавры. Эта кар</w:t>
      </w:r>
      <w:r>
        <w:rPr>
          <w:snapToGrid w:val="0"/>
          <w:sz w:val="24"/>
        </w:rPr>
        <w:softHyphen/>
        <w:t>тина, в которой Святая Русь как бы соединилась с реальной Россией, получила название «Философы».</w:t>
      </w:r>
      <w:r w:rsidRPr="00800F06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После революции художник на</w:t>
      </w:r>
      <w:r>
        <w:rPr>
          <w:snapToGrid w:val="0"/>
          <w:sz w:val="24"/>
        </w:rPr>
        <w:softHyphen/>
        <w:t>ходился в растерянности перед шквалом событий, унёсшим при</w:t>
      </w:r>
      <w:r>
        <w:rPr>
          <w:snapToGrid w:val="0"/>
          <w:sz w:val="24"/>
        </w:rPr>
        <w:softHyphen/>
        <w:t>вычный жизненный уклад. Вплоть до 1922 г. он не создал сколько-ни</w:t>
      </w:r>
      <w:r>
        <w:rPr>
          <w:snapToGrid w:val="0"/>
          <w:sz w:val="24"/>
        </w:rPr>
        <w:softHyphen/>
        <w:t>будь значительных произведений, это было время молчания. Не желая участвовать в реализации ленин</w:t>
      </w:r>
      <w:r>
        <w:rPr>
          <w:snapToGrid w:val="0"/>
          <w:sz w:val="24"/>
        </w:rPr>
        <w:softHyphen/>
        <w:t>ского плана монументальной пропа</w:t>
      </w:r>
      <w:r>
        <w:rPr>
          <w:snapToGrid w:val="0"/>
          <w:sz w:val="24"/>
        </w:rPr>
        <w:softHyphen/>
        <w:t>ганды, Нестеров уехал</w:t>
      </w:r>
      <w:r w:rsidRPr="00800F06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из Москвы, и его мастерская оказалась разгром</w:t>
      </w:r>
      <w:r>
        <w:rPr>
          <w:snapToGrid w:val="0"/>
          <w:sz w:val="24"/>
        </w:rPr>
        <w:softHyphen/>
        <w:t>ленной. Но всё же в советские годы он стал автором замечательной га</w:t>
      </w:r>
      <w:r>
        <w:rPr>
          <w:snapToGrid w:val="0"/>
          <w:sz w:val="24"/>
        </w:rPr>
        <w:softHyphen/>
        <w:t>лереи портретов известных мос</w:t>
      </w:r>
      <w:r>
        <w:rPr>
          <w:snapToGrid w:val="0"/>
          <w:sz w:val="24"/>
        </w:rPr>
        <w:softHyphen/>
        <w:t>ковских учёных, художников.</w:t>
      </w:r>
      <w:r w:rsidR="009E07EA" w:rsidRPr="009E07EA">
        <w:rPr>
          <w:snapToGrid w:val="0"/>
          <w:sz w:val="24"/>
        </w:rPr>
        <w:t xml:space="preserve"> </w:t>
      </w:r>
      <w:r w:rsidR="005244EA">
        <w:rPr>
          <w:snapToGrid w:val="0"/>
          <w:sz w:val="24"/>
        </w:rPr>
        <w:t>Своими картинами Нестеров, как и церковными росписями, Нестеров значительно отделялся от главных тенденций московской школы.</w:t>
      </w:r>
    </w:p>
    <w:p w:rsidR="009E07EA" w:rsidRDefault="009E07EA" w:rsidP="009E07EA">
      <w:pPr>
        <w:shd w:val="clear" w:color="auto" w:fill="FFFFFF"/>
        <w:ind w:left="-1418" w:right="-766"/>
        <w:jc w:val="both"/>
        <w:rPr>
          <w:snapToGrid w:val="0"/>
          <w:sz w:val="24"/>
        </w:rPr>
      </w:pPr>
    </w:p>
    <w:p w:rsidR="00800F06" w:rsidRDefault="00800F06" w:rsidP="00800F06">
      <w:pPr>
        <w:shd w:val="clear" w:color="auto" w:fill="FFFFFF"/>
        <w:ind w:left="-1418" w:right="-766"/>
        <w:jc w:val="both"/>
        <w:rPr>
          <w:snapToGrid w:val="0"/>
          <w:sz w:val="24"/>
        </w:rPr>
      </w:pPr>
    </w:p>
    <w:p w:rsidR="00800F06" w:rsidRDefault="00800F06" w:rsidP="00800F06">
      <w:pPr>
        <w:shd w:val="clear" w:color="auto" w:fill="FFFFFF"/>
        <w:ind w:left="-1418" w:right="-766"/>
        <w:jc w:val="both"/>
        <w:rPr>
          <w:snapToGrid w:val="0"/>
          <w:sz w:val="24"/>
        </w:rPr>
      </w:pPr>
    </w:p>
    <w:p w:rsidR="00800F06" w:rsidRDefault="00800F06" w:rsidP="00800F06">
      <w:pPr>
        <w:shd w:val="clear" w:color="auto" w:fill="FFFFFF"/>
        <w:ind w:left="-1418" w:right="-766"/>
        <w:jc w:val="both"/>
        <w:rPr>
          <w:snapToGrid w:val="0"/>
          <w:sz w:val="24"/>
        </w:rPr>
      </w:pPr>
    </w:p>
    <w:p w:rsidR="00800F06" w:rsidRPr="00800F06" w:rsidRDefault="00800F06" w:rsidP="00800F06">
      <w:pPr>
        <w:shd w:val="clear" w:color="auto" w:fill="FFFFFF"/>
        <w:ind w:left="-1418" w:right="-766"/>
        <w:jc w:val="both"/>
        <w:rPr>
          <w:snapToGrid w:val="0"/>
          <w:sz w:val="24"/>
        </w:rPr>
      </w:pPr>
    </w:p>
    <w:p w:rsidR="00800F06" w:rsidRDefault="00800F06" w:rsidP="00800F06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4019550" cy="31242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F06" w:rsidRDefault="00800F06" w:rsidP="00800F06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Михаил Нестеров.</w:t>
      </w:r>
    </w:p>
    <w:p w:rsidR="00800F06" w:rsidRDefault="00800F06" w:rsidP="00800F06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Видение отроку Варфоломею. 1889—1890 гг. Государственная Третьяковская галерея, Москва.</w:t>
      </w:r>
    </w:p>
    <w:p w:rsidR="00800F06" w:rsidRDefault="00800F06" w:rsidP="00800F06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*Просфора — освящён</w:t>
      </w:r>
      <w:r>
        <w:rPr>
          <w:b/>
          <w:i/>
          <w:snapToGrid w:val="0"/>
          <w:sz w:val="24"/>
        </w:rPr>
        <w:softHyphen/>
        <w:t>ный хлеб, употребляемый во время причащения.</w:t>
      </w:r>
    </w:p>
    <w:p w:rsidR="00800F06" w:rsidRDefault="00800F06" w:rsidP="00800F06">
      <w:pPr>
        <w:ind w:left="-1418" w:right="-766"/>
        <w:jc w:val="both"/>
        <w:rPr>
          <w:b/>
          <w:snapToGrid w:val="0"/>
          <w:sz w:val="24"/>
        </w:rPr>
      </w:pPr>
    </w:p>
    <w:p w:rsidR="00800F06" w:rsidRDefault="00800F06" w:rsidP="00800F06">
      <w:pPr>
        <w:ind w:left="-1418" w:right="-766"/>
        <w:jc w:val="both"/>
        <w:rPr>
          <w:b/>
          <w:snapToGrid w:val="0"/>
          <w:sz w:val="24"/>
        </w:rPr>
      </w:pPr>
    </w:p>
    <w:p w:rsidR="00800F06" w:rsidRDefault="00800F06" w:rsidP="00800F06">
      <w:pPr>
        <w:ind w:left="-1418" w:right="-766"/>
        <w:jc w:val="both"/>
        <w:rPr>
          <w:b/>
          <w:snapToGrid w:val="0"/>
          <w:sz w:val="24"/>
        </w:rPr>
      </w:pPr>
    </w:p>
    <w:p w:rsidR="00800F06" w:rsidRDefault="00800F06" w:rsidP="00800F06">
      <w:pPr>
        <w:ind w:left="-1418" w:right="-766"/>
        <w:jc w:val="both"/>
        <w:rPr>
          <w:b/>
          <w:snapToGrid w:val="0"/>
          <w:sz w:val="24"/>
        </w:rPr>
      </w:pPr>
    </w:p>
    <w:p w:rsidR="00800F06" w:rsidRDefault="00800F06" w:rsidP="00800F06">
      <w:pPr>
        <w:ind w:left="-1418" w:right="-766"/>
        <w:jc w:val="both"/>
        <w:rPr>
          <w:b/>
          <w:snapToGrid w:val="0"/>
          <w:sz w:val="24"/>
        </w:rPr>
      </w:pPr>
    </w:p>
    <w:p w:rsidR="00800F06" w:rsidRDefault="00800F06" w:rsidP="00800F06">
      <w:pPr>
        <w:ind w:left="-1418" w:right="-766"/>
        <w:jc w:val="both"/>
        <w:rPr>
          <w:b/>
          <w:snapToGrid w:val="0"/>
          <w:sz w:val="24"/>
        </w:rPr>
      </w:pPr>
    </w:p>
    <w:p w:rsidR="00800F06" w:rsidRDefault="00800F06" w:rsidP="00800F06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2266950" cy="29527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F06" w:rsidRDefault="00800F06" w:rsidP="00800F06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Михаил Нестеров.</w:t>
      </w:r>
    </w:p>
    <w:p w:rsidR="00800F06" w:rsidRDefault="00800F06" w:rsidP="00800F06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Под благовест. 1895 г.</w:t>
      </w:r>
    </w:p>
    <w:p w:rsidR="00800F06" w:rsidRDefault="00800F06" w:rsidP="00800F06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Государственный Русский музей, Санкт-Петербург.</w:t>
      </w:r>
    </w:p>
    <w:p w:rsidR="00800F06" w:rsidRDefault="00800F06" w:rsidP="00800F06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2886075" cy="293370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F06" w:rsidRDefault="00800F06" w:rsidP="00800F06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Михаил Нестеров.</w:t>
      </w:r>
    </w:p>
    <w:p w:rsidR="00800F06" w:rsidRDefault="00800F06" w:rsidP="00800F06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Философы (Портрет П. А. Флоренского и С. Н. Булгакова). 1917 г.</w:t>
      </w:r>
    </w:p>
    <w:p w:rsidR="00800F06" w:rsidRDefault="00800F06" w:rsidP="00800F06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Государственная Третьяковская галерея, Москва.</w:t>
      </w:r>
    </w:p>
    <w:p w:rsidR="00800F06" w:rsidRDefault="00800F06" w:rsidP="00800F06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3629025" cy="25527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F06" w:rsidRPr="00800F06" w:rsidRDefault="00800F06" w:rsidP="00800F06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Михаил Нестеров. Портрет И. П. Павлова. 1935 г. Государственная Третьяковская галерея, Москва.</w:t>
      </w:r>
    </w:p>
    <w:p w:rsidR="00800F06" w:rsidRDefault="005244EA" w:rsidP="00800F06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 </w:t>
      </w:r>
    </w:p>
    <w:p w:rsidR="009E07EA" w:rsidRDefault="009E07EA" w:rsidP="005244EA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Московская школа до начала ХХ</w:t>
      </w:r>
      <w:r w:rsidR="005244EA">
        <w:rPr>
          <w:b/>
          <w:snapToGrid w:val="0"/>
          <w:sz w:val="24"/>
        </w:rPr>
        <w:t xml:space="preserve"> </w:t>
      </w:r>
      <w:r>
        <w:rPr>
          <w:b/>
          <w:snapToGrid w:val="0"/>
          <w:sz w:val="24"/>
        </w:rPr>
        <w:t>века предпочитала непосредственно-живописные формы освоения мира и была далека от сложной философской проблематики.</w:t>
      </w:r>
      <w:r w:rsidR="005244EA">
        <w:rPr>
          <w:b/>
          <w:snapToGrid w:val="0"/>
          <w:sz w:val="24"/>
        </w:rPr>
        <w:t xml:space="preserve"> </w:t>
      </w:r>
      <w:r>
        <w:rPr>
          <w:b/>
          <w:snapToGrid w:val="0"/>
          <w:sz w:val="24"/>
        </w:rPr>
        <w:t>Наиболее последовательно эту основную московскую тенденцию выразил Константин Алексеевич Коровин</w:t>
      </w:r>
      <w:r w:rsidR="005244EA">
        <w:rPr>
          <w:b/>
          <w:snapToGrid w:val="0"/>
          <w:sz w:val="24"/>
        </w:rPr>
        <w:t xml:space="preserve"> (1861—1939)</w:t>
      </w:r>
    </w:p>
    <w:p w:rsidR="00800F06" w:rsidRPr="000B46B6" w:rsidRDefault="00800F06" w:rsidP="00800F06">
      <w:pPr>
        <w:shd w:val="clear" w:color="auto" w:fill="FFFFFF"/>
        <w:ind w:left="-1418" w:right="-766"/>
        <w:jc w:val="both"/>
        <w:rPr>
          <w:snapToGrid w:val="0"/>
          <w:sz w:val="24"/>
          <w:u w:val="single"/>
        </w:rPr>
      </w:pPr>
      <w:r w:rsidRPr="000B46B6">
        <w:rPr>
          <w:snapToGrid w:val="0"/>
          <w:sz w:val="24"/>
          <w:u w:val="single"/>
        </w:rPr>
        <w:t>Константина Алексеевича Корови</w:t>
      </w:r>
      <w:r w:rsidRPr="000B46B6">
        <w:rPr>
          <w:snapToGrid w:val="0"/>
          <w:sz w:val="24"/>
          <w:u w:val="single"/>
        </w:rPr>
        <w:softHyphen/>
        <w:t>на часто называют «русским им</w:t>
      </w:r>
      <w:r w:rsidRPr="000B46B6">
        <w:rPr>
          <w:snapToGrid w:val="0"/>
          <w:sz w:val="24"/>
          <w:u w:val="single"/>
        </w:rPr>
        <w:softHyphen/>
        <w:t xml:space="preserve">прессионистом». Действительно, из всех русских художников рубежа </w:t>
      </w:r>
      <w:r w:rsidRPr="000B46B6">
        <w:rPr>
          <w:snapToGrid w:val="0"/>
          <w:sz w:val="24"/>
          <w:u w:val="single"/>
          <w:lang w:val="en-US"/>
        </w:rPr>
        <w:t>XIX</w:t>
      </w:r>
      <w:r w:rsidRPr="000B46B6">
        <w:rPr>
          <w:snapToGrid w:val="0"/>
          <w:sz w:val="24"/>
          <w:u w:val="single"/>
        </w:rPr>
        <w:t>—</w:t>
      </w:r>
      <w:r w:rsidRPr="000B46B6">
        <w:rPr>
          <w:snapToGrid w:val="0"/>
          <w:sz w:val="24"/>
          <w:u w:val="single"/>
          <w:lang w:val="en-US"/>
        </w:rPr>
        <w:t>XX</w:t>
      </w:r>
      <w:r w:rsidRPr="000B46B6">
        <w:rPr>
          <w:snapToGrid w:val="0"/>
          <w:sz w:val="24"/>
          <w:u w:val="single"/>
        </w:rPr>
        <w:t xml:space="preserve"> вв. он наиболее полно ус</w:t>
      </w:r>
      <w:r w:rsidRPr="000B46B6">
        <w:rPr>
          <w:snapToGrid w:val="0"/>
          <w:sz w:val="24"/>
          <w:u w:val="single"/>
        </w:rPr>
        <w:softHyphen/>
        <w:t>воил некоторые принципы этого направления — радостное воспри</w:t>
      </w:r>
      <w:r w:rsidRPr="000B46B6">
        <w:rPr>
          <w:snapToGrid w:val="0"/>
          <w:sz w:val="24"/>
          <w:u w:val="single"/>
        </w:rPr>
        <w:softHyphen/>
        <w:t>ятие жизни, стремление к передаче мимолётных ощущений, тонкой иг</w:t>
      </w:r>
      <w:r w:rsidRPr="000B46B6">
        <w:rPr>
          <w:snapToGrid w:val="0"/>
          <w:sz w:val="24"/>
          <w:u w:val="single"/>
        </w:rPr>
        <w:softHyphen/>
        <w:t>ры света и цвета.</w:t>
      </w:r>
    </w:p>
    <w:p w:rsidR="00800F06" w:rsidRDefault="00800F06" w:rsidP="00800F06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Коровин, коренной москвич, по</w:t>
      </w:r>
      <w:r>
        <w:rPr>
          <w:snapToGrid w:val="0"/>
          <w:sz w:val="24"/>
        </w:rPr>
        <w:softHyphen/>
        <w:t>лучил образование в Московском училище живописи, ваяния и зодче</w:t>
      </w:r>
      <w:r>
        <w:rPr>
          <w:snapToGrid w:val="0"/>
          <w:sz w:val="24"/>
        </w:rPr>
        <w:softHyphen/>
        <w:t>ства. Во времена его учёбы (1875— 1886 гг.) ведущими преподавателями были художники-передвижники — В. Г. Перов, А. К. Саврасов.</w:t>
      </w:r>
    </w:p>
    <w:p w:rsidR="00800F06" w:rsidRDefault="00800F06" w:rsidP="00800F06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Однако молодому художнику оказался чужд главный принцип русского реализма — повышенное внимание к сюжету, содержанию произведения в ущерб чисто живописным поискам. Для Коровина вопрос «как писать?» всегда был важнее проблемы «что писать?». Лю</w:t>
      </w:r>
      <w:r>
        <w:rPr>
          <w:snapToGrid w:val="0"/>
          <w:sz w:val="24"/>
        </w:rPr>
        <w:softHyphen/>
        <w:t>бой мотив заслуживал внимания, если заключал в себе хоть искру кра</w:t>
      </w:r>
      <w:r>
        <w:rPr>
          <w:snapToGrid w:val="0"/>
          <w:sz w:val="24"/>
        </w:rPr>
        <w:softHyphen/>
        <w:t>соты. Это подтверждает ранняя ра</w:t>
      </w:r>
      <w:r>
        <w:rPr>
          <w:snapToGrid w:val="0"/>
          <w:sz w:val="24"/>
        </w:rPr>
        <w:softHyphen/>
        <w:t>бота «Портрет хористки» (1883 г.), во многом близкая исканиям им</w:t>
      </w:r>
      <w:r>
        <w:rPr>
          <w:snapToGrid w:val="0"/>
          <w:sz w:val="24"/>
        </w:rPr>
        <w:softHyphen/>
        <w:t>прессионизма. Некрасивая, но при</w:t>
      </w:r>
      <w:r>
        <w:rPr>
          <w:snapToGrid w:val="0"/>
          <w:sz w:val="24"/>
        </w:rPr>
        <w:softHyphen/>
        <w:t>влекающая внимание, героиня о чём-то грезит. Мастер пытается пе</w:t>
      </w:r>
      <w:r>
        <w:rPr>
          <w:snapToGrid w:val="0"/>
          <w:sz w:val="24"/>
        </w:rPr>
        <w:softHyphen/>
        <w:t>редать её странное обаяние при по</w:t>
      </w:r>
      <w:r>
        <w:rPr>
          <w:snapToGrid w:val="0"/>
          <w:sz w:val="24"/>
        </w:rPr>
        <w:softHyphen/>
        <w:t>мощи игры света на лице, платье, шляпке, зелёной листве, обобщённо «набросанной» на втором плане.</w:t>
      </w:r>
    </w:p>
    <w:p w:rsidR="00800F06" w:rsidRDefault="00800F06" w:rsidP="00800F06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3067050" cy="41529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F06" w:rsidRDefault="00800F06" w:rsidP="00800F06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Константин Коровин.</w:t>
      </w:r>
    </w:p>
    <w:p w:rsidR="00800F06" w:rsidRDefault="00800F06" w:rsidP="00800F06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Портрет хористки. 1883 г.</w:t>
      </w:r>
    </w:p>
    <w:p w:rsidR="00800F06" w:rsidRDefault="00800F06" w:rsidP="00800F06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Государственная Третьяковская галерея, Москва.</w:t>
      </w:r>
    </w:p>
    <w:p w:rsidR="00800F06" w:rsidRDefault="00800F06" w:rsidP="00800F06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2038350" cy="32575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F06" w:rsidRDefault="00800F06" w:rsidP="00800F06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Константин Коровин.</w:t>
      </w:r>
    </w:p>
    <w:p w:rsidR="00800F06" w:rsidRDefault="00800F06" w:rsidP="00800F06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lastRenderedPageBreak/>
        <w:t xml:space="preserve">У балкона. Испанки </w:t>
      </w:r>
      <w:proofErr w:type="spellStart"/>
      <w:r>
        <w:rPr>
          <w:b/>
          <w:i/>
          <w:snapToGrid w:val="0"/>
          <w:color w:val="800000"/>
          <w:sz w:val="24"/>
        </w:rPr>
        <w:t>Леонора</w:t>
      </w:r>
      <w:proofErr w:type="spellEnd"/>
      <w:r>
        <w:rPr>
          <w:b/>
          <w:i/>
          <w:snapToGrid w:val="0"/>
          <w:color w:val="800000"/>
          <w:sz w:val="24"/>
        </w:rPr>
        <w:t xml:space="preserve"> и </w:t>
      </w:r>
      <w:proofErr w:type="spellStart"/>
      <w:r>
        <w:rPr>
          <w:b/>
          <w:i/>
          <w:snapToGrid w:val="0"/>
          <w:color w:val="800000"/>
          <w:sz w:val="24"/>
        </w:rPr>
        <w:t>Ампара</w:t>
      </w:r>
      <w:proofErr w:type="spellEnd"/>
      <w:r>
        <w:rPr>
          <w:b/>
          <w:i/>
          <w:snapToGrid w:val="0"/>
          <w:color w:val="800000"/>
          <w:sz w:val="24"/>
        </w:rPr>
        <w:t>.</w:t>
      </w:r>
    </w:p>
    <w:p w:rsidR="00800F06" w:rsidRDefault="00800F06" w:rsidP="00800F06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1888—1889 гг.</w:t>
      </w:r>
    </w:p>
    <w:p w:rsidR="00800F06" w:rsidRDefault="00800F06" w:rsidP="00800F06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Государственная Третьяковская галерея, Москва.</w:t>
      </w:r>
    </w:p>
    <w:p w:rsidR="00800F06" w:rsidRDefault="00800F06" w:rsidP="00800F06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Поездка по Испании, Италии и Франции (1888— 1889 гг.) принесла живописцу немало новых впе</w:t>
      </w:r>
      <w:r>
        <w:rPr>
          <w:snapToGrid w:val="0"/>
          <w:color w:val="800000"/>
          <w:sz w:val="24"/>
        </w:rPr>
        <w:softHyphen/>
        <w:t>чатлений. Молодые женщины стоят в комнате у балкона и сквозь приоткрытые жалюзи наблю</w:t>
      </w:r>
      <w:r>
        <w:rPr>
          <w:snapToGrid w:val="0"/>
          <w:color w:val="800000"/>
          <w:sz w:val="24"/>
        </w:rPr>
        <w:softHyphen/>
        <w:t>дают за происходящим на улице. В картине нет ярких цветовых пятен. Предметы интерьера — ковры, скатерть на столе, ваза, занавески — напи</w:t>
      </w:r>
      <w:r>
        <w:rPr>
          <w:snapToGrid w:val="0"/>
          <w:color w:val="800000"/>
          <w:sz w:val="24"/>
        </w:rPr>
        <w:softHyphen/>
        <w:t>саны приглушёнными красками. Эта сдержанная, изысканная палитра составляет главное досто</w:t>
      </w:r>
      <w:r>
        <w:rPr>
          <w:snapToGrid w:val="0"/>
          <w:color w:val="800000"/>
          <w:sz w:val="24"/>
        </w:rPr>
        <w:softHyphen/>
        <w:t>инство работы.</w:t>
      </w:r>
    </w:p>
    <w:p w:rsidR="00800F06" w:rsidRDefault="00800F06" w:rsidP="00800F06">
      <w:pPr>
        <w:ind w:left="-1418" w:right="-766"/>
        <w:jc w:val="both"/>
        <w:rPr>
          <w:b/>
          <w:snapToGrid w:val="0"/>
          <w:sz w:val="24"/>
        </w:rPr>
      </w:pPr>
    </w:p>
    <w:p w:rsidR="00800F06" w:rsidRDefault="00800F06" w:rsidP="00800F06">
      <w:pPr>
        <w:ind w:left="-1418" w:right="-766"/>
        <w:jc w:val="both"/>
        <w:rPr>
          <w:b/>
          <w:snapToGrid w:val="0"/>
          <w:sz w:val="24"/>
        </w:rPr>
      </w:pPr>
    </w:p>
    <w:p w:rsidR="00800F06" w:rsidRDefault="00800F06" w:rsidP="00800F06">
      <w:pPr>
        <w:ind w:left="-1418" w:right="-766"/>
        <w:jc w:val="both"/>
        <w:rPr>
          <w:b/>
          <w:snapToGrid w:val="0"/>
          <w:sz w:val="24"/>
        </w:rPr>
      </w:pPr>
    </w:p>
    <w:p w:rsidR="00800F06" w:rsidRDefault="00800F06" w:rsidP="00800F06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3409950" cy="29527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F06" w:rsidRDefault="00800F06" w:rsidP="00800F06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Константин Коровин.</w:t>
      </w:r>
    </w:p>
    <w:p w:rsidR="00800F06" w:rsidRDefault="00800F06" w:rsidP="00800F06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Париж. Бульвар Капуцинок. 1906 г.</w:t>
      </w:r>
    </w:p>
    <w:p w:rsidR="00800F06" w:rsidRDefault="00800F06" w:rsidP="00800F06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Государственная Третьяковская галерея, Москва.</w:t>
      </w:r>
    </w:p>
    <w:p w:rsidR="00800F06" w:rsidRDefault="00800F06" w:rsidP="00800F06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3114675" cy="295275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F06" w:rsidRDefault="00800F06" w:rsidP="00800F06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Константин Коровин.</w:t>
      </w:r>
    </w:p>
    <w:p w:rsidR="00800F06" w:rsidRDefault="00800F06" w:rsidP="00800F06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Зимой. Фрагмент. 1894 г.</w:t>
      </w:r>
    </w:p>
    <w:p w:rsidR="00800F06" w:rsidRDefault="00800F06" w:rsidP="00800F06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Государственная Третьяковская галерея, Москва.</w:t>
      </w:r>
    </w:p>
    <w:p w:rsidR="00800F06" w:rsidRDefault="00800F06" w:rsidP="00800F06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Стремлением </w:t>
      </w:r>
      <w:proofErr w:type="gramStart"/>
      <w:r>
        <w:rPr>
          <w:snapToGrid w:val="0"/>
          <w:sz w:val="24"/>
        </w:rPr>
        <w:t>решать</w:t>
      </w:r>
      <w:proofErr w:type="gramEnd"/>
      <w:r>
        <w:rPr>
          <w:snapToGrid w:val="0"/>
          <w:sz w:val="24"/>
        </w:rPr>
        <w:t xml:space="preserve"> прежде всего живописные задачи проникнуты портреты и жанровые сцены Коро</w:t>
      </w:r>
      <w:r>
        <w:rPr>
          <w:snapToGrid w:val="0"/>
          <w:sz w:val="24"/>
        </w:rPr>
        <w:softHyphen/>
        <w:t>вина 80-х гг.</w:t>
      </w:r>
    </w:p>
    <w:p w:rsidR="00800F06" w:rsidRPr="000B46B6" w:rsidRDefault="00800F06" w:rsidP="00800F06">
      <w:pPr>
        <w:shd w:val="clear" w:color="auto" w:fill="FFFFFF"/>
        <w:ind w:left="-1418" w:right="-766"/>
        <w:jc w:val="both"/>
        <w:rPr>
          <w:snapToGrid w:val="0"/>
          <w:sz w:val="24"/>
          <w:u w:val="single"/>
        </w:rPr>
      </w:pPr>
      <w:r>
        <w:rPr>
          <w:snapToGrid w:val="0"/>
          <w:sz w:val="24"/>
        </w:rPr>
        <w:t>Большое место в творчестве Ко</w:t>
      </w:r>
      <w:r>
        <w:rPr>
          <w:snapToGrid w:val="0"/>
          <w:sz w:val="24"/>
        </w:rPr>
        <w:softHyphen/>
        <w:t xml:space="preserve">ровина занимал пейзаж. </w:t>
      </w:r>
      <w:proofErr w:type="gramStart"/>
      <w:r>
        <w:rPr>
          <w:snapToGrid w:val="0"/>
          <w:sz w:val="24"/>
        </w:rPr>
        <w:t>Художник писал и парижские бульвары («Па</w:t>
      </w:r>
      <w:r>
        <w:rPr>
          <w:snapToGrid w:val="0"/>
          <w:sz w:val="24"/>
        </w:rPr>
        <w:softHyphen/>
        <w:t>риж.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Бульвар Капуцинок», 1906 г.), и эффектные морские виды, и сред</w:t>
      </w:r>
      <w:r>
        <w:rPr>
          <w:snapToGrid w:val="0"/>
          <w:sz w:val="24"/>
        </w:rPr>
        <w:softHyphen/>
        <w:t>нерусскую природу.</w:t>
      </w:r>
      <w:proofErr w:type="gramEnd"/>
      <w:r>
        <w:rPr>
          <w:snapToGrid w:val="0"/>
          <w:sz w:val="24"/>
        </w:rPr>
        <w:t xml:space="preserve"> </w:t>
      </w:r>
      <w:r w:rsidRPr="000B46B6">
        <w:rPr>
          <w:snapToGrid w:val="0"/>
          <w:sz w:val="24"/>
          <w:u w:val="single"/>
        </w:rPr>
        <w:t>Картина «Зи</w:t>
      </w:r>
      <w:r w:rsidRPr="000B46B6">
        <w:rPr>
          <w:snapToGrid w:val="0"/>
          <w:sz w:val="24"/>
          <w:u w:val="single"/>
        </w:rPr>
        <w:softHyphen/>
        <w:t>мой» (1894 г.) изображает скром</w:t>
      </w:r>
      <w:r w:rsidRPr="000B46B6">
        <w:rPr>
          <w:snapToGrid w:val="0"/>
          <w:sz w:val="24"/>
          <w:u w:val="single"/>
        </w:rPr>
        <w:softHyphen/>
        <w:t>ный, неприметный уголок России. Но она притягивает внимание зри</w:t>
      </w:r>
      <w:r w:rsidRPr="000B46B6">
        <w:rPr>
          <w:snapToGrid w:val="0"/>
          <w:sz w:val="24"/>
          <w:u w:val="single"/>
        </w:rPr>
        <w:softHyphen/>
        <w:t>теля своей сложной, хотя и лишён</w:t>
      </w:r>
      <w:r w:rsidRPr="000B46B6">
        <w:rPr>
          <w:snapToGrid w:val="0"/>
          <w:sz w:val="24"/>
          <w:u w:val="single"/>
        </w:rPr>
        <w:softHyphen/>
        <w:t>ной внешних эффектов цветовой гаммой, тончайшими переходами тонов, разнообразием приёмов на</w:t>
      </w:r>
      <w:r w:rsidRPr="000B46B6">
        <w:rPr>
          <w:snapToGrid w:val="0"/>
          <w:sz w:val="24"/>
          <w:u w:val="single"/>
        </w:rPr>
        <w:softHyphen/>
        <w:t>ложения красок.</w:t>
      </w:r>
    </w:p>
    <w:p w:rsidR="00800F06" w:rsidRPr="000B46B6" w:rsidRDefault="00800F06" w:rsidP="00800F06">
      <w:pPr>
        <w:shd w:val="clear" w:color="auto" w:fill="FFFFFF"/>
        <w:ind w:left="-1418" w:right="-766"/>
        <w:jc w:val="both"/>
        <w:rPr>
          <w:snapToGrid w:val="0"/>
          <w:sz w:val="24"/>
          <w:u w:val="single"/>
        </w:rPr>
      </w:pPr>
      <w:r w:rsidRPr="000B46B6">
        <w:rPr>
          <w:snapToGrid w:val="0"/>
          <w:sz w:val="24"/>
          <w:u w:val="single"/>
        </w:rPr>
        <w:t>Совсем иной становится палитра мастера в натюрмортах. Он пишет густыми сочными красками, крупны</w:t>
      </w:r>
      <w:r w:rsidRPr="000B46B6">
        <w:rPr>
          <w:snapToGrid w:val="0"/>
          <w:sz w:val="24"/>
          <w:u w:val="single"/>
        </w:rPr>
        <w:softHyphen/>
        <w:t>ми контрастными мазками («Рыбы, вино и фрукты», 1916 г.).</w:t>
      </w:r>
    </w:p>
    <w:p w:rsidR="00800F06" w:rsidRPr="000B46B6" w:rsidRDefault="00800F06" w:rsidP="00800F06">
      <w:pPr>
        <w:shd w:val="clear" w:color="auto" w:fill="FFFFFF"/>
        <w:ind w:left="-1418" w:right="-766"/>
        <w:jc w:val="both"/>
        <w:rPr>
          <w:snapToGrid w:val="0"/>
          <w:sz w:val="24"/>
          <w:u w:val="single"/>
        </w:rPr>
      </w:pPr>
      <w:r w:rsidRPr="000B46B6">
        <w:rPr>
          <w:snapToGrid w:val="0"/>
          <w:sz w:val="24"/>
          <w:u w:val="single"/>
        </w:rPr>
        <w:t>Коровин много работал для теат</w:t>
      </w:r>
      <w:r w:rsidRPr="000B46B6">
        <w:rPr>
          <w:snapToGrid w:val="0"/>
          <w:sz w:val="24"/>
          <w:u w:val="single"/>
        </w:rPr>
        <w:softHyphen/>
        <w:t>ра, оформлял драматические, опер</w:t>
      </w:r>
      <w:r w:rsidRPr="000B46B6">
        <w:rPr>
          <w:snapToGrid w:val="0"/>
          <w:sz w:val="24"/>
          <w:u w:val="single"/>
        </w:rPr>
        <w:softHyphen/>
        <w:t>ные и балетные спектакли. Так, в 1909 г. художник выполнил эскизы декораций и костюмов для поста</w:t>
      </w:r>
      <w:r w:rsidRPr="000B46B6">
        <w:rPr>
          <w:snapToGrid w:val="0"/>
          <w:sz w:val="24"/>
          <w:u w:val="single"/>
        </w:rPr>
        <w:softHyphen/>
        <w:t>новки оперы Н. А. Римского-Корсакова «Золотой петушок», осуществ</w:t>
      </w:r>
      <w:r w:rsidRPr="000B46B6">
        <w:rPr>
          <w:snapToGrid w:val="0"/>
          <w:sz w:val="24"/>
          <w:u w:val="single"/>
        </w:rPr>
        <w:softHyphen/>
        <w:t>лённой в Большом театре.</w:t>
      </w:r>
    </w:p>
    <w:p w:rsidR="00800F06" w:rsidRPr="000B46B6" w:rsidRDefault="00800F06" w:rsidP="00800F06">
      <w:pPr>
        <w:shd w:val="clear" w:color="auto" w:fill="FFFFFF"/>
        <w:ind w:left="-1418" w:right="-766"/>
        <w:jc w:val="both"/>
        <w:rPr>
          <w:snapToGrid w:val="0"/>
          <w:sz w:val="24"/>
          <w:u w:val="single"/>
        </w:rPr>
      </w:pPr>
      <w:r>
        <w:rPr>
          <w:snapToGrid w:val="0"/>
          <w:sz w:val="24"/>
        </w:rPr>
        <w:t xml:space="preserve">В русском искусстве конца </w:t>
      </w:r>
      <w:r>
        <w:rPr>
          <w:snapToGrid w:val="0"/>
          <w:sz w:val="24"/>
          <w:lang w:val="en-US"/>
        </w:rPr>
        <w:t>XIX</w:t>
      </w:r>
      <w:r w:rsidRPr="00800F06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в. были ещё очень сильны реалистические традиции передвижников, для которых точная картина дейст</w:t>
      </w:r>
      <w:r>
        <w:rPr>
          <w:snapToGrid w:val="0"/>
          <w:sz w:val="24"/>
        </w:rPr>
        <w:softHyphen/>
        <w:t>вительности и её социальная оцен</w:t>
      </w:r>
      <w:r>
        <w:rPr>
          <w:snapToGrid w:val="0"/>
          <w:sz w:val="24"/>
        </w:rPr>
        <w:softHyphen/>
        <w:t>ка были намного важнее живопис</w:t>
      </w:r>
      <w:r>
        <w:rPr>
          <w:snapToGrid w:val="0"/>
          <w:sz w:val="24"/>
        </w:rPr>
        <w:softHyphen/>
        <w:t xml:space="preserve">ной формы и техники. Поэтому творчество Коровина получило признание далеко не сразу. </w:t>
      </w:r>
      <w:bookmarkStart w:id="1" w:name="_GoBack"/>
      <w:r w:rsidRPr="000B46B6">
        <w:rPr>
          <w:snapToGrid w:val="0"/>
          <w:sz w:val="24"/>
          <w:u w:val="single"/>
        </w:rPr>
        <w:t>Он же оказался одним из первых, кто бле</w:t>
      </w:r>
      <w:r w:rsidRPr="000B46B6">
        <w:rPr>
          <w:snapToGrid w:val="0"/>
          <w:sz w:val="24"/>
          <w:u w:val="single"/>
        </w:rPr>
        <w:softHyphen/>
        <w:t>стяще продемонстрировал русской публике, что красота живописи, пе</w:t>
      </w:r>
      <w:r w:rsidRPr="000B46B6">
        <w:rPr>
          <w:snapToGrid w:val="0"/>
          <w:sz w:val="24"/>
          <w:u w:val="single"/>
        </w:rPr>
        <w:softHyphen/>
        <w:t>редающей ощущение полноты бы</w:t>
      </w:r>
      <w:r w:rsidRPr="000B46B6">
        <w:rPr>
          <w:snapToGrid w:val="0"/>
          <w:sz w:val="24"/>
          <w:u w:val="single"/>
        </w:rPr>
        <w:softHyphen/>
        <w:t>тия, и есть самое глубокое содержа</w:t>
      </w:r>
      <w:r w:rsidRPr="000B46B6">
        <w:rPr>
          <w:snapToGrid w:val="0"/>
          <w:sz w:val="24"/>
          <w:u w:val="single"/>
        </w:rPr>
        <w:softHyphen/>
        <w:t>ние любой картины.</w:t>
      </w:r>
    </w:p>
    <w:bookmarkEnd w:id="1"/>
    <w:p w:rsidR="00800F06" w:rsidRDefault="00800F06" w:rsidP="00800F06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2990850" cy="22860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F06" w:rsidRDefault="00800F06" w:rsidP="00800F06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Константин Коровин. Рыбы, вино и фрукты. 1916 г. Государственная Третьяковская галерея, Москва.</w:t>
      </w:r>
    </w:p>
    <w:p w:rsidR="00800F06" w:rsidRPr="00B72D6B" w:rsidRDefault="00800F06" w:rsidP="00800F06">
      <w:pPr>
        <w:ind w:right="-766"/>
        <w:jc w:val="both"/>
        <w:rPr>
          <w:b/>
          <w:snapToGrid w:val="0"/>
          <w:sz w:val="24"/>
        </w:rPr>
      </w:pPr>
    </w:p>
    <w:p w:rsidR="00800F06" w:rsidRDefault="00800F06" w:rsidP="00800F06">
      <w:pPr>
        <w:ind w:left="-1418" w:right="-766"/>
        <w:jc w:val="both"/>
        <w:rPr>
          <w:b/>
          <w:snapToGrid w:val="0"/>
          <w:sz w:val="24"/>
        </w:rPr>
      </w:pPr>
    </w:p>
    <w:p w:rsidR="00800F06" w:rsidRDefault="00800F06" w:rsidP="00800F06">
      <w:pPr>
        <w:ind w:left="-1418" w:right="-766"/>
        <w:jc w:val="both"/>
        <w:rPr>
          <w:b/>
          <w:snapToGrid w:val="0"/>
          <w:sz w:val="24"/>
        </w:rPr>
      </w:pPr>
    </w:p>
    <w:p w:rsidR="00800F06" w:rsidRDefault="00800F06" w:rsidP="00800F06">
      <w:pPr>
        <w:ind w:left="-1418" w:right="-766"/>
        <w:jc w:val="both"/>
        <w:rPr>
          <w:b/>
          <w:snapToGrid w:val="0"/>
          <w:sz w:val="24"/>
        </w:rPr>
      </w:pPr>
    </w:p>
    <w:p w:rsidR="006F42FD" w:rsidRDefault="006F42FD" w:rsidP="006F42FD">
      <w:pPr>
        <w:ind w:left="-1418" w:right="-766"/>
        <w:jc w:val="both"/>
        <w:rPr>
          <w:snapToGrid w:val="0"/>
          <w:sz w:val="24"/>
        </w:rPr>
      </w:pPr>
    </w:p>
    <w:p w:rsidR="006F42FD" w:rsidRDefault="006F42FD" w:rsidP="006F42FD">
      <w:pPr>
        <w:ind w:left="-1418" w:right="-766"/>
        <w:jc w:val="both"/>
        <w:rPr>
          <w:b/>
          <w:snapToGrid w:val="0"/>
          <w:sz w:val="24"/>
        </w:rPr>
      </w:pPr>
    </w:p>
    <w:p w:rsidR="006F42FD" w:rsidRDefault="006F42FD" w:rsidP="006F42FD">
      <w:pPr>
        <w:ind w:left="-1418" w:right="-766"/>
        <w:jc w:val="both"/>
        <w:rPr>
          <w:b/>
          <w:snapToGrid w:val="0"/>
          <w:sz w:val="24"/>
        </w:rPr>
      </w:pPr>
    </w:p>
    <w:p w:rsidR="006F42FD" w:rsidRDefault="006F42FD" w:rsidP="006F42FD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.</w:t>
      </w:r>
    </w:p>
    <w:p w:rsidR="006F42FD" w:rsidRDefault="006F42FD" w:rsidP="006F42FD">
      <w:pPr>
        <w:ind w:left="-1418" w:right="-766"/>
        <w:jc w:val="both"/>
        <w:rPr>
          <w:b/>
          <w:snapToGrid w:val="0"/>
          <w:sz w:val="24"/>
        </w:rPr>
      </w:pPr>
    </w:p>
    <w:p w:rsidR="006F42FD" w:rsidRDefault="006F42FD" w:rsidP="006F42FD">
      <w:pPr>
        <w:ind w:left="-1418" w:right="-766"/>
        <w:jc w:val="both"/>
        <w:rPr>
          <w:b/>
          <w:snapToGrid w:val="0"/>
          <w:sz w:val="24"/>
        </w:rPr>
      </w:pPr>
    </w:p>
    <w:p w:rsidR="00EB7A52" w:rsidRPr="00EB7A52" w:rsidRDefault="00EB7A52" w:rsidP="00092A18">
      <w:pPr>
        <w:ind w:left="-1418" w:right="-766"/>
        <w:jc w:val="both"/>
        <w:rPr>
          <w:b/>
          <w:snapToGrid w:val="0"/>
          <w:sz w:val="24"/>
        </w:rPr>
      </w:pPr>
    </w:p>
    <w:p w:rsidR="00092A18" w:rsidRDefault="00092A18" w:rsidP="00092A18">
      <w:pPr>
        <w:ind w:left="-1418" w:right="-766"/>
        <w:jc w:val="both"/>
        <w:rPr>
          <w:b/>
          <w:snapToGrid w:val="0"/>
          <w:sz w:val="24"/>
        </w:rPr>
      </w:pPr>
    </w:p>
    <w:p w:rsidR="00092A18" w:rsidRDefault="00092A18" w:rsidP="00092A18">
      <w:pPr>
        <w:ind w:left="-1418" w:right="-766"/>
        <w:jc w:val="both"/>
        <w:rPr>
          <w:b/>
          <w:snapToGrid w:val="0"/>
          <w:sz w:val="24"/>
        </w:rPr>
      </w:pPr>
      <w:bookmarkStart w:id="2" w:name="а16"/>
      <w:bookmarkEnd w:id="2"/>
    </w:p>
    <w:p w:rsidR="00C76B26" w:rsidRDefault="00C76B26" w:rsidP="00C76B26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C76B26" w:rsidRDefault="00C76B26" w:rsidP="00C76B26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C76B26" w:rsidRDefault="00C76B26" w:rsidP="00C76B26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E01233" w:rsidRPr="00082DBF" w:rsidRDefault="00E01233">
      <w:pPr>
        <w:rPr>
          <w:sz w:val="32"/>
          <w:szCs w:val="32"/>
        </w:rPr>
      </w:pPr>
    </w:p>
    <w:sectPr w:rsidR="00E01233" w:rsidRPr="0008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96"/>
    <w:rsid w:val="0004430D"/>
    <w:rsid w:val="00050C6C"/>
    <w:rsid w:val="00073ADC"/>
    <w:rsid w:val="00082DBF"/>
    <w:rsid w:val="00086BC1"/>
    <w:rsid w:val="00092A18"/>
    <w:rsid w:val="00097976"/>
    <w:rsid w:val="000B46B6"/>
    <w:rsid w:val="00142CFA"/>
    <w:rsid w:val="00183129"/>
    <w:rsid w:val="00190184"/>
    <w:rsid w:val="001D3835"/>
    <w:rsid w:val="0040135F"/>
    <w:rsid w:val="00401481"/>
    <w:rsid w:val="00433337"/>
    <w:rsid w:val="0047345C"/>
    <w:rsid w:val="00485FBA"/>
    <w:rsid w:val="00493177"/>
    <w:rsid w:val="004D63E1"/>
    <w:rsid w:val="004E7518"/>
    <w:rsid w:val="005244EA"/>
    <w:rsid w:val="005743D7"/>
    <w:rsid w:val="005A4305"/>
    <w:rsid w:val="005B610F"/>
    <w:rsid w:val="005E18F0"/>
    <w:rsid w:val="00606011"/>
    <w:rsid w:val="00612B14"/>
    <w:rsid w:val="006651B3"/>
    <w:rsid w:val="006E7455"/>
    <w:rsid w:val="006F42FD"/>
    <w:rsid w:val="00766BC9"/>
    <w:rsid w:val="00772DC0"/>
    <w:rsid w:val="007D49E2"/>
    <w:rsid w:val="00800F06"/>
    <w:rsid w:val="0087373F"/>
    <w:rsid w:val="008836B9"/>
    <w:rsid w:val="008C4869"/>
    <w:rsid w:val="00972396"/>
    <w:rsid w:val="00973B97"/>
    <w:rsid w:val="009E07EA"/>
    <w:rsid w:val="00A92707"/>
    <w:rsid w:val="00AB65E6"/>
    <w:rsid w:val="00B31EF9"/>
    <w:rsid w:val="00B62682"/>
    <w:rsid w:val="00B72D6B"/>
    <w:rsid w:val="00C22850"/>
    <w:rsid w:val="00C3306C"/>
    <w:rsid w:val="00C504B7"/>
    <w:rsid w:val="00C61ABA"/>
    <w:rsid w:val="00C65EA2"/>
    <w:rsid w:val="00C66718"/>
    <w:rsid w:val="00C76B26"/>
    <w:rsid w:val="00C911F5"/>
    <w:rsid w:val="00C97759"/>
    <w:rsid w:val="00CD3BCD"/>
    <w:rsid w:val="00CD6246"/>
    <w:rsid w:val="00D72958"/>
    <w:rsid w:val="00DF2BCD"/>
    <w:rsid w:val="00E01233"/>
    <w:rsid w:val="00E03E35"/>
    <w:rsid w:val="00E235F3"/>
    <w:rsid w:val="00E41768"/>
    <w:rsid w:val="00EB7A52"/>
    <w:rsid w:val="00EE5E34"/>
    <w:rsid w:val="00F13E0D"/>
    <w:rsid w:val="00F47ED1"/>
    <w:rsid w:val="00F93BAB"/>
    <w:rsid w:val="00FE2645"/>
    <w:rsid w:val="00FE2854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65CBE-338C-4049-B0EB-2D07C838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2021-01-06T18:54:00Z</dcterms:created>
  <dcterms:modified xsi:type="dcterms:W3CDTF">2021-01-29T10:41:00Z</dcterms:modified>
</cp:coreProperties>
</file>