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EF" w:rsidRPr="00854A6C" w:rsidRDefault="00693FEF" w:rsidP="00693FE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54A6C">
        <w:rPr>
          <w:sz w:val="28"/>
          <w:szCs w:val="28"/>
        </w:rPr>
        <w:t>Представление собственного инновационного педагогического опыта</w:t>
      </w:r>
    </w:p>
    <w:p w:rsidR="00693FEF" w:rsidRDefault="00693FEF" w:rsidP="00693FE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854A6C">
        <w:rPr>
          <w:sz w:val="28"/>
          <w:szCs w:val="28"/>
        </w:rPr>
        <w:t xml:space="preserve">воспитателя </w:t>
      </w:r>
      <w:proofErr w:type="spellStart"/>
      <w:r w:rsidR="006A1EE6">
        <w:rPr>
          <w:sz w:val="28"/>
          <w:szCs w:val="28"/>
        </w:rPr>
        <w:t>Саныгиной</w:t>
      </w:r>
      <w:proofErr w:type="spellEnd"/>
      <w:r w:rsidR="006A1EE6">
        <w:rPr>
          <w:sz w:val="28"/>
          <w:szCs w:val="28"/>
        </w:rPr>
        <w:t xml:space="preserve"> Валентины Николаевны</w:t>
      </w:r>
    </w:p>
    <w:p w:rsidR="006A1EE6" w:rsidRDefault="006A1EE6" w:rsidP="00693FE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теме:</w:t>
      </w:r>
    </w:p>
    <w:p w:rsidR="00693FEF" w:rsidRPr="00693FEF" w:rsidRDefault="00693FEF" w:rsidP="00693FEF">
      <w:pPr>
        <w:pStyle w:val="a3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Pr="00693FEF">
        <w:rPr>
          <w:b/>
          <w:i/>
          <w:sz w:val="28"/>
          <w:szCs w:val="28"/>
        </w:rPr>
        <w:t>Наблюдение – основной метод экологического воспитания дошкольников</w:t>
      </w:r>
      <w:r>
        <w:rPr>
          <w:b/>
          <w:i/>
          <w:sz w:val="28"/>
          <w:szCs w:val="28"/>
        </w:rPr>
        <w:t>»</w:t>
      </w:r>
    </w:p>
    <w:p w:rsidR="00693FEF" w:rsidRDefault="00693FEF" w:rsidP="00693FEF">
      <w:pPr>
        <w:pStyle w:val="a3"/>
        <w:spacing w:before="0" w:beforeAutospacing="0" w:after="0" w:afterAutospacing="0"/>
        <w:rPr>
          <w:rStyle w:val="a4"/>
          <w:b/>
          <w:bCs/>
          <w:u w:val="single"/>
        </w:rPr>
      </w:pPr>
    </w:p>
    <w:p w:rsidR="00693FEF" w:rsidRDefault="00693FEF" w:rsidP="00693FEF">
      <w:pPr>
        <w:pStyle w:val="a3"/>
        <w:spacing w:before="0" w:beforeAutospacing="0" w:after="0" w:afterAutospacing="0"/>
        <w:ind w:firstLine="709"/>
        <w:jc w:val="both"/>
        <w:rPr>
          <w:rStyle w:val="a4"/>
          <w:b/>
          <w:bCs/>
          <w:sz w:val="28"/>
          <w:szCs w:val="28"/>
          <w:u w:val="single"/>
        </w:rPr>
      </w:pPr>
      <w:r w:rsidRPr="00854A6C">
        <w:rPr>
          <w:rStyle w:val="a4"/>
          <w:b/>
          <w:bCs/>
          <w:sz w:val="28"/>
          <w:szCs w:val="28"/>
          <w:u w:val="single"/>
        </w:rPr>
        <w:t>Обоснование актуальности и перспективности опыта. Его значение для совершенствования учебно-воспитательного процесса.</w:t>
      </w:r>
    </w:p>
    <w:p w:rsidR="00E932A0" w:rsidRDefault="00E932A0" w:rsidP="00E72AF2">
      <w:pPr>
        <w:ind w:firstLine="900"/>
        <w:rPr>
          <w:b/>
          <w:sz w:val="28"/>
          <w:szCs w:val="28"/>
        </w:rPr>
      </w:pPr>
    </w:p>
    <w:p w:rsidR="007F453E" w:rsidRPr="00E72AF2" w:rsidRDefault="007F453E" w:rsidP="00596AC4">
      <w:pPr>
        <w:ind w:firstLine="900"/>
        <w:jc w:val="both"/>
        <w:rPr>
          <w:bCs/>
          <w:sz w:val="28"/>
          <w:szCs w:val="28"/>
        </w:rPr>
      </w:pPr>
      <w:r w:rsidRPr="00E72AF2">
        <w:rPr>
          <w:bCs/>
          <w:sz w:val="28"/>
          <w:szCs w:val="28"/>
        </w:rPr>
        <w:t>В течени</w:t>
      </w:r>
      <w:proofErr w:type="gramStart"/>
      <w:r w:rsidRPr="00E72AF2">
        <w:rPr>
          <w:bCs/>
          <w:sz w:val="28"/>
          <w:szCs w:val="28"/>
        </w:rPr>
        <w:t>и</w:t>
      </w:r>
      <w:proofErr w:type="gramEnd"/>
      <w:r w:rsidRPr="00E72AF2">
        <w:rPr>
          <w:bCs/>
          <w:sz w:val="28"/>
          <w:szCs w:val="28"/>
        </w:rPr>
        <w:t xml:space="preserve"> многих лет общество было нацелено на преобразование природы, на то, «чтобы взять у нее все богатства», а человек считал себя победителем, покорителем природы. Это означает, что в отношениях «люди – природа» человек рассматривает себя как главное действующее лицо, которое может переделать природу так, как ему нравится, для своего блага. Современно звучат слова Н. Бердяева: «Человек перестал понимать, для чего он живет, и не имеет времени задуматься над смыслом жизни. Жизнь человека заполнена средствами к жизни, которые стали его самоцелью».</w:t>
      </w:r>
    </w:p>
    <w:p w:rsidR="007F453E" w:rsidRDefault="007F453E" w:rsidP="00596AC4">
      <w:pPr>
        <w:ind w:firstLine="900"/>
        <w:jc w:val="both"/>
        <w:rPr>
          <w:bCs/>
        </w:rPr>
      </w:pPr>
      <w:r w:rsidRPr="00E72AF2">
        <w:rPr>
          <w:bCs/>
          <w:sz w:val="28"/>
          <w:szCs w:val="28"/>
        </w:rPr>
        <w:t xml:space="preserve">Поэтому у подрастающего поколения должно быть сформировано новое экологическое сознание, позиция </w:t>
      </w:r>
      <w:proofErr w:type="spellStart"/>
      <w:r w:rsidRPr="00E72AF2">
        <w:rPr>
          <w:bCs/>
          <w:sz w:val="28"/>
          <w:szCs w:val="28"/>
        </w:rPr>
        <w:t>биоцентризма</w:t>
      </w:r>
      <w:proofErr w:type="spellEnd"/>
      <w:r w:rsidRPr="00E72AF2">
        <w:rPr>
          <w:bCs/>
          <w:sz w:val="28"/>
          <w:szCs w:val="28"/>
        </w:rPr>
        <w:t xml:space="preserve">: человек – особая, разумная, но </w:t>
      </w:r>
      <w:r w:rsidR="00596AC4" w:rsidRPr="00E72AF2">
        <w:rPr>
          <w:bCs/>
          <w:sz w:val="28"/>
          <w:szCs w:val="28"/>
        </w:rPr>
        <w:t>все,</w:t>
      </w:r>
      <w:r w:rsidRPr="00E72AF2">
        <w:rPr>
          <w:bCs/>
          <w:sz w:val="28"/>
          <w:szCs w:val="28"/>
        </w:rPr>
        <w:t xml:space="preserve"> же только часть природы, а экология – это не просто наука, это мировоззрение. Кем бы ни стал ребенок в будущем, он должен хорошо понимать свою роль в окружающем мире, осознавать последствия своих действий, иметь представление о законах природы</w:t>
      </w:r>
      <w:r w:rsidRPr="007262A2">
        <w:rPr>
          <w:bCs/>
        </w:rPr>
        <w:t>.</w:t>
      </w:r>
    </w:p>
    <w:p w:rsidR="00596AC4" w:rsidRDefault="00596AC4" w:rsidP="00596AC4">
      <w:pPr>
        <w:ind w:firstLine="900"/>
        <w:jc w:val="both"/>
        <w:rPr>
          <w:bCs/>
        </w:rPr>
      </w:pPr>
    </w:p>
    <w:p w:rsidR="00596AC4" w:rsidRDefault="00596AC4" w:rsidP="00596AC4">
      <w:pPr>
        <w:ind w:firstLine="709"/>
        <w:jc w:val="both"/>
        <w:rPr>
          <w:b/>
          <w:bCs/>
          <w:sz w:val="28"/>
          <w:szCs w:val="28"/>
        </w:rPr>
      </w:pPr>
      <w:r w:rsidRPr="00DC5EE2">
        <w:rPr>
          <w:rStyle w:val="a4"/>
          <w:b/>
          <w:bCs/>
          <w:sz w:val="28"/>
          <w:szCs w:val="28"/>
          <w:u w:val="single"/>
        </w:rPr>
        <w:t>Условия формирования ведущей идеи опыта, условия возникновения, становления опыта</w:t>
      </w:r>
      <w:r w:rsidRPr="00DC5EE2">
        <w:rPr>
          <w:b/>
          <w:bCs/>
          <w:sz w:val="28"/>
          <w:szCs w:val="28"/>
        </w:rPr>
        <w:t xml:space="preserve"> </w:t>
      </w:r>
    </w:p>
    <w:p w:rsidR="00596AC4" w:rsidRPr="00DC5EE2" w:rsidRDefault="00596AC4" w:rsidP="00596AC4">
      <w:pPr>
        <w:ind w:firstLine="709"/>
        <w:jc w:val="both"/>
        <w:rPr>
          <w:b/>
          <w:bCs/>
          <w:sz w:val="28"/>
          <w:szCs w:val="28"/>
        </w:rPr>
      </w:pPr>
    </w:p>
    <w:p w:rsidR="00596AC4" w:rsidRPr="00596AC4" w:rsidRDefault="00596AC4" w:rsidP="00596AC4">
      <w:pPr>
        <w:ind w:firstLine="709"/>
        <w:jc w:val="both"/>
        <w:rPr>
          <w:sz w:val="28"/>
          <w:szCs w:val="28"/>
        </w:rPr>
      </w:pPr>
      <w:r w:rsidRPr="00596AC4">
        <w:rPr>
          <w:sz w:val="28"/>
          <w:szCs w:val="28"/>
        </w:rPr>
        <w:t>Одним из методов экологического воспитания дошкольников является наблюдение. В дошкольном учреждении ребят знакомят с природой, происходящими в ней в разное время года изменениями. На основе приобретенных знаний формируются такие качества, как реалистическое понимание явлений природы, любознательность, умение наблюдать, логически мыслить, эстетически относится ко всему живому. Любовь к природе, навыки бережного отношения к ней, забота о живых существах рождают не только интерес к природе, но и способствуют формированию у детей лучших черт характера, таких, как патриотизм, трудолюбие, гуманность, уважение к труду взрослых, охраняющих и умножающих природные богатства.</w:t>
      </w:r>
    </w:p>
    <w:p w:rsidR="00596AC4" w:rsidRPr="00596AC4" w:rsidRDefault="00596AC4" w:rsidP="00596AC4">
      <w:pPr>
        <w:ind w:firstLine="709"/>
        <w:jc w:val="both"/>
        <w:rPr>
          <w:sz w:val="28"/>
          <w:szCs w:val="28"/>
        </w:rPr>
      </w:pPr>
      <w:r w:rsidRPr="00596AC4">
        <w:rPr>
          <w:sz w:val="28"/>
          <w:szCs w:val="28"/>
        </w:rPr>
        <w:t>Объект исследования: процесс экологического воспитания и образования старшего дошкольного возраста.</w:t>
      </w:r>
    </w:p>
    <w:p w:rsidR="00596AC4" w:rsidRDefault="00596AC4" w:rsidP="00596AC4">
      <w:pPr>
        <w:ind w:firstLine="709"/>
        <w:jc w:val="both"/>
        <w:rPr>
          <w:sz w:val="28"/>
          <w:szCs w:val="28"/>
        </w:rPr>
      </w:pPr>
      <w:r w:rsidRPr="00596AC4">
        <w:rPr>
          <w:sz w:val="28"/>
          <w:szCs w:val="28"/>
        </w:rPr>
        <w:t>Предмет исследования: наблюдение как метод экологического воспитания и образования дошкольников старшей группы.</w:t>
      </w:r>
    </w:p>
    <w:p w:rsidR="003A723A" w:rsidRPr="00596AC4" w:rsidRDefault="003A723A" w:rsidP="00E72AF2">
      <w:pPr>
        <w:ind w:firstLine="900"/>
        <w:rPr>
          <w:bCs/>
          <w:sz w:val="28"/>
          <w:szCs w:val="28"/>
        </w:rPr>
      </w:pPr>
      <w:r w:rsidRPr="00596AC4">
        <w:rPr>
          <w:bCs/>
          <w:sz w:val="28"/>
          <w:szCs w:val="28"/>
        </w:rPr>
        <w:t>Основные направления и задачи работы по формированию экологической культуры личности.</w:t>
      </w:r>
    </w:p>
    <w:p w:rsidR="003A723A" w:rsidRPr="003A723A" w:rsidRDefault="003A723A" w:rsidP="003A723A">
      <w:pPr>
        <w:numPr>
          <w:ilvl w:val="0"/>
          <w:numId w:val="3"/>
        </w:numPr>
        <w:rPr>
          <w:bCs/>
          <w:sz w:val="28"/>
          <w:szCs w:val="28"/>
        </w:rPr>
      </w:pPr>
      <w:r w:rsidRPr="003A723A">
        <w:rPr>
          <w:bCs/>
          <w:sz w:val="28"/>
          <w:szCs w:val="28"/>
        </w:rPr>
        <w:t>Экологическое сознание + экологическое мышление.</w:t>
      </w:r>
    </w:p>
    <w:p w:rsidR="003A723A" w:rsidRPr="003A723A" w:rsidRDefault="003A723A" w:rsidP="003A723A">
      <w:pPr>
        <w:numPr>
          <w:ilvl w:val="0"/>
          <w:numId w:val="3"/>
        </w:numPr>
        <w:rPr>
          <w:bCs/>
          <w:sz w:val="28"/>
          <w:szCs w:val="28"/>
        </w:rPr>
      </w:pPr>
      <w:r w:rsidRPr="003A723A">
        <w:rPr>
          <w:bCs/>
          <w:sz w:val="28"/>
          <w:szCs w:val="28"/>
        </w:rPr>
        <w:lastRenderedPageBreak/>
        <w:t>Нравственно-правовое отношение.</w:t>
      </w:r>
    </w:p>
    <w:p w:rsidR="003A723A" w:rsidRPr="003A723A" w:rsidRDefault="003A723A" w:rsidP="003A723A">
      <w:pPr>
        <w:numPr>
          <w:ilvl w:val="0"/>
          <w:numId w:val="3"/>
        </w:numPr>
        <w:rPr>
          <w:bCs/>
          <w:sz w:val="28"/>
          <w:szCs w:val="28"/>
        </w:rPr>
      </w:pPr>
      <w:r w:rsidRPr="003A723A">
        <w:rPr>
          <w:bCs/>
          <w:sz w:val="28"/>
          <w:szCs w:val="28"/>
        </w:rPr>
        <w:t>Развитая экологическая ответственность.</w:t>
      </w:r>
    </w:p>
    <w:p w:rsidR="003A723A" w:rsidRPr="003A723A" w:rsidRDefault="003A723A" w:rsidP="003A723A">
      <w:pPr>
        <w:numPr>
          <w:ilvl w:val="0"/>
          <w:numId w:val="3"/>
        </w:numPr>
        <w:rPr>
          <w:bCs/>
          <w:sz w:val="28"/>
          <w:szCs w:val="28"/>
        </w:rPr>
      </w:pPr>
      <w:r w:rsidRPr="003A723A">
        <w:rPr>
          <w:bCs/>
          <w:sz w:val="28"/>
          <w:szCs w:val="28"/>
        </w:rPr>
        <w:t>Целесообразное поведение.</w:t>
      </w:r>
    </w:p>
    <w:p w:rsidR="007F453E" w:rsidRPr="00E72AF2" w:rsidRDefault="007F453E" w:rsidP="00596AC4">
      <w:pPr>
        <w:ind w:firstLine="900"/>
        <w:jc w:val="both"/>
        <w:rPr>
          <w:sz w:val="28"/>
          <w:szCs w:val="28"/>
        </w:rPr>
      </w:pPr>
      <w:r w:rsidRPr="00E72AF2">
        <w:rPr>
          <w:sz w:val="28"/>
          <w:szCs w:val="28"/>
        </w:rPr>
        <w:t>Путь к формированию такой личности – это дальнейшее развитие экологического образования. Изменить мировоззрение взрослого человека практически невозможно. Только у подрастающего поколения можно сформировать экологическое сознание.  Тогда человек будет считать себя частью природы.</w:t>
      </w:r>
    </w:p>
    <w:p w:rsidR="00E72AF2" w:rsidRDefault="008970A6" w:rsidP="00596AC4">
      <w:pPr>
        <w:ind w:firstLine="900"/>
        <w:jc w:val="both"/>
        <w:rPr>
          <w:sz w:val="28"/>
          <w:szCs w:val="28"/>
        </w:rPr>
      </w:pPr>
      <w:r w:rsidRPr="00E72AF2">
        <w:rPr>
          <w:sz w:val="28"/>
          <w:szCs w:val="28"/>
        </w:rPr>
        <w:t>Важно научить детей наблюдать и познавать, знать и любить и, конечно, беречь природу. Через полтора-два десятилетия подрастет поколение, достойное нового века и нового тысячелетия.</w:t>
      </w:r>
    </w:p>
    <w:p w:rsidR="00596AC4" w:rsidRDefault="00596AC4" w:rsidP="00596AC4">
      <w:pPr>
        <w:ind w:firstLine="900"/>
        <w:jc w:val="both"/>
        <w:rPr>
          <w:sz w:val="28"/>
          <w:szCs w:val="28"/>
        </w:rPr>
      </w:pPr>
    </w:p>
    <w:p w:rsidR="00596AC4" w:rsidRDefault="00596AC4" w:rsidP="00596AC4">
      <w:pPr>
        <w:ind w:firstLine="709"/>
        <w:jc w:val="both"/>
        <w:rPr>
          <w:rStyle w:val="a4"/>
          <w:b/>
          <w:bCs/>
          <w:sz w:val="28"/>
          <w:szCs w:val="28"/>
          <w:u w:val="single"/>
        </w:rPr>
      </w:pPr>
      <w:r w:rsidRPr="003A6B58">
        <w:rPr>
          <w:rStyle w:val="a4"/>
          <w:b/>
          <w:bCs/>
          <w:sz w:val="28"/>
          <w:szCs w:val="28"/>
          <w:u w:val="single"/>
        </w:rPr>
        <w:t>Теоретическая база опыта</w:t>
      </w:r>
    </w:p>
    <w:p w:rsidR="00596AC4" w:rsidRDefault="00596AC4" w:rsidP="00596AC4">
      <w:pPr>
        <w:ind w:firstLine="720"/>
        <w:rPr>
          <w:sz w:val="28"/>
          <w:szCs w:val="28"/>
        </w:rPr>
      </w:pPr>
      <w:r w:rsidRPr="00E72AF2">
        <w:rPr>
          <w:sz w:val="28"/>
          <w:szCs w:val="28"/>
        </w:rPr>
        <w:t xml:space="preserve">Еще И.Г. Песталоцци указывал на то, что созерцание природы является единственно подлинным фундаментом человеческого познания. </w:t>
      </w:r>
    </w:p>
    <w:p w:rsidR="00981F23" w:rsidRPr="00981F23" w:rsidRDefault="00981F23" w:rsidP="00981F23">
      <w:pPr>
        <w:ind w:firstLine="720"/>
        <w:jc w:val="both"/>
        <w:rPr>
          <w:sz w:val="28"/>
          <w:szCs w:val="28"/>
        </w:rPr>
      </w:pPr>
      <w:r w:rsidRPr="00981F23">
        <w:rPr>
          <w:sz w:val="28"/>
          <w:szCs w:val="28"/>
        </w:rPr>
        <w:t>Все выдающиеся мыслители и педагоги прошлого придавали большое значение природе как средству воспитания детей: Я. А. Коменский видел в природе источник знаний, средство для развития ума, чувств и воли. К. Д. Ушинский был за то, чтобы «вести детей в природу», чтобы сообщать им все доступное и полезное для их умственного и словесного развития.</w:t>
      </w:r>
    </w:p>
    <w:p w:rsidR="00981F23" w:rsidRPr="00981F23" w:rsidRDefault="00981F23" w:rsidP="00981F23">
      <w:pPr>
        <w:ind w:firstLine="720"/>
        <w:jc w:val="both"/>
        <w:rPr>
          <w:sz w:val="28"/>
          <w:szCs w:val="28"/>
        </w:rPr>
      </w:pPr>
      <w:r w:rsidRPr="00981F23">
        <w:rPr>
          <w:sz w:val="28"/>
          <w:szCs w:val="28"/>
        </w:rPr>
        <w:t>Большую роль сыграли работы ведущих педагогов и методистов, в центре внимания которых было формирование наблюдения как основного метода ознакомления с окружающим, накопления, уточнения и расширения достоверных сведений о природе.</w:t>
      </w:r>
    </w:p>
    <w:p w:rsidR="00981F23" w:rsidRDefault="00981F23" w:rsidP="00981F23">
      <w:pPr>
        <w:ind w:firstLine="720"/>
        <w:jc w:val="both"/>
        <w:rPr>
          <w:sz w:val="28"/>
          <w:szCs w:val="28"/>
        </w:rPr>
      </w:pPr>
      <w:r w:rsidRPr="00981F23">
        <w:rPr>
          <w:sz w:val="28"/>
          <w:szCs w:val="28"/>
        </w:rPr>
        <w:t>Большое значение в научном обосновании методики ознакомления с природой сыграли исследования, которые начали проводиться в 1950-е годы.</w:t>
      </w:r>
    </w:p>
    <w:p w:rsidR="00596AC4" w:rsidRPr="00596AC4" w:rsidRDefault="00596AC4" w:rsidP="00981F23">
      <w:pPr>
        <w:ind w:firstLine="900"/>
        <w:jc w:val="both"/>
        <w:rPr>
          <w:sz w:val="28"/>
          <w:szCs w:val="28"/>
        </w:rPr>
      </w:pPr>
      <w:r w:rsidRPr="00596AC4">
        <w:rPr>
          <w:sz w:val="28"/>
          <w:szCs w:val="28"/>
        </w:rPr>
        <w:t xml:space="preserve">В 90-е годы в России наблюдается интенсивное развитие системы непрерывного экологического образования, формируется концептуальное видение этого направления (И.Д. Зверев, Н. М. Мамедов, И. Т. </w:t>
      </w:r>
      <w:proofErr w:type="spellStart"/>
      <w:r w:rsidRPr="00596AC4">
        <w:rPr>
          <w:sz w:val="28"/>
          <w:szCs w:val="28"/>
        </w:rPr>
        <w:t>Суравегина</w:t>
      </w:r>
      <w:proofErr w:type="spellEnd"/>
      <w:r w:rsidRPr="00596AC4">
        <w:rPr>
          <w:sz w:val="28"/>
          <w:szCs w:val="28"/>
        </w:rPr>
        <w:t xml:space="preserve">, А. Н. </w:t>
      </w:r>
      <w:proofErr w:type="spellStart"/>
      <w:r w:rsidRPr="00596AC4">
        <w:rPr>
          <w:sz w:val="28"/>
          <w:szCs w:val="28"/>
        </w:rPr>
        <w:t>Захлебный</w:t>
      </w:r>
      <w:proofErr w:type="spellEnd"/>
      <w:r w:rsidRPr="00596AC4">
        <w:rPr>
          <w:sz w:val="28"/>
          <w:szCs w:val="28"/>
        </w:rPr>
        <w:t xml:space="preserve">, Б. Т. Лихачев, Н. С. </w:t>
      </w:r>
      <w:proofErr w:type="spellStart"/>
      <w:r w:rsidRPr="00596AC4">
        <w:rPr>
          <w:sz w:val="28"/>
          <w:szCs w:val="28"/>
        </w:rPr>
        <w:t>Дежникова</w:t>
      </w:r>
      <w:proofErr w:type="spellEnd"/>
      <w:r w:rsidRPr="00596AC4">
        <w:rPr>
          <w:sz w:val="28"/>
          <w:szCs w:val="28"/>
        </w:rPr>
        <w:t>, И. В. Цветкова, Г. А. Ягодин, С.Н. Глазачев). Признается всеми: начальным звеном системы является сфера дошкольного воспитания, т.к. именно в этот период у ребенка складывается первое мироощущение — он получает эмоциональные впечатления о природе и социуме, накапливает представления о разных формах жизни, формируется основа экологического мышления, сознания и культуры.</w:t>
      </w:r>
    </w:p>
    <w:p w:rsidR="00596AC4" w:rsidRDefault="00596AC4" w:rsidP="00596AC4">
      <w:pPr>
        <w:ind w:firstLine="900"/>
        <w:jc w:val="both"/>
        <w:rPr>
          <w:sz w:val="28"/>
          <w:szCs w:val="28"/>
        </w:rPr>
      </w:pPr>
    </w:p>
    <w:p w:rsidR="00596AC4" w:rsidRPr="00981F23" w:rsidRDefault="00596AC4" w:rsidP="00596AC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A6B58">
        <w:rPr>
          <w:rStyle w:val="a4"/>
          <w:b/>
          <w:bCs/>
          <w:sz w:val="28"/>
          <w:szCs w:val="28"/>
          <w:u w:val="single"/>
        </w:rPr>
        <w:t xml:space="preserve">Технология опыта. Система конкретных педагогических действий, </w:t>
      </w:r>
      <w:r w:rsidRPr="00981F23">
        <w:rPr>
          <w:rStyle w:val="a4"/>
          <w:b/>
          <w:bCs/>
          <w:sz w:val="28"/>
          <w:szCs w:val="28"/>
          <w:u w:val="single"/>
        </w:rPr>
        <w:t>содержание, методы, приемы воспитания и обучения</w:t>
      </w:r>
      <w:r w:rsidRPr="00981F23">
        <w:rPr>
          <w:b/>
          <w:sz w:val="28"/>
          <w:szCs w:val="28"/>
        </w:rPr>
        <w:t xml:space="preserve"> </w:t>
      </w:r>
    </w:p>
    <w:p w:rsidR="00981F23" w:rsidRPr="00981F23" w:rsidRDefault="00981F23" w:rsidP="00981F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useoSansCyrl" w:hAnsi="MuseoSansCyrl"/>
          <w:sz w:val="28"/>
          <w:szCs w:val="28"/>
        </w:rPr>
      </w:pPr>
      <w:r w:rsidRPr="00981F23">
        <w:rPr>
          <w:rFonts w:ascii="MuseoSansCyrl" w:hAnsi="MuseoSansCyrl"/>
          <w:sz w:val="28"/>
          <w:szCs w:val="28"/>
        </w:rPr>
        <w:t>Наблюдение должно возбудить интерес детей к природе, желание как можно больше узнать о ней. Знания, полученные детьми в процессе наблюдений, должны закрепляться, уточняться, обобщаться и систематизироваться с помощью других методов и форм работы</w:t>
      </w:r>
      <w:proofErr w:type="gramStart"/>
      <w:r w:rsidRPr="00981F23">
        <w:rPr>
          <w:rFonts w:ascii="MuseoSansCyrl" w:hAnsi="MuseoSansCyrl"/>
          <w:sz w:val="28"/>
          <w:szCs w:val="28"/>
        </w:rPr>
        <w:t>.</w:t>
      </w:r>
      <w:proofErr w:type="gramEnd"/>
    </w:p>
    <w:p w:rsidR="00981F23" w:rsidRPr="00981F23" w:rsidRDefault="00981F23" w:rsidP="00981F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useoSansCyrl" w:hAnsi="MuseoSansCyrl"/>
          <w:sz w:val="28"/>
          <w:szCs w:val="28"/>
        </w:rPr>
      </w:pPr>
      <w:r w:rsidRPr="00981F23">
        <w:rPr>
          <w:rFonts w:ascii="MuseoSansCyrl" w:hAnsi="MuseoSansCyrl"/>
          <w:sz w:val="28"/>
          <w:szCs w:val="28"/>
        </w:rPr>
        <w:t xml:space="preserve">. В результате каждого наблюдения у детей должно быть сформировано представление или элементарное понятие о том или ином объекте природы. </w:t>
      </w:r>
      <w:r w:rsidRPr="00981F23">
        <w:rPr>
          <w:rFonts w:ascii="MuseoSansCyrl" w:hAnsi="MuseoSansCyrl"/>
          <w:sz w:val="28"/>
          <w:szCs w:val="28"/>
        </w:rPr>
        <w:lastRenderedPageBreak/>
        <w:t>Правильная организация наблюдений обеспечивает формирование и развитие у детей отчетливых представлений о животных и растениях, сезонных изменениях в природе.</w:t>
      </w:r>
    </w:p>
    <w:p w:rsidR="00981F23" w:rsidRPr="00981F23" w:rsidRDefault="00981F23" w:rsidP="00981F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useoSansCyrl" w:hAnsi="MuseoSansCyrl"/>
          <w:sz w:val="28"/>
          <w:szCs w:val="28"/>
        </w:rPr>
      </w:pPr>
      <w:r w:rsidRPr="00981F23">
        <w:rPr>
          <w:rFonts w:ascii="MuseoSansCyrl" w:hAnsi="MuseoSansCyrl"/>
          <w:sz w:val="28"/>
          <w:szCs w:val="28"/>
        </w:rPr>
        <w:t>При организации и проведении наблюдений в природе в детском саду важными являются такие позиции: наличие природных объектов; определение содержания наблюдения; поиск оптимальных форм и приемов включения в них детей.</w:t>
      </w:r>
    </w:p>
    <w:p w:rsidR="00981F23" w:rsidRPr="00981F23" w:rsidRDefault="00981F23" w:rsidP="00981F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useoSansCyrl" w:hAnsi="MuseoSansCyrl"/>
          <w:sz w:val="28"/>
          <w:szCs w:val="28"/>
        </w:rPr>
      </w:pPr>
      <w:r w:rsidRPr="00981F23">
        <w:rPr>
          <w:rFonts w:ascii="MuseoSansCyrl" w:hAnsi="MuseoSansCyrl"/>
          <w:sz w:val="28"/>
          <w:szCs w:val="28"/>
        </w:rPr>
        <w:t xml:space="preserve">В зависимости от объекта и возраста детей наблюдения могут быть эпизодическими, продолжающимися несколько минут (за снежинкой на ладони; за инеем, за поведением птиц у кормушки; в морозный день послушать скрип снега; полюбоваться, как блестит снег в солнечную погоду; за таянием сосулек; </w:t>
      </w:r>
      <w:proofErr w:type="gramStart"/>
      <w:r w:rsidRPr="00981F23">
        <w:rPr>
          <w:rFonts w:ascii="MuseoSansCyrl" w:hAnsi="MuseoSansCyrl"/>
          <w:sz w:val="28"/>
          <w:szCs w:val="28"/>
        </w:rPr>
        <w:t>за весенней грозой;) и длительными, которые ведутся в течение многих дней, а иногда и недель (за поведением рыб в аквариуме; за снегом; за пробуждением и ростом растений; за почками на деревьях; за изменением окраски листьев; за одуванчиком).</w:t>
      </w:r>
      <w:proofErr w:type="gramEnd"/>
      <w:r w:rsidRPr="00981F23">
        <w:rPr>
          <w:rFonts w:ascii="MuseoSansCyrl" w:hAnsi="MuseoSansCyrl"/>
          <w:sz w:val="28"/>
          <w:szCs w:val="28"/>
        </w:rPr>
        <w:t xml:space="preserve"> Длительные наблюдения ценны тем, что позволяют улавливать последовательность в наступлении явлений природы, их видимую связь, что доступно зрительному восприятию ребенка дошкольного возраста.</w:t>
      </w:r>
    </w:p>
    <w:p w:rsidR="00981F23" w:rsidRPr="00981F23" w:rsidRDefault="00981F23" w:rsidP="00981F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useoSansCyrl" w:hAnsi="MuseoSansCyrl"/>
          <w:sz w:val="28"/>
          <w:szCs w:val="28"/>
        </w:rPr>
      </w:pPr>
      <w:r w:rsidRPr="00981F23">
        <w:rPr>
          <w:rFonts w:ascii="MuseoSansCyrl" w:hAnsi="MuseoSansCyrl"/>
          <w:sz w:val="28"/>
          <w:szCs w:val="28"/>
        </w:rPr>
        <w:t>При организации наблюдений важными являются следующие моменты:</w:t>
      </w:r>
    </w:p>
    <w:p w:rsidR="00981F23" w:rsidRPr="00981F23" w:rsidRDefault="00981F23" w:rsidP="00981F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useoSansCyrl" w:hAnsi="MuseoSansCyrl"/>
          <w:sz w:val="28"/>
          <w:szCs w:val="28"/>
        </w:rPr>
      </w:pPr>
      <w:r w:rsidRPr="00981F23">
        <w:rPr>
          <w:rFonts w:ascii="MuseoSansCyrl" w:hAnsi="MuseoSansCyrl"/>
          <w:sz w:val="28"/>
          <w:szCs w:val="28"/>
        </w:rPr>
        <w:t>1. Комплексное проведение цикла. Одно наблюдение должно следовать за другим без больших разрывов во времени.</w:t>
      </w:r>
    </w:p>
    <w:p w:rsidR="00981F23" w:rsidRPr="00981F23" w:rsidRDefault="00981F23" w:rsidP="00981F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useoSansCyrl" w:hAnsi="MuseoSansCyrl"/>
          <w:sz w:val="28"/>
          <w:szCs w:val="28"/>
        </w:rPr>
      </w:pPr>
      <w:r w:rsidRPr="00981F23">
        <w:rPr>
          <w:rFonts w:ascii="MuseoSansCyrl" w:hAnsi="MuseoSansCyrl"/>
          <w:sz w:val="28"/>
          <w:szCs w:val="28"/>
        </w:rPr>
        <w:t xml:space="preserve">2. Преобладание визуального источника знания над </w:t>
      </w:r>
      <w:proofErr w:type="gramStart"/>
      <w:r w:rsidRPr="00981F23">
        <w:rPr>
          <w:rFonts w:ascii="MuseoSansCyrl" w:hAnsi="MuseoSansCyrl"/>
          <w:sz w:val="28"/>
          <w:szCs w:val="28"/>
        </w:rPr>
        <w:t>словесным</w:t>
      </w:r>
      <w:proofErr w:type="gramEnd"/>
      <w:r w:rsidRPr="00981F23">
        <w:rPr>
          <w:rFonts w:ascii="MuseoSansCyrl" w:hAnsi="MuseoSansCyrl"/>
          <w:sz w:val="28"/>
          <w:szCs w:val="28"/>
        </w:rPr>
        <w:t>.</w:t>
      </w:r>
    </w:p>
    <w:p w:rsidR="00981F23" w:rsidRPr="00981F23" w:rsidRDefault="00981F23" w:rsidP="00981F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useoSansCyrl" w:hAnsi="MuseoSansCyrl"/>
          <w:sz w:val="28"/>
          <w:szCs w:val="28"/>
        </w:rPr>
      </w:pPr>
      <w:r w:rsidRPr="00981F23">
        <w:rPr>
          <w:rFonts w:ascii="MuseoSansCyrl" w:hAnsi="MuseoSansCyrl"/>
          <w:sz w:val="28"/>
          <w:szCs w:val="28"/>
        </w:rPr>
        <w:t>3. Охват наблюдениями всех детей. Каждое конкретное наблюдений, если его проводить по подгруппам, повторяется несколько раз.</w:t>
      </w:r>
    </w:p>
    <w:p w:rsidR="00981F23" w:rsidRPr="00981F23" w:rsidRDefault="00981F23" w:rsidP="00981F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useoSansCyrl" w:hAnsi="MuseoSansCyrl"/>
          <w:sz w:val="28"/>
          <w:szCs w:val="28"/>
        </w:rPr>
      </w:pPr>
      <w:r w:rsidRPr="00981F23">
        <w:rPr>
          <w:rFonts w:ascii="MuseoSansCyrl" w:hAnsi="MuseoSansCyrl"/>
          <w:sz w:val="28"/>
          <w:szCs w:val="28"/>
        </w:rPr>
        <w:t>4. Опора на биологические особенности, видовую специфику животных и растений.</w:t>
      </w:r>
    </w:p>
    <w:p w:rsidR="00981F23" w:rsidRPr="00981F23" w:rsidRDefault="00981F23" w:rsidP="00981F2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useoSansCyrl" w:hAnsi="MuseoSansCyrl"/>
          <w:sz w:val="28"/>
          <w:szCs w:val="28"/>
        </w:rPr>
      </w:pPr>
      <w:r w:rsidRPr="00981F23">
        <w:rPr>
          <w:rFonts w:ascii="MuseoSansCyrl" w:hAnsi="MuseoSansCyrl"/>
          <w:sz w:val="28"/>
          <w:szCs w:val="28"/>
        </w:rPr>
        <w:t>При организации наблюдения в природе важно, чтобы в процессе экологического воспитания приобретение знаний, умений, навыков и ценностных отношений детей не являлось самоцелью, а способствовало формированию основ экологической культуры в дошкольном детстве.</w:t>
      </w:r>
    </w:p>
    <w:p w:rsidR="00596AC4" w:rsidRPr="00981F23" w:rsidRDefault="00596AC4" w:rsidP="00596AC4">
      <w:pPr>
        <w:ind w:firstLine="900"/>
        <w:rPr>
          <w:bCs/>
          <w:sz w:val="28"/>
          <w:szCs w:val="28"/>
        </w:rPr>
      </w:pPr>
      <w:r w:rsidRPr="00981F23">
        <w:rPr>
          <w:bCs/>
          <w:sz w:val="28"/>
          <w:szCs w:val="28"/>
        </w:rPr>
        <w:t>Исходя из этого, поставила перед собой цель в работе с детьми в экологическом направлении:</w:t>
      </w:r>
    </w:p>
    <w:p w:rsidR="00596AC4" w:rsidRPr="00981F23" w:rsidRDefault="00596AC4" w:rsidP="00596AC4">
      <w:pPr>
        <w:ind w:firstLine="900"/>
        <w:rPr>
          <w:i/>
          <w:sz w:val="28"/>
          <w:szCs w:val="28"/>
        </w:rPr>
      </w:pPr>
      <w:r w:rsidRPr="00981F23">
        <w:rPr>
          <w:bCs/>
          <w:i/>
          <w:sz w:val="28"/>
          <w:szCs w:val="28"/>
        </w:rPr>
        <w:t>Формирование осознанно-правильных экологических представлений о природе у детей дошкольного возраста.</w:t>
      </w:r>
    </w:p>
    <w:p w:rsidR="008970A6" w:rsidRPr="00981F23" w:rsidRDefault="008970A6" w:rsidP="00E72AF2">
      <w:pPr>
        <w:ind w:firstLine="900"/>
        <w:rPr>
          <w:sz w:val="28"/>
          <w:szCs w:val="28"/>
        </w:rPr>
      </w:pPr>
      <w:r w:rsidRPr="00981F23">
        <w:rPr>
          <w:sz w:val="28"/>
          <w:szCs w:val="28"/>
        </w:rPr>
        <w:t>Приобретение детьми устойчивых экологических знаний зависит от следующих условий:</w:t>
      </w:r>
    </w:p>
    <w:p w:rsidR="003A723A" w:rsidRPr="00981F23" w:rsidRDefault="003A723A" w:rsidP="003A723A">
      <w:pPr>
        <w:numPr>
          <w:ilvl w:val="0"/>
          <w:numId w:val="4"/>
        </w:numPr>
        <w:rPr>
          <w:sz w:val="28"/>
          <w:szCs w:val="28"/>
        </w:rPr>
      </w:pPr>
      <w:r w:rsidRPr="00981F23">
        <w:rPr>
          <w:sz w:val="28"/>
          <w:szCs w:val="28"/>
        </w:rPr>
        <w:t>Создание эколого-развивающей среды.</w:t>
      </w:r>
    </w:p>
    <w:p w:rsidR="003A723A" w:rsidRPr="00981F23" w:rsidRDefault="003A723A" w:rsidP="003A723A">
      <w:pPr>
        <w:numPr>
          <w:ilvl w:val="0"/>
          <w:numId w:val="4"/>
        </w:numPr>
        <w:rPr>
          <w:sz w:val="28"/>
          <w:szCs w:val="28"/>
        </w:rPr>
      </w:pPr>
      <w:r w:rsidRPr="00981F23">
        <w:rPr>
          <w:sz w:val="28"/>
          <w:szCs w:val="28"/>
        </w:rPr>
        <w:t>Помощь родителей в экологическом воспитании детей.</w:t>
      </w:r>
    </w:p>
    <w:p w:rsidR="003A723A" w:rsidRPr="00981F23" w:rsidRDefault="003A723A" w:rsidP="003A723A">
      <w:pPr>
        <w:numPr>
          <w:ilvl w:val="0"/>
          <w:numId w:val="4"/>
        </w:numPr>
        <w:rPr>
          <w:sz w:val="28"/>
          <w:szCs w:val="28"/>
        </w:rPr>
      </w:pPr>
      <w:r w:rsidRPr="00981F23">
        <w:rPr>
          <w:sz w:val="28"/>
          <w:szCs w:val="28"/>
        </w:rPr>
        <w:t>Стремление педагога вести экологическое воспитание детей.</w:t>
      </w:r>
    </w:p>
    <w:p w:rsidR="008970A6" w:rsidRPr="00981F23" w:rsidRDefault="007262A2">
      <w:pPr>
        <w:rPr>
          <w:sz w:val="28"/>
          <w:szCs w:val="28"/>
        </w:rPr>
      </w:pPr>
      <w:r w:rsidRPr="00981F23">
        <w:rPr>
          <w:sz w:val="28"/>
          <w:szCs w:val="28"/>
        </w:rPr>
        <w:t>Задачи реализации поставленной цели:</w:t>
      </w:r>
    </w:p>
    <w:p w:rsidR="007262A2" w:rsidRPr="00981F23" w:rsidRDefault="007262A2" w:rsidP="007262A2">
      <w:pPr>
        <w:numPr>
          <w:ilvl w:val="0"/>
          <w:numId w:val="1"/>
        </w:numPr>
        <w:rPr>
          <w:sz w:val="28"/>
          <w:szCs w:val="28"/>
        </w:rPr>
      </w:pPr>
      <w:r w:rsidRPr="00981F23">
        <w:rPr>
          <w:sz w:val="28"/>
          <w:szCs w:val="28"/>
        </w:rPr>
        <w:t>Формирование у детей начальных экологических знаний.</w:t>
      </w:r>
    </w:p>
    <w:p w:rsidR="007262A2" w:rsidRPr="00981F23" w:rsidRDefault="007262A2" w:rsidP="007262A2">
      <w:pPr>
        <w:numPr>
          <w:ilvl w:val="0"/>
          <w:numId w:val="1"/>
        </w:numPr>
        <w:rPr>
          <w:sz w:val="28"/>
          <w:szCs w:val="28"/>
        </w:rPr>
      </w:pPr>
      <w:r w:rsidRPr="00981F23">
        <w:rPr>
          <w:sz w:val="28"/>
          <w:szCs w:val="28"/>
        </w:rPr>
        <w:t xml:space="preserve">Раскрытие перед детьми </w:t>
      </w:r>
      <w:proofErr w:type="spellStart"/>
      <w:r w:rsidRPr="00981F23">
        <w:rPr>
          <w:sz w:val="28"/>
          <w:szCs w:val="28"/>
        </w:rPr>
        <w:t>самоценности</w:t>
      </w:r>
      <w:proofErr w:type="spellEnd"/>
      <w:r w:rsidRPr="00981F23">
        <w:rPr>
          <w:sz w:val="28"/>
          <w:szCs w:val="28"/>
        </w:rPr>
        <w:t xml:space="preserve"> природы.</w:t>
      </w:r>
    </w:p>
    <w:p w:rsidR="007262A2" w:rsidRPr="00E72AF2" w:rsidRDefault="007262A2" w:rsidP="007262A2">
      <w:pPr>
        <w:numPr>
          <w:ilvl w:val="0"/>
          <w:numId w:val="1"/>
        </w:numPr>
        <w:rPr>
          <w:sz w:val="28"/>
          <w:szCs w:val="28"/>
        </w:rPr>
      </w:pPr>
      <w:r w:rsidRPr="00981F23">
        <w:rPr>
          <w:sz w:val="28"/>
          <w:szCs w:val="28"/>
        </w:rPr>
        <w:t>Воспитание у детей гуманного и бережного отношения к</w:t>
      </w:r>
      <w:r w:rsidRPr="00E72AF2">
        <w:rPr>
          <w:sz w:val="28"/>
          <w:szCs w:val="28"/>
        </w:rPr>
        <w:t xml:space="preserve"> окружающему миру.</w:t>
      </w:r>
    </w:p>
    <w:p w:rsidR="007262A2" w:rsidRPr="00E72AF2" w:rsidRDefault="007262A2" w:rsidP="007262A2">
      <w:pPr>
        <w:numPr>
          <w:ilvl w:val="0"/>
          <w:numId w:val="1"/>
        </w:numPr>
        <w:rPr>
          <w:sz w:val="28"/>
          <w:szCs w:val="28"/>
        </w:rPr>
      </w:pPr>
      <w:r w:rsidRPr="00E72AF2">
        <w:rPr>
          <w:sz w:val="28"/>
          <w:szCs w:val="28"/>
        </w:rPr>
        <w:lastRenderedPageBreak/>
        <w:t>Развитие элементарной экологической ответственности и целесообразного поведения в природе.</w:t>
      </w:r>
    </w:p>
    <w:p w:rsidR="007262A2" w:rsidRPr="00E72AF2" w:rsidRDefault="007262A2" w:rsidP="007262A2">
      <w:pPr>
        <w:numPr>
          <w:ilvl w:val="0"/>
          <w:numId w:val="1"/>
        </w:numPr>
        <w:rPr>
          <w:sz w:val="28"/>
          <w:szCs w:val="28"/>
        </w:rPr>
      </w:pPr>
      <w:r w:rsidRPr="00E72AF2">
        <w:rPr>
          <w:sz w:val="28"/>
          <w:szCs w:val="28"/>
        </w:rPr>
        <w:t>Воспитание любви к живой и неживой  природе.</w:t>
      </w:r>
    </w:p>
    <w:p w:rsidR="007262A2" w:rsidRPr="00E72AF2" w:rsidRDefault="007262A2" w:rsidP="007262A2">
      <w:pPr>
        <w:ind w:left="360"/>
        <w:rPr>
          <w:b/>
          <w:bCs/>
          <w:sz w:val="28"/>
          <w:szCs w:val="28"/>
        </w:rPr>
      </w:pPr>
    </w:p>
    <w:p w:rsidR="00981F23" w:rsidRPr="00511B54" w:rsidRDefault="00981F23" w:rsidP="00981F23">
      <w:pPr>
        <w:ind w:firstLine="709"/>
        <w:jc w:val="both"/>
        <w:rPr>
          <w:i/>
          <w:sz w:val="28"/>
          <w:szCs w:val="28"/>
        </w:rPr>
      </w:pPr>
      <w:r w:rsidRPr="00511B54">
        <w:rPr>
          <w:rStyle w:val="a5"/>
          <w:i/>
          <w:sz w:val="28"/>
          <w:szCs w:val="28"/>
          <w:u w:val="single"/>
        </w:rPr>
        <w:t>Практическая значимость</w:t>
      </w:r>
    </w:p>
    <w:p w:rsidR="00540750" w:rsidRDefault="00540750" w:rsidP="00540750">
      <w:pPr>
        <w:ind w:firstLine="708"/>
        <w:jc w:val="both"/>
        <w:rPr>
          <w:sz w:val="28"/>
          <w:szCs w:val="28"/>
        </w:rPr>
      </w:pPr>
      <w:r w:rsidRPr="00E72AF2">
        <w:rPr>
          <w:sz w:val="28"/>
          <w:szCs w:val="28"/>
        </w:rPr>
        <w:t>Начиная работу по экологическому воспитанию детей, выявила первоначальн</w:t>
      </w:r>
      <w:r>
        <w:rPr>
          <w:sz w:val="28"/>
          <w:szCs w:val="28"/>
        </w:rPr>
        <w:t>ые, уже имеющиеся у них знания. С</w:t>
      </w:r>
      <w:r w:rsidRPr="00E72AF2">
        <w:rPr>
          <w:sz w:val="28"/>
          <w:szCs w:val="28"/>
        </w:rPr>
        <w:t xml:space="preserve">оздала условия в группе для проведения наблюдений, бесед, занятий по экологии. </w:t>
      </w:r>
    </w:p>
    <w:p w:rsidR="003A723A" w:rsidRDefault="00BC04A4" w:rsidP="00540750">
      <w:pPr>
        <w:ind w:firstLine="720"/>
        <w:jc w:val="both"/>
        <w:rPr>
          <w:sz w:val="28"/>
          <w:szCs w:val="28"/>
        </w:rPr>
      </w:pPr>
      <w:r w:rsidRPr="00E72AF2">
        <w:rPr>
          <w:sz w:val="28"/>
          <w:szCs w:val="28"/>
        </w:rPr>
        <w:t xml:space="preserve">Воспитывая у детей гуманное отношение к живой природе, я помнила, что в любом наблюдении должна присутствовать цель, например, определить вместе с детьми, как чувствует себя объект нашего внимания, какая помощь и забота нужна ему в данное время. </w:t>
      </w:r>
    </w:p>
    <w:p w:rsidR="003A723A" w:rsidRDefault="00BC04A4" w:rsidP="00540750">
      <w:pPr>
        <w:ind w:firstLine="720"/>
        <w:jc w:val="both"/>
        <w:rPr>
          <w:sz w:val="28"/>
          <w:szCs w:val="28"/>
        </w:rPr>
      </w:pPr>
      <w:r w:rsidRPr="00E72AF2">
        <w:rPr>
          <w:sz w:val="28"/>
          <w:szCs w:val="28"/>
        </w:rPr>
        <w:t>Приучая ребенка к доступному для него уходу за живыми объектами уголка природы (комнатные растения, аквариумные рыбки), научила отдельным действиям, которые затем ребенок сможет выполнять самостоятельно, но в присутствии воспитателя. Такие на</w:t>
      </w:r>
      <w:r w:rsidR="002C63E9">
        <w:rPr>
          <w:sz w:val="28"/>
          <w:szCs w:val="28"/>
        </w:rPr>
        <w:t>блюдения проводила подгруппами 5</w:t>
      </w:r>
      <w:r w:rsidRPr="00E72AF2">
        <w:rPr>
          <w:sz w:val="28"/>
          <w:szCs w:val="28"/>
        </w:rPr>
        <w:t>-6 человек, что позволило мне сконцентрировать внимание всех детей на объекте и проследить</w:t>
      </w:r>
      <w:r w:rsidR="002C63E9">
        <w:rPr>
          <w:sz w:val="28"/>
          <w:szCs w:val="28"/>
        </w:rPr>
        <w:t xml:space="preserve"> реакцию </w:t>
      </w:r>
      <w:r w:rsidRPr="00E72AF2">
        <w:rPr>
          <w:sz w:val="28"/>
          <w:szCs w:val="28"/>
        </w:rPr>
        <w:t xml:space="preserve"> каждого ребенка. </w:t>
      </w:r>
    </w:p>
    <w:p w:rsidR="00540750" w:rsidRPr="00540750" w:rsidRDefault="00540750" w:rsidP="00540750">
      <w:pPr>
        <w:ind w:firstLine="720"/>
        <w:jc w:val="both"/>
        <w:rPr>
          <w:sz w:val="28"/>
          <w:szCs w:val="28"/>
        </w:rPr>
      </w:pPr>
      <w:r w:rsidRPr="00540750">
        <w:rPr>
          <w:rFonts w:ascii="MuseoSansCyrl" w:hAnsi="MuseoSansCyrl"/>
          <w:sz w:val="28"/>
          <w:szCs w:val="28"/>
        </w:rPr>
        <w:t>Изучая современную литературу, мы изучили методики использования наблюдения в экологическом образовании. Такие как у Николаевой С. Н. недельную методику ознакомления дошкольников с сезонными явлениями природы, у Рыжовой Н. А. блоки занятий по наблюдению, у Лаврентьевой Н.Г. изучили месячную методику проведения наблюдений</w:t>
      </w:r>
    </w:p>
    <w:p w:rsidR="003A723A" w:rsidRDefault="00BC04A4" w:rsidP="00540750">
      <w:pPr>
        <w:ind w:firstLine="720"/>
        <w:jc w:val="both"/>
        <w:rPr>
          <w:sz w:val="28"/>
          <w:szCs w:val="28"/>
        </w:rPr>
      </w:pPr>
      <w:r w:rsidRPr="00E72AF2">
        <w:rPr>
          <w:sz w:val="28"/>
          <w:szCs w:val="28"/>
        </w:rPr>
        <w:t xml:space="preserve">Это помогло мне разнообразить подход к организации экологического образования детей дошкольного возраста. Сделала вывод для себя, что экологическое воспитание — это не только стандартное ознакомление детей с природой, а и работа по развитию элементарных естественнонаучных представлений, развитие экологической культуры детей, развитие представлений о человеке, его действиях и взаимосвязи с природой. Это нацелило меня на широкое познавательное содержание работы по экологии, т.к. возраст дошкольного детства сенситивен по усвоению экологических понятий и закономерностей. </w:t>
      </w:r>
    </w:p>
    <w:p w:rsidR="002D6FF3" w:rsidRPr="000B2B25" w:rsidRDefault="002D6FF3" w:rsidP="000B2B25">
      <w:pPr>
        <w:ind w:firstLine="900"/>
        <w:jc w:val="both"/>
        <w:rPr>
          <w:sz w:val="28"/>
          <w:szCs w:val="28"/>
        </w:rPr>
      </w:pPr>
      <w:r w:rsidRPr="000B2B25">
        <w:rPr>
          <w:sz w:val="28"/>
          <w:szCs w:val="28"/>
        </w:rPr>
        <w:t>Все наблюдения планировались в определенной последовательности, в зависимости от возможности и наличия наблюдаемых объектов (при необходимости — производилась замена). План наблюдений изменялся в соответствии с закономерностями и непредсказуемыми изменениями, преподносимыми природой (ранний снегопад или наоборот — поздняя весна и т.д.) Каждое наблюдение повторялось неоднократно.</w:t>
      </w:r>
    </w:p>
    <w:p w:rsidR="002D6FF3" w:rsidRPr="000B2B25" w:rsidRDefault="002D6FF3" w:rsidP="000B2B25">
      <w:pPr>
        <w:ind w:firstLine="900"/>
        <w:jc w:val="both"/>
        <w:rPr>
          <w:sz w:val="28"/>
          <w:szCs w:val="28"/>
        </w:rPr>
      </w:pPr>
      <w:r w:rsidRPr="000B2B25">
        <w:rPr>
          <w:sz w:val="28"/>
          <w:szCs w:val="28"/>
        </w:rPr>
        <w:t xml:space="preserve">Работу с родителями по экологическому воспитанию детей начала с бесед о том, что мы в группе углубленно занимаемся вопросами экологии. Многие считают, что экология решает глобальные проблемы, а дети для этого еще слишком малы. </w:t>
      </w:r>
    </w:p>
    <w:p w:rsidR="002D6FF3" w:rsidRPr="000B2B25" w:rsidRDefault="002D6FF3" w:rsidP="000B2B25">
      <w:pPr>
        <w:ind w:firstLine="900"/>
        <w:jc w:val="both"/>
        <w:rPr>
          <w:sz w:val="28"/>
          <w:szCs w:val="28"/>
        </w:rPr>
      </w:pPr>
      <w:r w:rsidRPr="000B2B25">
        <w:rPr>
          <w:sz w:val="28"/>
          <w:szCs w:val="28"/>
        </w:rPr>
        <w:t xml:space="preserve">Постаралась объяснить родителям своих воспитанников, что экологическое развитие ребенка предполагает привитие любознательности и </w:t>
      </w:r>
      <w:r w:rsidRPr="000B2B25">
        <w:rPr>
          <w:sz w:val="28"/>
          <w:szCs w:val="28"/>
        </w:rPr>
        <w:br/>
        <w:t xml:space="preserve">наблюдательности, умение находить взаимосвязь живой и неживой природы </w:t>
      </w:r>
      <w:r w:rsidRPr="000B2B25">
        <w:rPr>
          <w:sz w:val="28"/>
          <w:szCs w:val="28"/>
        </w:rPr>
        <w:lastRenderedPageBreak/>
        <w:t xml:space="preserve">в окружающем мире, развитие желания бережного и гуманного отношения к </w:t>
      </w:r>
      <w:r w:rsidRPr="000B2B25">
        <w:rPr>
          <w:sz w:val="28"/>
          <w:szCs w:val="28"/>
        </w:rPr>
        <w:br/>
        <w:t xml:space="preserve">природе. Призвала родителей к тому, что только совместными усилиями и </w:t>
      </w:r>
      <w:r w:rsidRPr="000B2B25">
        <w:rPr>
          <w:sz w:val="28"/>
          <w:szCs w:val="28"/>
        </w:rPr>
        <w:br/>
        <w:t xml:space="preserve">заинтересованностью, как со стороны детского сада, так и со стороны семьи, мы сможем пробудить интерес детей к природе, природным явлениям, их взаимосвязи и их красоте. </w:t>
      </w:r>
    </w:p>
    <w:p w:rsidR="000B066B" w:rsidRDefault="000B066B" w:rsidP="000B066B">
      <w:pPr>
        <w:ind w:firstLine="900"/>
        <w:jc w:val="both"/>
        <w:rPr>
          <w:sz w:val="28"/>
          <w:szCs w:val="28"/>
        </w:rPr>
      </w:pPr>
      <w:r w:rsidRPr="000B066B">
        <w:rPr>
          <w:sz w:val="28"/>
          <w:szCs w:val="28"/>
        </w:rPr>
        <w:t>В начале года с помощью родител</w:t>
      </w:r>
      <w:r w:rsidR="005473D5">
        <w:rPr>
          <w:sz w:val="28"/>
          <w:szCs w:val="28"/>
        </w:rPr>
        <w:t>ей в группе была создана эколого-</w:t>
      </w:r>
      <w:r w:rsidRPr="000B066B">
        <w:rPr>
          <w:sz w:val="28"/>
          <w:szCs w:val="28"/>
        </w:rPr>
        <w:t xml:space="preserve">развивающая среда, необходимая для успешного проведения наблюдений, игр, занятий по ознакомлению детей с природой. Именно предметно-развивающая направленность сыграла свою положительную роль в совместной работе педагогов и родителей. </w:t>
      </w:r>
    </w:p>
    <w:p w:rsidR="002F5BAC" w:rsidRDefault="002F5BAC" w:rsidP="000B066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Эколого-развивающая среда группы включает в себя огород </w:t>
      </w:r>
      <w:r w:rsidR="00914632">
        <w:rPr>
          <w:sz w:val="28"/>
          <w:szCs w:val="28"/>
        </w:rPr>
        <w:t>на окне, уголок природы, глобус, карты,</w:t>
      </w:r>
      <w:r>
        <w:rPr>
          <w:sz w:val="28"/>
          <w:szCs w:val="28"/>
        </w:rPr>
        <w:t xml:space="preserve"> демонстрационный ма</w:t>
      </w:r>
      <w:r w:rsidR="00914632">
        <w:rPr>
          <w:sz w:val="28"/>
          <w:szCs w:val="28"/>
        </w:rPr>
        <w:t>териал,</w:t>
      </w:r>
      <w:r>
        <w:rPr>
          <w:sz w:val="28"/>
          <w:szCs w:val="28"/>
        </w:rPr>
        <w:t xml:space="preserve"> библиотека.</w:t>
      </w:r>
    </w:p>
    <w:p w:rsidR="000B066B" w:rsidRDefault="000B066B" w:rsidP="000B066B">
      <w:pPr>
        <w:ind w:firstLine="900"/>
        <w:jc w:val="both"/>
        <w:rPr>
          <w:sz w:val="28"/>
          <w:szCs w:val="28"/>
        </w:rPr>
      </w:pPr>
      <w:r w:rsidRPr="000B066B">
        <w:rPr>
          <w:sz w:val="28"/>
          <w:szCs w:val="28"/>
        </w:rPr>
        <w:t xml:space="preserve">Уголок природы в группе имеет свою особенность — непосредственную близость к детям. Это позволило мне организовать различную деятельность детей на протяжении всего учебного года: </w:t>
      </w:r>
    </w:p>
    <w:p w:rsidR="000B066B" w:rsidRDefault="000B066B" w:rsidP="000B066B">
      <w:pPr>
        <w:ind w:firstLine="900"/>
        <w:jc w:val="both"/>
        <w:rPr>
          <w:sz w:val="28"/>
          <w:szCs w:val="28"/>
        </w:rPr>
      </w:pPr>
      <w:r w:rsidRPr="000B066B">
        <w:rPr>
          <w:sz w:val="28"/>
          <w:szCs w:val="28"/>
        </w:rPr>
        <w:t>- наблюдения за растениями и животными уголка;</w:t>
      </w:r>
    </w:p>
    <w:p w:rsidR="000B066B" w:rsidRDefault="000B066B" w:rsidP="000B066B">
      <w:pPr>
        <w:ind w:firstLine="900"/>
        <w:jc w:val="both"/>
        <w:rPr>
          <w:sz w:val="28"/>
          <w:szCs w:val="28"/>
        </w:rPr>
      </w:pPr>
      <w:r w:rsidRPr="000B066B">
        <w:rPr>
          <w:sz w:val="28"/>
          <w:szCs w:val="28"/>
        </w:rPr>
        <w:t>- развитие первоначальных представлений о живых существах и растениях;</w:t>
      </w:r>
    </w:p>
    <w:p w:rsidR="000B066B" w:rsidRDefault="000B066B" w:rsidP="000B066B">
      <w:pPr>
        <w:ind w:firstLine="900"/>
        <w:jc w:val="both"/>
        <w:rPr>
          <w:sz w:val="28"/>
          <w:szCs w:val="28"/>
        </w:rPr>
      </w:pPr>
      <w:r w:rsidRPr="000B066B">
        <w:rPr>
          <w:sz w:val="28"/>
          <w:szCs w:val="28"/>
        </w:rPr>
        <w:t xml:space="preserve">- развитие любознательности и интереса ко всему живому. </w:t>
      </w:r>
    </w:p>
    <w:p w:rsidR="000B066B" w:rsidRDefault="000B066B" w:rsidP="000B066B">
      <w:pPr>
        <w:ind w:firstLine="900"/>
        <w:jc w:val="both"/>
        <w:rPr>
          <w:sz w:val="28"/>
          <w:szCs w:val="28"/>
        </w:rPr>
      </w:pPr>
      <w:r w:rsidRPr="000B066B">
        <w:rPr>
          <w:sz w:val="28"/>
          <w:szCs w:val="28"/>
        </w:rPr>
        <w:t xml:space="preserve">В детях появилось чувство ответственности, готовности быть помощниками, друзьями для всех обитателей уголка природы. </w:t>
      </w:r>
    </w:p>
    <w:p w:rsidR="000B066B" w:rsidRDefault="000B066B" w:rsidP="000B066B">
      <w:pPr>
        <w:ind w:firstLine="900"/>
        <w:jc w:val="both"/>
        <w:rPr>
          <w:sz w:val="28"/>
          <w:szCs w:val="28"/>
        </w:rPr>
      </w:pPr>
      <w:r w:rsidRPr="000B066B">
        <w:rPr>
          <w:sz w:val="28"/>
          <w:szCs w:val="28"/>
        </w:rPr>
        <w:t xml:space="preserve">Со своей стороны старалась всегда следить за тем, чтобы активное участие детей в процессе ухода за рыбками и растениями было ни в коем случае не во вред, а в помощь всему живому. Понимала, что этим я помогаю развитию эстетических чувств и эмоций детей. </w:t>
      </w:r>
    </w:p>
    <w:p w:rsidR="000B066B" w:rsidRDefault="000B066B" w:rsidP="000B066B">
      <w:pPr>
        <w:ind w:firstLine="900"/>
        <w:jc w:val="both"/>
        <w:rPr>
          <w:sz w:val="28"/>
          <w:szCs w:val="28"/>
        </w:rPr>
      </w:pPr>
      <w:r w:rsidRPr="000B066B">
        <w:rPr>
          <w:sz w:val="28"/>
          <w:szCs w:val="28"/>
        </w:rPr>
        <w:t>Зеленый мир комнатных растений размещала в зависимости от правил ухода за ними. Обращала внимание детей на эт</w:t>
      </w:r>
      <w:r w:rsidR="00914632">
        <w:rPr>
          <w:sz w:val="28"/>
          <w:szCs w:val="28"/>
        </w:rPr>
        <w:t xml:space="preserve">у особенность, т.к. для каждого </w:t>
      </w:r>
      <w:r w:rsidRPr="000B066B">
        <w:rPr>
          <w:sz w:val="28"/>
          <w:szCs w:val="28"/>
        </w:rPr>
        <w:t>ра</w:t>
      </w:r>
      <w:r w:rsidR="00914632">
        <w:rPr>
          <w:sz w:val="28"/>
          <w:szCs w:val="28"/>
        </w:rPr>
        <w:t xml:space="preserve">стения условия жизни разные. </w:t>
      </w:r>
      <w:r w:rsidRPr="000B066B">
        <w:rPr>
          <w:sz w:val="28"/>
          <w:szCs w:val="28"/>
        </w:rPr>
        <w:t xml:space="preserve"> </w:t>
      </w:r>
      <w:r w:rsidRPr="000B066B">
        <w:rPr>
          <w:sz w:val="28"/>
          <w:szCs w:val="28"/>
        </w:rPr>
        <w:br/>
        <w:t xml:space="preserve">За аквариумными рыбками проводились неоднократные поэтапные длительные наблюдения. дети познакомились с необходимыми условиями их существования, выполняли элементарные поручения по уходу за обитателями аквариума (распределение обязанностей между детьми). </w:t>
      </w:r>
    </w:p>
    <w:p w:rsidR="000B066B" w:rsidRDefault="000B066B" w:rsidP="000B066B">
      <w:pPr>
        <w:ind w:firstLine="900"/>
        <w:jc w:val="both"/>
        <w:rPr>
          <w:sz w:val="28"/>
          <w:szCs w:val="28"/>
        </w:rPr>
      </w:pPr>
      <w:r w:rsidRPr="000B066B">
        <w:rPr>
          <w:sz w:val="28"/>
          <w:szCs w:val="28"/>
        </w:rPr>
        <w:t>Я считаю, что вот из таких, казалось бы незначительных мелочей, складывается гуманное отношение ко всему живому, тем самым привива</w:t>
      </w:r>
      <w:r w:rsidR="00FD7EEE">
        <w:rPr>
          <w:sz w:val="28"/>
          <w:szCs w:val="28"/>
        </w:rPr>
        <w:t xml:space="preserve">ется любовь и понимание </w:t>
      </w:r>
      <w:proofErr w:type="spellStart"/>
      <w:r w:rsidR="00FD7EEE">
        <w:rPr>
          <w:sz w:val="28"/>
          <w:szCs w:val="28"/>
        </w:rPr>
        <w:t>самоценн</w:t>
      </w:r>
      <w:r w:rsidRPr="000B066B">
        <w:rPr>
          <w:sz w:val="28"/>
          <w:szCs w:val="28"/>
        </w:rPr>
        <w:t>ости</w:t>
      </w:r>
      <w:proofErr w:type="spellEnd"/>
      <w:r w:rsidRPr="000B066B">
        <w:rPr>
          <w:sz w:val="28"/>
          <w:szCs w:val="28"/>
        </w:rPr>
        <w:t xml:space="preserve"> природы. </w:t>
      </w:r>
    </w:p>
    <w:p w:rsidR="0040354B" w:rsidRDefault="000B066B" w:rsidP="0040354B">
      <w:pPr>
        <w:ind w:firstLine="900"/>
        <w:jc w:val="both"/>
        <w:rPr>
          <w:sz w:val="28"/>
          <w:szCs w:val="28"/>
        </w:rPr>
      </w:pPr>
      <w:r w:rsidRPr="000B066B">
        <w:rPr>
          <w:sz w:val="28"/>
          <w:szCs w:val="28"/>
        </w:rPr>
        <w:t xml:space="preserve">Совместно с родителями создали экологическую библиотеку. В ней помещены книги о животном и растительном мире планеты, энциклопедии по уходу за растениями, животными, рыбами. Из художественных произведений преобладают книги </w:t>
      </w:r>
      <w:proofErr w:type="spellStart"/>
      <w:r w:rsidRPr="000B066B">
        <w:rPr>
          <w:sz w:val="28"/>
          <w:szCs w:val="28"/>
        </w:rPr>
        <w:t>Чарушина</w:t>
      </w:r>
      <w:proofErr w:type="spellEnd"/>
      <w:r w:rsidRPr="000B066B">
        <w:rPr>
          <w:sz w:val="28"/>
          <w:szCs w:val="28"/>
        </w:rPr>
        <w:t>, Ушинского</w:t>
      </w:r>
      <w:r w:rsidR="005F567A">
        <w:rPr>
          <w:sz w:val="28"/>
          <w:szCs w:val="28"/>
        </w:rPr>
        <w:t>, Акимушкина</w:t>
      </w:r>
      <w:r w:rsidRPr="000B066B">
        <w:rPr>
          <w:sz w:val="28"/>
          <w:szCs w:val="28"/>
        </w:rPr>
        <w:t xml:space="preserve"> и поэзия русских классиков о природе. Библиотека включает в себя календари о временах года и о природе, альбомов и атласов о растениях и животных. В течении года были изготовлены макеты «деревенский двор», «Обитатели пустыни», «Зоопарк». Все эти материалы способствуют получению и закреплению знаний детей, накоплению их личного опыта. </w:t>
      </w:r>
      <w:r w:rsidRPr="000B066B">
        <w:rPr>
          <w:sz w:val="28"/>
          <w:szCs w:val="28"/>
        </w:rPr>
        <w:br/>
      </w:r>
      <w:r w:rsidR="0040354B" w:rsidRPr="0040354B">
        <w:rPr>
          <w:sz w:val="28"/>
          <w:szCs w:val="28"/>
        </w:rPr>
        <w:t xml:space="preserve">Всегда говорила и говорю своим детям, что они мои главные помощники. </w:t>
      </w:r>
      <w:r w:rsidR="0040354B" w:rsidRPr="0040354B">
        <w:rPr>
          <w:sz w:val="28"/>
          <w:szCs w:val="28"/>
        </w:rPr>
        <w:lastRenderedPageBreak/>
        <w:t xml:space="preserve">Ведь именно в этом возрасте зарождается осмысленная самостоятельность детей. </w:t>
      </w:r>
    </w:p>
    <w:p w:rsidR="0040354B" w:rsidRDefault="0040354B" w:rsidP="0040354B">
      <w:pPr>
        <w:ind w:firstLine="900"/>
        <w:jc w:val="both"/>
        <w:rPr>
          <w:sz w:val="28"/>
          <w:szCs w:val="28"/>
        </w:rPr>
      </w:pPr>
      <w:r w:rsidRPr="0040354B">
        <w:rPr>
          <w:sz w:val="28"/>
          <w:szCs w:val="28"/>
        </w:rPr>
        <w:t>Мой девиз: «доверяй детям, и они будут доверять тебе!». Поэтому всегда поддерживаю в каждом ребенке желание что-то сделать самостоятельно.</w:t>
      </w:r>
    </w:p>
    <w:p w:rsidR="0040354B" w:rsidRDefault="0040354B" w:rsidP="0040354B">
      <w:pPr>
        <w:ind w:firstLine="900"/>
        <w:jc w:val="both"/>
        <w:rPr>
          <w:sz w:val="28"/>
          <w:szCs w:val="28"/>
        </w:rPr>
      </w:pPr>
      <w:r w:rsidRPr="0040354B">
        <w:rPr>
          <w:sz w:val="28"/>
          <w:szCs w:val="28"/>
        </w:rPr>
        <w:t xml:space="preserve">В работе с детьми, например, по уходу за растениями, да и в другой деятельности, всегда использовала художественное слово: </w:t>
      </w:r>
    </w:p>
    <w:p w:rsidR="0040354B" w:rsidRDefault="0040354B" w:rsidP="0040354B">
      <w:pPr>
        <w:ind w:firstLine="900"/>
        <w:jc w:val="both"/>
        <w:rPr>
          <w:sz w:val="28"/>
          <w:szCs w:val="28"/>
        </w:rPr>
      </w:pPr>
      <w:r w:rsidRPr="0040354B">
        <w:rPr>
          <w:sz w:val="28"/>
          <w:szCs w:val="28"/>
        </w:rPr>
        <w:t>У меня живет цветок,</w:t>
      </w:r>
    </w:p>
    <w:p w:rsidR="0040354B" w:rsidRDefault="0040354B" w:rsidP="0040354B">
      <w:pPr>
        <w:ind w:firstLine="900"/>
        <w:jc w:val="both"/>
        <w:rPr>
          <w:sz w:val="28"/>
          <w:szCs w:val="28"/>
        </w:rPr>
      </w:pPr>
      <w:r w:rsidRPr="0040354B">
        <w:rPr>
          <w:sz w:val="28"/>
          <w:szCs w:val="28"/>
        </w:rPr>
        <w:t xml:space="preserve">Он бы море выпить мог. </w:t>
      </w:r>
    </w:p>
    <w:p w:rsidR="0040354B" w:rsidRDefault="0040354B" w:rsidP="0040354B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0354B">
        <w:rPr>
          <w:sz w:val="28"/>
          <w:szCs w:val="28"/>
        </w:rPr>
        <w:t xml:space="preserve">ам водички — он глотает </w:t>
      </w:r>
    </w:p>
    <w:p w:rsidR="0040354B" w:rsidRDefault="0040354B" w:rsidP="0040354B">
      <w:pPr>
        <w:ind w:firstLine="900"/>
        <w:jc w:val="both"/>
        <w:rPr>
          <w:sz w:val="28"/>
          <w:szCs w:val="28"/>
        </w:rPr>
      </w:pPr>
      <w:r w:rsidRPr="0040354B">
        <w:rPr>
          <w:sz w:val="28"/>
          <w:szCs w:val="28"/>
        </w:rPr>
        <w:t>И немножко расцветает!</w:t>
      </w:r>
    </w:p>
    <w:p w:rsidR="0040354B" w:rsidRDefault="0040354B" w:rsidP="0040354B">
      <w:pPr>
        <w:ind w:firstLine="900"/>
        <w:jc w:val="both"/>
        <w:rPr>
          <w:sz w:val="28"/>
          <w:szCs w:val="28"/>
        </w:rPr>
      </w:pPr>
      <w:r w:rsidRPr="0040354B">
        <w:rPr>
          <w:sz w:val="28"/>
          <w:szCs w:val="28"/>
        </w:rPr>
        <w:t xml:space="preserve">Оно подкрепляет теоретические знания детей и укрепляет их эмоциональную сферу. </w:t>
      </w:r>
    </w:p>
    <w:p w:rsidR="0040354B" w:rsidRDefault="0040354B" w:rsidP="0040354B">
      <w:pPr>
        <w:ind w:firstLine="900"/>
        <w:jc w:val="both"/>
        <w:rPr>
          <w:sz w:val="28"/>
          <w:szCs w:val="28"/>
        </w:rPr>
      </w:pPr>
      <w:r w:rsidRPr="0040354B">
        <w:rPr>
          <w:sz w:val="28"/>
          <w:szCs w:val="28"/>
        </w:rPr>
        <w:t>Также для закрепления зна</w:t>
      </w:r>
      <w:r w:rsidR="004A4C9A">
        <w:rPr>
          <w:sz w:val="28"/>
          <w:szCs w:val="28"/>
        </w:rPr>
        <w:t>ний детей всегда применяла игры</w:t>
      </w:r>
      <w:r w:rsidRPr="0040354B">
        <w:rPr>
          <w:sz w:val="28"/>
          <w:szCs w:val="28"/>
        </w:rPr>
        <w:t xml:space="preserve">. </w:t>
      </w:r>
    </w:p>
    <w:p w:rsidR="000D658F" w:rsidRDefault="000D658F" w:rsidP="000D658F">
      <w:pPr>
        <w:ind w:firstLine="900"/>
        <w:jc w:val="both"/>
        <w:rPr>
          <w:sz w:val="28"/>
          <w:szCs w:val="28"/>
        </w:rPr>
      </w:pPr>
      <w:r w:rsidRPr="000D658F">
        <w:rPr>
          <w:sz w:val="28"/>
          <w:szCs w:val="28"/>
        </w:rPr>
        <w:t xml:space="preserve">Считаю, что проделанная работа, помогла детям получить достаточно хорошие знания по экологии в соответствии с возрастными особенностями, дети познакомились с различными формами взаимодействия объектов, научились устанавливать причинно-следственные связи в природе, т.к. в этом возрасте наглядно-действенное мышление активно дополняется наглядно - образным. В дальнейшем дети смогут усваивать более сложные представления и понятия о природе. </w:t>
      </w:r>
    </w:p>
    <w:p w:rsidR="000D658F" w:rsidRDefault="000D658F" w:rsidP="000D658F">
      <w:pPr>
        <w:ind w:firstLine="900"/>
        <w:jc w:val="both"/>
        <w:rPr>
          <w:sz w:val="28"/>
          <w:szCs w:val="28"/>
        </w:rPr>
      </w:pPr>
      <w:r w:rsidRPr="000D658F">
        <w:rPr>
          <w:sz w:val="28"/>
          <w:szCs w:val="28"/>
        </w:rPr>
        <w:t xml:space="preserve">Целенаправленными наблюдениями, беседами, в процессе занятий добивалась того, чтобы в ребенке появились первые ростки, направленные на созидание (любовь к жизни), а не на разрушение (стремление к уничтожению), в каких бы формах оно не проявлялось. </w:t>
      </w:r>
    </w:p>
    <w:p w:rsidR="000D658F" w:rsidRDefault="000D658F" w:rsidP="000D658F">
      <w:pPr>
        <w:ind w:firstLine="900"/>
        <w:jc w:val="both"/>
        <w:rPr>
          <w:sz w:val="28"/>
          <w:szCs w:val="28"/>
        </w:rPr>
      </w:pPr>
      <w:r w:rsidRPr="000D658F">
        <w:rPr>
          <w:sz w:val="28"/>
          <w:szCs w:val="28"/>
        </w:rPr>
        <w:t>Считаю, что проделав запланированную работу с целями и задачами почти справилась, а самое главное — испытала радость и удовольствие от общения с детьми. Надеюсь, что дети так же получили радость от процесса познания природы</w:t>
      </w:r>
      <w:r w:rsidR="004A4C9A">
        <w:rPr>
          <w:sz w:val="28"/>
          <w:szCs w:val="28"/>
        </w:rPr>
        <w:t xml:space="preserve">. </w:t>
      </w:r>
      <w:r w:rsidRPr="000D658F">
        <w:rPr>
          <w:sz w:val="28"/>
          <w:szCs w:val="28"/>
        </w:rPr>
        <w:t xml:space="preserve">Необходимо давать большой простор детскому творчеству в наблюдениях, экспериментах, обязательно поощрять детей пытливых и любознательных, стимулировать их самостоятельный поиск, умение делать нехитрые для их возраста выводы. </w:t>
      </w:r>
    </w:p>
    <w:p w:rsidR="00CC0344" w:rsidRDefault="00CC0344" w:rsidP="000D658F">
      <w:pPr>
        <w:ind w:firstLine="900"/>
        <w:jc w:val="both"/>
        <w:rPr>
          <w:sz w:val="28"/>
          <w:szCs w:val="28"/>
        </w:rPr>
      </w:pPr>
    </w:p>
    <w:p w:rsidR="00981F23" w:rsidRDefault="00981F23" w:rsidP="000D658F">
      <w:pPr>
        <w:ind w:firstLine="900"/>
        <w:jc w:val="both"/>
        <w:rPr>
          <w:sz w:val="28"/>
          <w:szCs w:val="28"/>
        </w:rPr>
      </w:pPr>
    </w:p>
    <w:sectPr w:rsidR="0098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seoSansCyr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37BF7"/>
    <w:multiLevelType w:val="hybridMultilevel"/>
    <w:tmpl w:val="2266133E"/>
    <w:lvl w:ilvl="0" w:tplc="7E701D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7C45199"/>
    <w:multiLevelType w:val="hybridMultilevel"/>
    <w:tmpl w:val="E9448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0F4BDA"/>
    <w:multiLevelType w:val="hybridMultilevel"/>
    <w:tmpl w:val="819CA896"/>
    <w:lvl w:ilvl="0" w:tplc="D0D06E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2A96665"/>
    <w:multiLevelType w:val="hybridMultilevel"/>
    <w:tmpl w:val="E3C23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A6C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F453E"/>
    <w:rsid w:val="0002650F"/>
    <w:rsid w:val="00033F6D"/>
    <w:rsid w:val="000A1B24"/>
    <w:rsid w:val="000A2E3C"/>
    <w:rsid w:val="000B066B"/>
    <w:rsid w:val="000B2B25"/>
    <w:rsid w:val="000B53DE"/>
    <w:rsid w:val="000D658F"/>
    <w:rsid w:val="000E1BE9"/>
    <w:rsid w:val="00155A22"/>
    <w:rsid w:val="00157EDC"/>
    <w:rsid w:val="0018101E"/>
    <w:rsid w:val="001B03B8"/>
    <w:rsid w:val="001D0593"/>
    <w:rsid w:val="002126B2"/>
    <w:rsid w:val="00226D0F"/>
    <w:rsid w:val="002913B0"/>
    <w:rsid w:val="002B64B7"/>
    <w:rsid w:val="002C63E9"/>
    <w:rsid w:val="002D6FF3"/>
    <w:rsid w:val="002E12BC"/>
    <w:rsid w:val="002F5BAC"/>
    <w:rsid w:val="00304D14"/>
    <w:rsid w:val="00382089"/>
    <w:rsid w:val="003A723A"/>
    <w:rsid w:val="003D0D35"/>
    <w:rsid w:val="0040354B"/>
    <w:rsid w:val="004A4C9A"/>
    <w:rsid w:val="004D3BEC"/>
    <w:rsid w:val="005336E7"/>
    <w:rsid w:val="00540750"/>
    <w:rsid w:val="005473D5"/>
    <w:rsid w:val="005714C4"/>
    <w:rsid w:val="00593E91"/>
    <w:rsid w:val="00596343"/>
    <w:rsid w:val="00596AC4"/>
    <w:rsid w:val="005D18C4"/>
    <w:rsid w:val="005F567A"/>
    <w:rsid w:val="0064740C"/>
    <w:rsid w:val="00653017"/>
    <w:rsid w:val="006731AE"/>
    <w:rsid w:val="00693FEF"/>
    <w:rsid w:val="006A1EE6"/>
    <w:rsid w:val="006C6E0B"/>
    <w:rsid w:val="0071611F"/>
    <w:rsid w:val="007262A2"/>
    <w:rsid w:val="00734317"/>
    <w:rsid w:val="00756D0D"/>
    <w:rsid w:val="00790708"/>
    <w:rsid w:val="007F453E"/>
    <w:rsid w:val="00835BAD"/>
    <w:rsid w:val="008506E0"/>
    <w:rsid w:val="00855552"/>
    <w:rsid w:val="00860AA1"/>
    <w:rsid w:val="008970A6"/>
    <w:rsid w:val="008A1731"/>
    <w:rsid w:val="008A3046"/>
    <w:rsid w:val="008C27F9"/>
    <w:rsid w:val="008C44A8"/>
    <w:rsid w:val="008E497F"/>
    <w:rsid w:val="008F030F"/>
    <w:rsid w:val="009043BE"/>
    <w:rsid w:val="00914632"/>
    <w:rsid w:val="00922394"/>
    <w:rsid w:val="0096694C"/>
    <w:rsid w:val="009722E9"/>
    <w:rsid w:val="00981F23"/>
    <w:rsid w:val="00994834"/>
    <w:rsid w:val="009959AA"/>
    <w:rsid w:val="009F5C34"/>
    <w:rsid w:val="00A07B8E"/>
    <w:rsid w:val="00A16C88"/>
    <w:rsid w:val="00A34B6E"/>
    <w:rsid w:val="00A425DD"/>
    <w:rsid w:val="00A4393F"/>
    <w:rsid w:val="00A454F3"/>
    <w:rsid w:val="00AA1CDB"/>
    <w:rsid w:val="00AD4AC2"/>
    <w:rsid w:val="00B2108A"/>
    <w:rsid w:val="00B56BE8"/>
    <w:rsid w:val="00BB579D"/>
    <w:rsid w:val="00BC04A4"/>
    <w:rsid w:val="00C570FA"/>
    <w:rsid w:val="00C93AC7"/>
    <w:rsid w:val="00C96D48"/>
    <w:rsid w:val="00CA1AB1"/>
    <w:rsid w:val="00CC0344"/>
    <w:rsid w:val="00CE170E"/>
    <w:rsid w:val="00D03A95"/>
    <w:rsid w:val="00D14A7C"/>
    <w:rsid w:val="00D17430"/>
    <w:rsid w:val="00D1793F"/>
    <w:rsid w:val="00D31D91"/>
    <w:rsid w:val="00D47462"/>
    <w:rsid w:val="00DB1C3E"/>
    <w:rsid w:val="00E1683D"/>
    <w:rsid w:val="00E22DF0"/>
    <w:rsid w:val="00E30764"/>
    <w:rsid w:val="00E70CA3"/>
    <w:rsid w:val="00E72AF2"/>
    <w:rsid w:val="00E80743"/>
    <w:rsid w:val="00E915B1"/>
    <w:rsid w:val="00E932A0"/>
    <w:rsid w:val="00EA6F40"/>
    <w:rsid w:val="00F114A0"/>
    <w:rsid w:val="00F338B9"/>
    <w:rsid w:val="00F351E6"/>
    <w:rsid w:val="00F832A7"/>
    <w:rsid w:val="00F968D9"/>
    <w:rsid w:val="00FA5BB6"/>
    <w:rsid w:val="00FB2F0C"/>
    <w:rsid w:val="00FD7EEE"/>
    <w:rsid w:val="00FF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BC04A4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693FEF"/>
    <w:rPr>
      <w:i/>
      <w:iCs/>
    </w:rPr>
  </w:style>
  <w:style w:type="character" w:styleId="a5">
    <w:name w:val="Strong"/>
    <w:basedOn w:val="a0"/>
    <w:uiPriority w:val="22"/>
    <w:qFormat/>
    <w:rsid w:val="00981F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2034C-8149-48A0-956D-3124C10E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2</cp:revision>
  <dcterms:created xsi:type="dcterms:W3CDTF">2022-01-21T08:03:00Z</dcterms:created>
  <dcterms:modified xsi:type="dcterms:W3CDTF">2022-01-21T08:03:00Z</dcterms:modified>
</cp:coreProperties>
</file>