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E2" w:rsidRDefault="00260CDB">
      <w:pPr>
        <w:spacing w:after="0" w:line="317" w:lineRule="auto"/>
        <w:ind w:left="859" w:hanging="72"/>
        <w:jc w:val="left"/>
      </w:pPr>
      <w:r>
        <w:rPr>
          <w:b/>
        </w:rPr>
        <w:t xml:space="preserve">Информация об обеспечении возможности получения образования инвалидами и лицами с ограниченными возможностями здоровья </w:t>
      </w:r>
    </w:p>
    <w:p w:rsidR="003F67E2" w:rsidRDefault="00260CDB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3F67E2" w:rsidRDefault="00260CDB">
      <w:pPr>
        <w:numPr>
          <w:ilvl w:val="0"/>
          <w:numId w:val="1"/>
        </w:numPr>
      </w:pPr>
      <w:r>
        <w:t xml:space="preserve">Обеспечение доступа в здания образовательной организации инвалидов и лиц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</w:pPr>
      <w:r>
        <w:t xml:space="preserve">Условия питания инвалидов и лиц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</w:pPr>
      <w:r>
        <w:t xml:space="preserve">Условия охраны здоровья инвалидов и лиц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</w:pPr>
      <w:r>
        <w:t xml:space="preserve">Доступ к информационным системам и информационно- коммуникационным сетям, в том числе приспособленные для использования инвалидами и лицами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  <w:spacing w:after="36" w:line="296" w:lineRule="auto"/>
      </w:pPr>
      <w:r>
        <w:t xml:space="preserve">Электронные образовательные ресурсы, к которым обеспечивается доступ воспитанников, в том числе приспособленные для использования инвалидами и лицами с ограниченными возможностями здоровья. </w:t>
      </w:r>
    </w:p>
    <w:p w:rsidR="003F67E2" w:rsidRDefault="00260CDB">
      <w:pPr>
        <w:numPr>
          <w:ilvl w:val="0"/>
          <w:numId w:val="1"/>
        </w:numPr>
        <w:spacing w:after="0" w:line="296" w:lineRule="auto"/>
      </w:pPr>
      <w:r>
        <w:t xml:space="preserve">Наличие специальных технических средств обучения </w:t>
      </w:r>
      <w:proofErr w:type="gramStart"/>
      <w:r>
        <w:t>коллективного  и</w:t>
      </w:r>
      <w:proofErr w:type="gramEnd"/>
      <w:r>
        <w:t xml:space="preserve"> индивидуального пользования для инвалидов и лиц с ограниченными возможностями здоровья. </w:t>
      </w:r>
    </w:p>
    <w:p w:rsidR="003F67E2" w:rsidRDefault="00260CDB">
      <w:pPr>
        <w:spacing w:after="73" w:line="259" w:lineRule="auto"/>
        <w:ind w:left="120" w:firstLine="0"/>
        <w:jc w:val="left"/>
      </w:pPr>
      <w:r>
        <w:t xml:space="preserve"> </w:t>
      </w:r>
    </w:p>
    <w:p w:rsidR="00260CDB" w:rsidRDefault="00E20F06" w:rsidP="00260CDB">
      <w:pPr>
        <w:ind w:left="105" w:firstLine="706"/>
      </w:pPr>
      <w:r>
        <w:t>МБДОУ «Детский сад «</w:t>
      </w:r>
      <w:proofErr w:type="gramStart"/>
      <w:r>
        <w:t>Звёздочка»  функционирует</w:t>
      </w:r>
      <w:proofErr w:type="gramEnd"/>
      <w:r>
        <w:t xml:space="preserve"> с 2017</w:t>
      </w:r>
      <w:r w:rsidR="00260CDB">
        <w:t xml:space="preserve"> года. Вход в здание оборудован пандусом.</w:t>
      </w:r>
      <w:r w:rsidR="00260CDB" w:rsidRPr="00260CDB">
        <w:t xml:space="preserve"> </w:t>
      </w:r>
      <w:bookmarkStart w:id="0" w:name="_GoBack"/>
      <w:bookmarkEnd w:id="0"/>
      <w:r>
        <w:t>При необходимости</w:t>
      </w:r>
      <w:r w:rsidR="00260CDB">
        <w:t xml:space="preserve"> инвалиду или лицу с ОВЗ будет предоставлено сопровождающее лицо. </w:t>
      </w:r>
    </w:p>
    <w:p w:rsidR="003F67E2" w:rsidRDefault="00260CDB">
      <w:pPr>
        <w:ind w:left="105" w:firstLine="600"/>
      </w:pPr>
      <w:proofErr w:type="spellStart"/>
      <w:r>
        <w:t>Тифлотехника</w:t>
      </w:r>
      <w:proofErr w:type="spellEnd"/>
      <w: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 </w:t>
      </w:r>
    </w:p>
    <w:p w:rsidR="003F67E2" w:rsidRDefault="00260CDB">
      <w:pPr>
        <w:ind w:left="105" w:firstLine="600"/>
      </w:pPr>
      <w:r>
        <w:t>Оборудование и персонал пищеблока детского сада покрывают потребн</w:t>
      </w:r>
      <w:r w:rsidR="00E20F06">
        <w:t>ость воспитанников питании. Создание</w:t>
      </w:r>
      <w:r>
        <w:t xml:space="preserve"> отдельного меню для инвалидов и лиц с ОВЗ не практикуется. </w:t>
      </w:r>
    </w:p>
    <w:p w:rsidR="003F67E2" w:rsidRDefault="00260CDB">
      <w:pPr>
        <w:ind w:left="105" w:firstLine="706"/>
      </w:pPr>
      <w:r>
        <w:t xml:space="preserve">Инвалиды и лица с ОВЗ небольшой и средней степени тяжести участвуют в образовательном процессе на общих основаниях. </w:t>
      </w:r>
    </w:p>
    <w:p w:rsidR="003F67E2" w:rsidRDefault="00E20F06">
      <w:pPr>
        <w:spacing w:after="0" w:line="296" w:lineRule="auto"/>
        <w:ind w:left="10"/>
        <w:jc w:val="left"/>
      </w:pPr>
      <w:proofErr w:type="gramStart"/>
      <w:r>
        <w:t>.</w:t>
      </w:r>
      <w:r w:rsidR="00260CDB">
        <w:t>С</w:t>
      </w:r>
      <w:proofErr w:type="gramEnd"/>
      <w:r w:rsidR="00260CDB">
        <w:t xml:space="preserve"> лицами с ОВЗ ведется работа в соответствии с картой реабилитации</w:t>
      </w:r>
      <w:r w:rsidR="00260CDB">
        <w:rPr>
          <w:rFonts w:ascii="Arial" w:eastAsia="Arial" w:hAnsi="Arial" w:cs="Arial"/>
          <w:sz w:val="19"/>
        </w:rPr>
        <w:t>.</w:t>
      </w:r>
      <w:r w:rsidR="00260CDB">
        <w:rPr>
          <w:sz w:val="24"/>
        </w:rPr>
        <w:t xml:space="preserve"> </w:t>
      </w:r>
    </w:p>
    <w:p w:rsidR="003F67E2" w:rsidRDefault="00260CDB">
      <w:pPr>
        <w:ind w:left="105" w:firstLine="706"/>
      </w:pPr>
      <w: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детского сада. Специальные технические средства обучения коллективного и индивидуального пользования для инвалидов и лиц с ОВЗ отсутствуют. </w:t>
      </w:r>
    </w:p>
    <w:p w:rsidR="003F67E2" w:rsidRDefault="00260CDB">
      <w:pPr>
        <w:spacing w:after="18" w:line="259" w:lineRule="auto"/>
        <w:ind w:left="826" w:firstLine="0"/>
        <w:jc w:val="left"/>
      </w:pPr>
      <w:r>
        <w:lastRenderedPageBreak/>
        <w:t xml:space="preserve"> </w:t>
      </w:r>
    </w:p>
    <w:p w:rsidR="003F67E2" w:rsidRDefault="00260CDB">
      <w:pPr>
        <w:spacing w:after="21" w:line="259" w:lineRule="auto"/>
        <w:ind w:left="826" w:firstLine="0"/>
        <w:jc w:val="left"/>
      </w:pPr>
      <w:r>
        <w:t xml:space="preserve"> </w:t>
      </w:r>
    </w:p>
    <w:p w:rsidR="003F67E2" w:rsidRDefault="00260CDB">
      <w:pPr>
        <w:spacing w:after="21" w:line="259" w:lineRule="auto"/>
        <w:ind w:left="826" w:firstLine="0"/>
        <w:jc w:val="left"/>
      </w:pPr>
      <w:r>
        <w:t xml:space="preserve"> </w:t>
      </w:r>
    </w:p>
    <w:p w:rsidR="003F67E2" w:rsidRDefault="00260CDB">
      <w:pPr>
        <w:spacing w:after="0" w:line="259" w:lineRule="auto"/>
        <w:ind w:left="826" w:firstLine="0"/>
        <w:jc w:val="left"/>
      </w:pPr>
      <w:r>
        <w:t xml:space="preserve"> </w:t>
      </w:r>
    </w:p>
    <w:sectPr w:rsidR="003F67E2">
      <w:pgSz w:w="11911" w:h="16841"/>
      <w:pgMar w:top="1127" w:right="847" w:bottom="381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034"/>
    <w:multiLevelType w:val="hybridMultilevel"/>
    <w:tmpl w:val="1EA8789A"/>
    <w:lvl w:ilvl="0" w:tplc="15F00B82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5239D8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4EB9A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5A511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CC92D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D4D08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8EA0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66CF3C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5AD19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E2"/>
    <w:rsid w:val="00260CDB"/>
    <w:rsid w:val="003F67E2"/>
    <w:rsid w:val="00E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2223-05E3-4C2A-8588-14186EE4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4" w:lineRule="auto"/>
      <w:ind w:left="1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Star</cp:lastModifiedBy>
  <cp:revision>5</cp:revision>
  <cp:lastPrinted>2017-12-27T10:22:00Z</cp:lastPrinted>
  <dcterms:created xsi:type="dcterms:W3CDTF">2017-12-27T10:22:00Z</dcterms:created>
  <dcterms:modified xsi:type="dcterms:W3CDTF">2020-12-04T13:30:00Z</dcterms:modified>
</cp:coreProperties>
</file>