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A2" w:rsidRPr="00BC3F13" w:rsidRDefault="00E42CA2" w:rsidP="00E42CA2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9407769"/>
            <wp:effectExtent l="0" t="0" r="0" b="0"/>
            <wp:docPr id="1" name="Рисунок 1" descr="C:\Users\stvospital\Desktop\к проверке\на сайт прием\Правила внутреннего 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к проверке\на сайт прием\Правила внутреннего распоряд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b="5787"/>
                    <a:stretch/>
                  </pic:blipFill>
                  <pic:spPr bwMode="auto">
                    <a:xfrm>
                      <a:off x="0" y="0"/>
                      <a:ext cx="6286500" cy="94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883" w:rsidRPr="00BC3F13" w:rsidRDefault="00D40883" w:rsidP="00BC3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устройству, содержанию и организации режима работы дошкольн</w:t>
      </w:r>
      <w:r w:rsidR="00387E87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организаций».</w:t>
      </w:r>
    </w:p>
    <w:p w:rsidR="00436E1E" w:rsidRPr="00BC3F13" w:rsidRDefault="00436E1E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BC3F13">
        <w:rPr>
          <w:rFonts w:ascii="Times New Roman" w:eastAsia="Times New Roman" w:hAnsi="Times New Roman" w:cs="Times New Roman"/>
          <w:spacing w:val="-4"/>
          <w:sz w:val="28"/>
          <w:szCs w:val="28"/>
        </w:rPr>
        <w:t>Группы работают</w:t>
      </w:r>
      <w:r w:rsidRPr="00BC3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F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утверждённым, общим </w:t>
      </w:r>
      <w:r w:rsidRPr="00BC3F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расписанием </w:t>
      </w:r>
      <w:r w:rsidR="00FF6F36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организованной</w:t>
      </w:r>
      <w:r w:rsidRPr="00BC3F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образовательной деятельности, планом </w:t>
      </w:r>
      <w:r w:rsidRPr="00BC3F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воспитательно-образовательной работы и режимом, составленными в соответствии с возрастными и психологическими особенностями 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</w:t>
      </w:r>
      <w:r w:rsidRPr="00BC3F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6E1E" w:rsidRPr="00BC3F13" w:rsidRDefault="00436E1E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C3F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Режим работы ДОУ и длительность пребывания в ней </w:t>
      </w:r>
      <w:r w:rsid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</w:t>
      </w:r>
      <w:r w:rsidRPr="00BC3F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определяется Уставом ДОУ. </w:t>
      </w:r>
    </w:p>
    <w:p w:rsidR="00436E1E" w:rsidRPr="00BC3F13" w:rsidRDefault="00436E1E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</w:t>
      </w:r>
      <w:r w:rsidR="002E0B9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3F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работает с 07:00 до 19:00 часов. Выходные дни — суббота, </w:t>
      </w:r>
      <w:r w:rsidRPr="00BC3F13">
        <w:rPr>
          <w:rFonts w:ascii="Times New Roman" w:eastAsia="Times New Roman" w:hAnsi="Times New Roman" w:cs="Times New Roman"/>
          <w:sz w:val="28"/>
          <w:szCs w:val="28"/>
        </w:rPr>
        <w:t>воскресенье, праздничные дни.</w:t>
      </w:r>
    </w:p>
    <w:p w:rsidR="00436E1E" w:rsidRPr="00BC3F13" w:rsidRDefault="00436E1E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C3F13">
        <w:rPr>
          <w:rFonts w:ascii="Times New Roman" w:eastAsia="Times New Roman" w:hAnsi="Times New Roman" w:cs="Times New Roman"/>
          <w:spacing w:val="-7"/>
          <w:sz w:val="28"/>
          <w:szCs w:val="28"/>
        </w:rPr>
        <w:t>Группы функционируют в режиме 5-дневной рабочей недели.</w:t>
      </w:r>
    </w:p>
    <w:p w:rsidR="00436E1E" w:rsidRPr="00BC3F13" w:rsidRDefault="00436E1E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302" w:lineRule="exact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C3F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Основу режима образовательного процесса в ДОУ составляет </w:t>
      </w:r>
      <w:r w:rsidRPr="00BC3F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установленный распорядок сна и бодрствования, приёмов пищи, гигиенических </w:t>
      </w:r>
      <w:r w:rsidRPr="00BC3F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оздоровительных процедур, </w:t>
      </w:r>
      <w:r w:rsidR="00FF6F36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организованной</w:t>
      </w:r>
      <w:r w:rsidRPr="00BC3F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образовательной деятельности </w:t>
      </w:r>
      <w:r w:rsidR="002E0B91">
        <w:rPr>
          <w:rFonts w:ascii="Times New Roman" w:eastAsia="Times New Roman" w:hAnsi="Times New Roman" w:cs="Times New Roman"/>
          <w:spacing w:val="-8"/>
          <w:sz w:val="28"/>
          <w:szCs w:val="28"/>
        </w:rPr>
        <w:t>(далее — О</w:t>
      </w:r>
      <w:r w:rsidRPr="00BC3F13">
        <w:rPr>
          <w:rFonts w:ascii="Times New Roman" w:eastAsia="Times New Roman" w:hAnsi="Times New Roman" w:cs="Times New Roman"/>
          <w:spacing w:val="-8"/>
          <w:sz w:val="28"/>
          <w:szCs w:val="28"/>
        </w:rPr>
        <w:t>ОД), прогулок и самостоятельной деятельности обучающихся.</w:t>
      </w:r>
    </w:p>
    <w:p w:rsidR="00436E1E" w:rsidRPr="00BC3F13" w:rsidRDefault="002E0B91" w:rsidP="00BC3F1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Расписание О</w:t>
      </w:r>
      <w:r w:rsidR="00436E1E" w:rsidRPr="00BC3F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 составляется в соответствии с СанПиН 2.4.1.3049-13 </w:t>
      </w:r>
      <w:r w:rsidR="00436E1E" w:rsidRPr="00BC3F13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</w:t>
      </w:r>
      <w:r w:rsidR="00436E1E" w:rsidRPr="00BC3F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организации режима работы дошкольных образовательных организаций», </w:t>
      </w:r>
      <w:r w:rsidR="00436E1E" w:rsidRPr="00BC3F13">
        <w:rPr>
          <w:rFonts w:ascii="Times New Roman" w:eastAsia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РФ от 15.05.2013 №26.</w:t>
      </w:r>
    </w:p>
    <w:p w:rsidR="00BC3F13" w:rsidRPr="00BC3F13" w:rsidRDefault="002E0B91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Продолжительность О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составляет:</w:t>
      </w:r>
    </w:p>
    <w:p w:rsidR="00C02754" w:rsidRPr="00C02754" w:rsidRDefault="00C02754" w:rsidP="00C02754">
      <w:pPr>
        <w:pStyle w:val="a8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1 младшей группе – 8-10 минут;</w:t>
      </w:r>
    </w:p>
    <w:p w:rsidR="00BC3F13" w:rsidRPr="00BC3F13" w:rsidRDefault="00BC3F13" w:rsidP="00BC3F13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 2 младшей группе – 15 минут;</w:t>
      </w:r>
    </w:p>
    <w:p w:rsidR="00BC3F13" w:rsidRPr="00BC3F13" w:rsidRDefault="00BC3F13" w:rsidP="00BC3F13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средней группе – 20 минут;</w:t>
      </w:r>
    </w:p>
    <w:p w:rsidR="00BC3F13" w:rsidRPr="00BC3F13" w:rsidRDefault="00BC3F13" w:rsidP="00BC3F13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старшей группе – 20-25 минут;</w:t>
      </w:r>
    </w:p>
    <w:p w:rsidR="00BC3F13" w:rsidRPr="00BC3F13" w:rsidRDefault="00BC3F13" w:rsidP="00BC3F13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подготовительной к школе группе – 30 минут.</w:t>
      </w:r>
    </w:p>
    <w:p w:rsidR="00BC3F13" w:rsidRDefault="00BC3F13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непосредственно образовательную деятельность, проводится физкультми</w:t>
      </w:r>
      <w:r w:rsidR="00FF6F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нутка. Перерыв между периодами О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составляет 10 минут.</w:t>
      </w:r>
    </w:p>
    <w:p w:rsidR="00BC3F13" w:rsidRDefault="00BC3F13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 право объединять группы в случае необходимости в летний период (в связи с низкой наполняемостью групп, отпусками воспитателей, на время ремонта</w:t>
      </w:r>
      <w:r w:rsidR="00387E87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E87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</w:t>
      </w:r>
      <w:r w:rsidR="00436E1E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E87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436E1E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низкой наполняемостью групп (с учётом наложенных карантинов и возраста детей)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F13" w:rsidRDefault="00CA2409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обучающихся (воспитанников) осуществляется строго с 7.00 до 8.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00 (в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обучающиеся (воспитанники) принимаются в ДОУ после 8.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заявления от родителей (законных представителей)).</w:t>
      </w:r>
    </w:p>
    <w:p w:rsidR="00BC3F13" w:rsidRDefault="00BC3F13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утренний прием обучающихся (воспитанников) проводят воспитатели групп, которые опрашивают родителей о состоянии здоровья детей с занесением данных в тетрадь приема детей. Своевременный приход в детский сад – необходимое условие качественной и правильной организации образовательного процесса!</w:t>
      </w:r>
    </w:p>
    <w:p w:rsidR="00BC3F13" w:rsidRDefault="00CA2409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готовы беседовать с родителями (законными представителями) об обучающемся (воспитаннике) утром до 08.00 часов и вечером после 17.00 часов. В другое время педагог обязан, находится с группой обучающихся (воспитанников) и отвлекать его нежелательно.</w:t>
      </w:r>
    </w:p>
    <w:p w:rsidR="00BC3F13" w:rsidRDefault="00BC3F13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(законные представители) привели обучающегося (воспитанника)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D40883" w:rsidRPr="00BC3F13" w:rsidRDefault="00BC3F13" w:rsidP="00BC3F1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педагогам группы независимо от их возраста необходимо обращаться на «Вы», по имени и отчеству.</w:t>
      </w:r>
    </w:p>
    <w:p w:rsidR="00D40883" w:rsidRPr="00BC3F13" w:rsidRDefault="00D40883" w:rsidP="00BC3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Спорные и конфликтные ситуации необходимо разрешать только в отсутствии детей.</w:t>
      </w:r>
    </w:p>
    <w:p w:rsidR="00D40883" w:rsidRPr="00BC3F13" w:rsidRDefault="00D40883" w:rsidP="00BC3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по организации образовательного процесса, пребыванию обучающегося (воспитанника) в группе следует обсуждать с воспитателями группы, если этот разговор не помог решению проблемы, необходимо обратиться к заведующей МДОУ «Детский сад №</w:t>
      </w:r>
      <w:r w:rsidR="002E0B9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либо к старшему воспитателю.</w:t>
      </w:r>
    </w:p>
    <w:p w:rsidR="00D40883" w:rsidRPr="00BC3F13" w:rsidRDefault="00D40883" w:rsidP="00BC3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длительного отсутствия обучающегося (воспитанника) в МДОУ «Детский сад №</w:t>
      </w:r>
      <w:r w:rsidR="002E0B9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каким-либо обстоятельствам, необходимо написать заявление на имя заведующе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№4</w:t>
      </w:r>
      <w:r w:rsidR="002E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сохранении места за обучающимся (воспитанником) с указанием периода его отсутствия и причины.</w:t>
      </w:r>
    </w:p>
    <w:p w:rsidR="00D40883" w:rsidRPr="00BC3F13" w:rsidRDefault="00D40883" w:rsidP="00BC3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883" w:rsidRPr="00BC3F13" w:rsidRDefault="00D40883" w:rsidP="00D408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ЗДОРОВЬЕ ОБУЧАЮЩЕГОСЯ (ВОСПИТАННИКА)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Родители (законные представители) обязаны приводить ребенка в ДОУ </w:t>
      </w:r>
      <w:proofErr w:type="gramStart"/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обучающегося (воспитанника) дома.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 время утреннего приема, в ДОУ не допускаются обучающиеся (воспитанники) с явными признаками заболевания: сыпь, сильный насморк, кашель, температура.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Если в течение дня у обучающего (воспитанника) появляются первые признаки заболевания: (повышение температуры, рвота, сыпь, диарея), родители (законные представители) будут об этом извещены и должны будут как можно быстрее забрать обучающегося (воспитанника) из медицинского изолятора ДОУ.</w:t>
      </w:r>
    </w:p>
    <w:p w:rsidR="00E2365B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 возможном отсутствии обучающегося (воспитанника) необходимо заранее предупреждать воспитателя группы. Если обучающийся (воспитанник) заболел или родитель (законный представитель) не планирует его приводить в детский сад по домашним причинам, то родител</w:t>
      </w:r>
      <w:r w:rsidR="00E2365B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E2365B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E2365B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365B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срочно, до 9.00 утра, оповестить об этом по телефону </w:t>
      </w:r>
      <w:r w:rsidR="002E0B91">
        <w:rPr>
          <w:rFonts w:ascii="Times New Roman" w:eastAsia="Times New Roman" w:hAnsi="Times New Roman" w:cs="Times New Roman"/>
          <w:sz w:val="28"/>
          <w:szCs w:val="28"/>
          <w:lang w:eastAsia="ru-RU"/>
        </w:rPr>
        <w:t>24-43-33</w:t>
      </w:r>
      <w:r w:rsidR="00E2365B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мобильному телефону воспитателя.</w:t>
      </w:r>
    </w:p>
    <w:p w:rsidR="002E04A2" w:rsidRPr="00BC3F13" w:rsidRDefault="00D40883" w:rsidP="00D40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E04A2" w:rsidRPr="00BC3F13">
        <w:rPr>
          <w:rFonts w:ascii="Times New Roman" w:hAnsi="Times New Roman" w:cs="Times New Roman"/>
          <w:sz w:val="28"/>
          <w:szCs w:val="28"/>
        </w:rPr>
        <w:t>Если родитель не сообщил причины отсутствия ребенка, то это считается отсутствием без уважительных причин.</w:t>
      </w:r>
      <w:r w:rsidR="002E04A2" w:rsidRPr="00BC3F13">
        <w:rPr>
          <w:sz w:val="28"/>
          <w:szCs w:val="28"/>
        </w:rPr>
        <w:t xml:space="preserve"> </w:t>
      </w:r>
      <w:r w:rsidR="002E04A2" w:rsidRPr="00BC3F13">
        <w:rPr>
          <w:rFonts w:ascii="Times New Roman" w:hAnsi="Times New Roman" w:cs="Times New Roman"/>
          <w:sz w:val="28"/>
          <w:szCs w:val="28"/>
        </w:rPr>
        <w:t>Начиная с первого дня отсутствия, ребенок автоматически снимется с питания.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После перенесенного заболеван</w:t>
      </w:r>
      <w:r w:rsidR="00C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а также отсутствия более 5-ти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обучающиеся (воспитанники)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Администрация ДОУ оставляет за собой право принимать решение о перев</w:t>
      </w:r>
      <w:r w:rsidR="002E04A2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обучающегося (воспитанника)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изолятор ДОУ в связи с появлением внешних признаков заболевания. Состояние здоровья обучающегося (воспитанника) определяет по внешним признакам воспитатель и медсестра.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Если у обучающегося (воспитанника)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 </w:t>
      </w:r>
    </w:p>
    <w:p w:rsidR="00D40883" w:rsidRPr="00BC3F13" w:rsidRDefault="002E04A2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ДОУ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давать обучающимся (воспитанникам) какие-либо лекарства родителем (законным представителем), медицинским работником, воспитателями группы или самостоятельно принимать обучающимся (воспитанником). Если обучающийся (воспитанник) нуждается в приёме лека</w:t>
      </w:r>
      <w:proofErr w:type="gramStart"/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т</w:t>
      </w:r>
      <w:proofErr w:type="gramEnd"/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лекарства под контролем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883" w:rsidRPr="00BC3F13" w:rsidRDefault="00D40883" w:rsidP="002E04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ОДЕЖДА И ГИГИЕНА ОБУЧАЮЩЕГОСЯ (ВОСПИТАННИКА)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2E04A2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2E04A2" w:rsidRPr="00BC3F13" w:rsidRDefault="002E04A2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приводить обучающегося (воспитанника) в ДОУ в чистой одежде (без посторонних запахов – духи, табак, запах несвежести, нестиранного белья).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группе у обучающегося (воспитанника)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обучающийся (воспитанник) мог снять и надеть её самостоятельно.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ДОУ у обучающегося (воспитанника) есть специальное место для хранения одежды, которое поддерживает в порядке родитель (законный представитель).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 обучающегося (воспитанника) должна быть расческа и личные гигиеничес</w:t>
      </w:r>
      <w:r w:rsidR="002E04A2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салфетки (носовой платок). Носовой платок необходим 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помещении, так и на прогулке.</w:t>
      </w:r>
    </w:p>
    <w:p w:rsidR="00D40883" w:rsidRPr="00BC3F13" w:rsidRDefault="002E04A2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двигательной деятельности, направленной на освоение образовательной области «Физическая культура» обучающемуся (воспитаннику) необходима специальная спортивная форма (белая</w:t>
      </w:r>
      <w:r w:rsidR="006F116A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футболка, </w:t>
      </w:r>
      <w:r w:rsidR="0091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темные </w:t>
      </w:r>
      <w:r w:rsidR="006F116A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шорты, носочки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чешки для активной двигательной деятельности, направленной на освоение образовательной области «Музыка».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преб</w:t>
      </w:r>
      <w:r w:rsidR="006F116A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ывания на улице приветствуется 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которая не мешает активному движению обучающегося (воспитанника), легко просушивается и которую обучающий (воспитанник) вправе испачкать.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Вещи обучающегося (воспитанника) родители (</w:t>
      </w:r>
      <w:r w:rsidR="006F116A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могут быть промаркированы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потери или случайного обмена с другим обучающим (воспитанником).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Одежда и обувь должна соответствовать погоде.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Зимой и в мокрую погоду рекомендуется, чтобы у обучающегося (воспитанника) были запасные сухие варежки и одежда.</w:t>
      </w:r>
    </w:p>
    <w:p w:rsidR="00D40883" w:rsidRPr="00BC3F13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У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(воспитанника) в шкафчике обязательно должен быть комплект сухой одежды для смены в отдельном мешочке.</w:t>
      </w:r>
    </w:p>
    <w:p w:rsidR="00D40883" w:rsidRPr="00BC3F13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шкафу 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(воспитанника) долж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чистого и использованного белья</w:t>
      </w:r>
      <w:r w:rsidR="00D4088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F13" w:rsidRPr="00BC3F13" w:rsidRDefault="00BC3F1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D40883" w:rsidRPr="00BC3F1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C3F13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летний период на прогулк</w:t>
      </w:r>
      <w:r w:rsidR="006F116A"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необходима легкая шапочка или</w:t>
      </w:r>
      <w:r w:rsidRPr="00BC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панама, которая будет защищать обучающегося (воспитанника) от солнца.</w:t>
      </w:r>
    </w:p>
    <w:p w:rsidR="006F116A" w:rsidRPr="0032220C" w:rsidRDefault="006F116A" w:rsidP="00533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D40883" w:rsidRPr="00533CC1" w:rsidRDefault="00D40883" w:rsidP="006F1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ПИТАНИЯ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ДОУ обеспечивает гарантированное сбалансированное питание обучающихся (воспитанников) в соответствии с их возрастом и временем пребывания в ДОУ по </w:t>
      </w:r>
      <w:r w:rsidR="00533CC1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обучающихся (воспитанников) в ДОУ возлагается на ДОУ и осуществляется его штатным персоналом.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Режим и кратность питания обучающихся (воспитанников) устанавливается в соответствии с длительностью и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пребывания в ДОУ. Обучающиеся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(воспитанники), посещающие 12 часовые гр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уппы, получают </w:t>
      </w:r>
      <w:r w:rsidR="00E9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пятиразовое 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питание: завтрак</w:t>
      </w:r>
      <w:r w:rsidR="00E90D47">
        <w:rPr>
          <w:rFonts w:ascii="Times New Roman" w:eastAsia="Times New Roman" w:hAnsi="Times New Roman" w:cs="Times New Roman"/>
          <w:sz w:val="28"/>
          <w:szCs w:val="28"/>
          <w:lang w:eastAsia="ru-RU"/>
        </w:rPr>
        <w:t>- 1, завтрак - 2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обед,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ужин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(воспитанников) дошкольного возраста и утвержденного заведующим ДОУ.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Родители (законные представители) могут получить информацию об ассортименте питания обучающегося (воспитанника) на специальных стендах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группах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Круглогодично, медицинским работником осуществляется  С-витаминизация третьего блюда (компот, кисель и т.п.).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и 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медсестру ДОУ.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883" w:rsidRPr="00533CC1" w:rsidRDefault="00D40883" w:rsidP="006F1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обеспечения безопасности своего ребенка родитель (законный представитель) передает обучающегося (воспитанника) только лично в руки воспитателя.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Забирая обучающегося (воспитанника), родитель (законный представитель) должен обязательно подойти к воспитателю с тем, чтобы он передал обучающегося (воспитанника) лично</w:t>
      </w:r>
      <w:r w:rsidR="0091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расписаться в «Журнале выдачи детей родителям (законным представителям)»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запрещен приход обучающегося (воспитанника) дошкольного возраста в ДОУ и его уход без сопровождения родителей (законных представителей).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категорически запрещается отдавать обучаемых (воспитанников) лицам в нетрезвом состоянии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несовершеннолетним, отпускать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 (воспитанников) одних по просьбе родителей (законных пред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ставителей), отдавать обучаемых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воспитанников) незнакомым лицам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доверенности от родителей (законных представителей).</w:t>
      </w:r>
      <w:proofErr w:type="gramEnd"/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забрать обучающегося (воспитанника) до 1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0ч. Если родители (законные представители) обучающегося (воспитанника) не могут лично забрать его из 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</w:t>
      </w:r>
      <w:r w:rsidR="006A5D7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требуется заранее оповестить об этом администрацию детского сада или воспитателя и сообщить, кто будет забирать обучающего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(воспитанника) из тех лиц,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предоставлены в доверенности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представителей).</w:t>
      </w:r>
      <w:proofErr w:type="gramEnd"/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Чтобы избежать случаев травматизма, родителям необходимо проверять содержимое карманов в одежде обучающегося (воспитанника) на наличие опасных предметов.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Категорически запрещается приносить в 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№4</w:t>
      </w:r>
      <w:r w:rsidR="006A5D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приносить в детский сад жевательную резинку и другие продукты питания (конфеты, печенье, напитки и др.).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Не рекомендуется одевать обучающемуся (воспитаннику) золотые и серебряные украшения, давать с собой дорогостоящие игрушки, мобильные телефоны, а также игрушки имитирующие оружие. Сотрудники ДОУ не несут ответственности за утерянные золотые украшения и дорогостоящие вещи.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 группе обучающимся (воспитанникам) не разрешается бить и обижать друг друга, брать без разрешения личные вещи, в том числе и принесенные из дома игрушки других обучающихся (воспитанников); портить и ломать результаты труда других обучающихся (воспитанников</w:t>
      </w:r>
      <w:r w:rsidR="006F116A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Обучающимся (воспитанникам) 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«давать сдачи», так же, как и нападать друг на друга. Это требование продиктовано соображениями безопасности каждого обучающегося (воспитанника).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Посторонним лицам запрещено находить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помещениях и на территории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без разрешения администрации.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Запрещается оставлять коляски и санки в помещении ДОУ.</w:t>
      </w:r>
    </w:p>
    <w:p w:rsidR="00D40883" w:rsidRPr="00533CC1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парковке своего автомобиля, необхо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свободным подъезд к воротам для въезда и выезда служебного транспор</w:t>
      </w: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территорию детского сада.</w:t>
      </w:r>
      <w:r w:rsidR="00D40883"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въезд на личном автомобиле или такси на территорию детского сада.</w:t>
      </w:r>
    </w:p>
    <w:p w:rsidR="00D40883" w:rsidRPr="00533CC1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C1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В помещении и на территории ДОУ строго запрещается курение.</w:t>
      </w:r>
    </w:p>
    <w:p w:rsidR="00D40883" w:rsidRPr="00CA2409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40883" w:rsidRPr="00CA2409" w:rsidRDefault="00D40883" w:rsidP="006F1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РОДИТЕЛЬСКАЯ ПЛАТА</w:t>
      </w:r>
    </w:p>
    <w:p w:rsidR="00D40883" w:rsidRPr="00CA2409" w:rsidRDefault="00D40883" w:rsidP="00740DA4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2409">
        <w:rPr>
          <w:sz w:val="28"/>
          <w:szCs w:val="28"/>
        </w:rPr>
        <w:t>7.1. Родители (законные представители) должны своевременно вносить плату за содержани</w:t>
      </w:r>
      <w:r w:rsidR="00740DA4" w:rsidRPr="00CA2409">
        <w:rPr>
          <w:sz w:val="28"/>
          <w:szCs w:val="28"/>
        </w:rPr>
        <w:t xml:space="preserve">е обучающегося (воспитанника). </w:t>
      </w:r>
      <w:r w:rsidRPr="00CA2409">
        <w:rPr>
          <w:sz w:val="28"/>
          <w:szCs w:val="28"/>
        </w:rPr>
        <w:t xml:space="preserve">Плата за содержание ребенка в </w:t>
      </w:r>
      <w:r w:rsidR="00303AC5">
        <w:rPr>
          <w:sz w:val="28"/>
          <w:szCs w:val="28"/>
        </w:rPr>
        <w:t>МДОУ «Детский сад №40</w:t>
      </w:r>
      <w:r w:rsidR="006F116A" w:rsidRPr="00CA2409">
        <w:rPr>
          <w:sz w:val="28"/>
          <w:szCs w:val="28"/>
        </w:rPr>
        <w:t>»</w:t>
      </w:r>
      <w:r w:rsidRPr="00CA2409">
        <w:rPr>
          <w:sz w:val="28"/>
          <w:szCs w:val="28"/>
        </w:rPr>
        <w:t xml:space="preserve"> вн</w:t>
      </w:r>
      <w:r w:rsidR="006F116A" w:rsidRPr="00CA2409">
        <w:rPr>
          <w:sz w:val="28"/>
          <w:szCs w:val="28"/>
        </w:rPr>
        <w:t xml:space="preserve">осится в банк </w:t>
      </w:r>
      <w:r w:rsidR="00740DA4" w:rsidRPr="00CA2409">
        <w:rPr>
          <w:sz w:val="28"/>
          <w:szCs w:val="28"/>
        </w:rPr>
        <w:t xml:space="preserve">(КС-банк, Сбербанк России) </w:t>
      </w:r>
      <w:r w:rsidR="006F116A" w:rsidRPr="00CA2409">
        <w:rPr>
          <w:sz w:val="28"/>
          <w:szCs w:val="28"/>
        </w:rPr>
        <w:t xml:space="preserve">за месяц вперед, </w:t>
      </w:r>
      <w:r w:rsidRPr="00CA2409">
        <w:rPr>
          <w:sz w:val="28"/>
          <w:szCs w:val="28"/>
        </w:rPr>
        <w:t xml:space="preserve">не позднее </w:t>
      </w:r>
      <w:r w:rsidR="006F116A" w:rsidRPr="00CA2409">
        <w:rPr>
          <w:sz w:val="28"/>
          <w:szCs w:val="28"/>
        </w:rPr>
        <w:t>15</w:t>
      </w:r>
      <w:r w:rsidRPr="00CA2409">
        <w:rPr>
          <w:sz w:val="28"/>
          <w:szCs w:val="28"/>
        </w:rPr>
        <w:t xml:space="preserve"> числа каждого месяца.</w:t>
      </w:r>
      <w:r w:rsidR="00740DA4" w:rsidRPr="00CA2409">
        <w:rPr>
          <w:sz w:val="28"/>
          <w:szCs w:val="28"/>
        </w:rPr>
        <w:t xml:space="preserve"> </w:t>
      </w:r>
    </w:p>
    <w:p w:rsidR="00D40883" w:rsidRPr="00CA2409" w:rsidRDefault="006F116A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</w:t>
      </w:r>
      <w:r w:rsidR="00D40883"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оплаты можно обращаться</w:t>
      </w:r>
      <w:r w:rsidR="00D40883"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воспитателю либо к заведующе</w:t>
      </w: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40883"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303AC5">
        <w:rPr>
          <w:rFonts w:ascii="Times New Roman" w:eastAsia="Times New Roman" w:hAnsi="Times New Roman" w:cs="Times New Roman"/>
          <w:sz w:val="28"/>
          <w:szCs w:val="28"/>
          <w:lang w:eastAsia="ru-RU"/>
        </w:rPr>
        <w:t>24-43-33</w:t>
      </w:r>
      <w:r w:rsidR="00D40883"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883" w:rsidRPr="00CA2409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8C5" w:rsidRDefault="00D40883" w:rsidP="005A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ИГРА И ПРЕБЫВА</w:t>
      </w:r>
      <w:r w:rsidR="006F116A" w:rsidRPr="00E1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 </w:t>
      </w:r>
    </w:p>
    <w:p w:rsidR="00D40883" w:rsidRPr="00E1019F" w:rsidRDefault="006F116A" w:rsidP="005A5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(ВОСПИТАННИКОВ)</w:t>
      </w:r>
      <w:r w:rsidR="00D40883" w:rsidRPr="00E1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СВЕЖЕМ ВОЗДУХЕ</w:t>
      </w:r>
    </w:p>
    <w:p w:rsidR="00D40883" w:rsidRPr="00E1019F" w:rsidRDefault="00D40883" w:rsidP="00E10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ДОУ обучающиеся (воспитанники)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D40883" w:rsidRPr="00E1019F" w:rsidRDefault="006F116A" w:rsidP="00E1019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Обучающийся </w:t>
      </w:r>
      <w:r w:rsidR="00D40883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(воспитанник) может принести в детский сад личн</w:t>
      </w:r>
      <w:r w:rsidR="00533CC1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40883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="00533CC1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в том случае, если они соответствуют СанПиН 2.4.1.3049-13 </w:t>
      </w:r>
      <w:r w:rsidR="00E1019F" w:rsidRPr="00E1019F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</w:t>
      </w:r>
      <w:r w:rsidR="00E1019F" w:rsidRPr="00E101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организации режима работы дошкольных образовательных организаций», </w:t>
      </w:r>
      <w:r w:rsidR="00E1019F" w:rsidRPr="00E1019F">
        <w:rPr>
          <w:rFonts w:ascii="Times New Roman" w:eastAsia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РФ от 15.05.2013 №26</w:t>
      </w:r>
      <w:r w:rsidR="00D40883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E1019F" w:rsidRPr="00E1019F" w:rsidRDefault="00E1019F" w:rsidP="00E10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D40883" w:rsidRPr="00E1019F" w:rsidRDefault="00D40883" w:rsidP="00E10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1019F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116A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выясняется, что обучающийся</w:t>
      </w: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(воспитанник) забрал домой игрушку из детского сада (в том числе и игрушку другого обучающегося (воспитанника), то просим незамедлительно вернуть ее.</w:t>
      </w:r>
      <w:proofErr w:type="gramEnd"/>
    </w:p>
    <w:p w:rsidR="00D40883" w:rsidRPr="00E1019F" w:rsidRDefault="00D40883" w:rsidP="00E10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1019F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детско</w:t>
      </w:r>
      <w:r w:rsidR="006F116A"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саду отмечаются дни рождения </w:t>
      </w: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(воспитанников). О традиции проведения этого праздника следует побеседовать с воспитателями группы. Категорически запрещено угощать обучающихся (воспитанников) в детском саду тортами, фруктами, лимонадом, печеньем с наполнителем.</w:t>
      </w:r>
      <w:r w:rsid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спорных вопросов проведение данных мероприятий возможно только с разрешения заведующей ДОУ.</w:t>
      </w:r>
    </w:p>
    <w:p w:rsidR="00D40883" w:rsidRDefault="00D40883" w:rsidP="00D40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19F" w:rsidRPr="00E1019F" w:rsidRDefault="00CA2409" w:rsidP="00E1019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1019F" w:rsidRPr="00E1019F">
        <w:rPr>
          <w:rFonts w:ascii="Times New Roman" w:hAnsi="Times New Roman" w:cs="Times New Roman"/>
          <w:b/>
          <w:sz w:val="28"/>
          <w:szCs w:val="28"/>
        </w:rPr>
        <w:t>.</w:t>
      </w:r>
      <w:r w:rsidR="00E1019F" w:rsidRPr="00E101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019F">
        <w:rPr>
          <w:rFonts w:ascii="Times New Roman" w:eastAsia="Times New Roman" w:hAnsi="Times New Roman" w:cs="Times New Roman"/>
          <w:b/>
          <w:sz w:val="28"/>
          <w:szCs w:val="28"/>
        </w:rPr>
        <w:t>ПРАВА ОБУЧАЮЩИХСЯ</w:t>
      </w:r>
      <w:r w:rsidR="005A58C5">
        <w:rPr>
          <w:rFonts w:ascii="Times New Roman" w:eastAsia="Times New Roman" w:hAnsi="Times New Roman" w:cs="Times New Roman"/>
          <w:b/>
          <w:sz w:val="28"/>
          <w:szCs w:val="28"/>
        </w:rPr>
        <w:t xml:space="preserve"> (ВОСПИТАННИКОВ)</w:t>
      </w:r>
      <w:r w:rsidR="00E1019F">
        <w:rPr>
          <w:rFonts w:ascii="Times New Roman" w:eastAsia="Times New Roman" w:hAnsi="Times New Roman" w:cs="Times New Roman"/>
          <w:b/>
          <w:sz w:val="28"/>
          <w:szCs w:val="28"/>
        </w:rPr>
        <w:t xml:space="preserve"> ДОУ.</w:t>
      </w:r>
    </w:p>
    <w:p w:rsidR="00E1019F" w:rsidRPr="00CA2409" w:rsidRDefault="00E1019F" w:rsidP="00CA2409">
      <w:pPr>
        <w:pStyle w:val="a8"/>
        <w:widowControl w:val="0"/>
        <w:numPr>
          <w:ilvl w:val="1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pacing w:val="-15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ДОУ реализует право </w:t>
      </w: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</w:t>
      </w:r>
      <w:r w:rsidRPr="00CA24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 образование, гарантированное </w:t>
      </w:r>
      <w:r w:rsidRPr="00CA2409">
        <w:rPr>
          <w:rFonts w:ascii="Times New Roman" w:eastAsia="Times New Roman" w:hAnsi="Times New Roman" w:cs="Times New Roman"/>
          <w:sz w:val="28"/>
          <w:szCs w:val="28"/>
        </w:rPr>
        <w:t>государством.</w:t>
      </w:r>
    </w:p>
    <w:p w:rsidR="00E1019F" w:rsidRPr="00CA2409" w:rsidRDefault="00E1019F" w:rsidP="00CA2409">
      <w:pPr>
        <w:pStyle w:val="a8"/>
        <w:widowControl w:val="0"/>
        <w:numPr>
          <w:ilvl w:val="1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pacing w:val="-14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(воспитанники)</w:t>
      </w:r>
      <w:r w:rsidRPr="00CA24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посещающие ДОУ, имеют право </w:t>
      </w:r>
      <w:proofErr w:type="gramStart"/>
      <w:r w:rsidRPr="00CA2409"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proofErr w:type="gramEnd"/>
      <w:r w:rsidRPr="00CA2409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E1019F" w:rsidRPr="00E1019F" w:rsidRDefault="00E1019F" w:rsidP="00E1019F">
      <w:pPr>
        <w:spacing w:after="0" w:line="240" w:lineRule="auto"/>
        <w:ind w:firstLine="851"/>
        <w:rPr>
          <w:rFonts w:ascii="Times New Roman" w:hAnsi="Times New Roman" w:cs="Times New Roman"/>
          <w:sz w:val="2"/>
          <w:szCs w:val="2"/>
        </w:rPr>
      </w:pP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предоставление условий для разностороннего развития с учётом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возрастных и индивидуальных особенностей;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>своевременное про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хождение </w:t>
      </w:r>
      <w:r w:rsidRPr="00177C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комплексного </w:t>
      </w:r>
      <w:r w:rsidR="00177C2E" w:rsidRPr="00177C2E">
        <w:rPr>
          <w:rFonts w:ascii="Times New Roman" w:eastAsia="Times New Roman" w:hAnsi="Times New Roman" w:cs="Times New Roman"/>
          <w:spacing w:val="-6"/>
          <w:sz w:val="28"/>
          <w:szCs w:val="28"/>
        </w:rPr>
        <w:t>психолого</w:t>
      </w:r>
      <w:r w:rsidRPr="00177C2E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177C2E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педагогического обследования в целях выявления</w:t>
      </w:r>
      <w:r w:rsidRPr="00E101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особенностей в физическом и (или) психическом развитии и (или) отклонений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t>в поведении;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  <w:tab w:val="left" w:pos="3403"/>
          <w:tab w:val="left" w:pos="7234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AC5">
        <w:rPr>
          <w:rFonts w:ascii="Times New Roman" w:eastAsia="Times New Roman" w:hAnsi="Times New Roman" w:cs="Times New Roman"/>
          <w:spacing w:val="-10"/>
          <w:sz w:val="28"/>
          <w:szCs w:val="28"/>
        </w:rPr>
        <w:t>педагогической</w:t>
      </w:r>
      <w:r w:rsidRPr="00E101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t>медицинской и социальной помощи;</w:t>
      </w:r>
    </w:p>
    <w:p w:rsidR="00E1019F" w:rsidRPr="00E1019F" w:rsidRDefault="005A58C5" w:rsidP="00F9529C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случае необходимости -</w:t>
      </w:r>
      <w:r w:rsidR="00F952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1019F"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1019F"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>обучение</w:t>
      </w:r>
      <w:proofErr w:type="gramEnd"/>
      <w:r w:rsidR="00E1019F"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</w:t>
      </w:r>
      <w:r w:rsidR="00F9529C">
        <w:rPr>
          <w:rFonts w:ascii="Times New Roman" w:eastAsia="Times New Roman" w:hAnsi="Times New Roman" w:cs="Times New Roman"/>
          <w:spacing w:val="-6"/>
          <w:sz w:val="28"/>
          <w:szCs w:val="28"/>
        </w:rPr>
        <w:t>индивидуальной образовательной программе</w:t>
      </w:r>
      <w:r w:rsidR="00F9529C" w:rsidRPr="00F952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1019F" w:rsidRPr="00E1019F">
        <w:rPr>
          <w:rFonts w:ascii="Times New Roman" w:eastAsia="Times New Roman" w:hAnsi="Times New Roman" w:cs="Times New Roman"/>
          <w:spacing w:val="-7"/>
          <w:sz w:val="28"/>
          <w:szCs w:val="28"/>
        </w:rPr>
        <w:t>дошкольного образования;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t>охрану жизни и здоровья;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7"/>
          <w:sz w:val="28"/>
          <w:szCs w:val="28"/>
        </w:rPr>
        <w:t>свободное выражение собственных взглядов и убеждений;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 творческих способностей и интересов, включая участие </w:t>
      </w:r>
      <w:r w:rsidRPr="00E101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конкурсах, смотрах-конкурсах, олимпиадах, выставках,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t>физкультурных и спортивных мероприятиях;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поощрение за успехи в образовательной, творческой, спортивной </w:t>
      </w:r>
      <w:r w:rsidRPr="00E1019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1019F" w:rsidRPr="00E1019F" w:rsidRDefault="00E1019F" w:rsidP="00E1019F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1019F">
        <w:rPr>
          <w:rFonts w:ascii="Times New Roman" w:eastAsia="Times New Roman" w:hAnsi="Times New Roman" w:cs="Times New Roman"/>
          <w:spacing w:val="-7"/>
          <w:sz w:val="28"/>
          <w:szCs w:val="28"/>
        </w:rPr>
        <w:t>получение дополнительных образовательных услуг.</w:t>
      </w:r>
    </w:p>
    <w:p w:rsidR="00E1019F" w:rsidRPr="00E1019F" w:rsidRDefault="00E1019F" w:rsidP="00E10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83" w:rsidRPr="00CA2409" w:rsidRDefault="00CA2409" w:rsidP="005A58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40883" w:rsidRPr="00CA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ПООЩРЕНИЯ </w:t>
      </w:r>
      <w:r w:rsidRPr="00CA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ДИСЦИПЛИНАРНОЕ ВОЗДЕЙСТВИЕ </w:t>
      </w:r>
    </w:p>
    <w:p w:rsidR="00CA2409" w:rsidRPr="00CA2409" w:rsidRDefault="00CA2409" w:rsidP="005A58C5">
      <w:pPr>
        <w:pStyle w:val="a8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(воспитанникам)</w:t>
      </w: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 ДОУ не применяются.</w:t>
      </w:r>
    </w:p>
    <w:p w:rsidR="00CA2409" w:rsidRPr="00CA2409" w:rsidRDefault="00CA2409" w:rsidP="005A58C5">
      <w:pPr>
        <w:pStyle w:val="a8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Применение физического и (или) психического насилия по отношению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(воспитанникам)</w:t>
      </w: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 ДОУ не допускается.</w:t>
      </w:r>
    </w:p>
    <w:p w:rsidR="00CA2409" w:rsidRPr="00CA2409" w:rsidRDefault="00CA2409" w:rsidP="005A58C5">
      <w:pPr>
        <w:pStyle w:val="a8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Дисциплина в ДОУ поддерживается на основе уважения </w:t>
      </w:r>
      <w:r w:rsidRPr="00CA2409">
        <w:rPr>
          <w:rFonts w:ascii="Times New Roman" w:eastAsia="Times New Roman" w:hAnsi="Times New Roman" w:cs="Times New Roman"/>
          <w:spacing w:val="-7"/>
          <w:sz w:val="28"/>
          <w:szCs w:val="28"/>
        </w:rPr>
        <w:t>человеческого достоинства всех участников образовательных отношений.</w:t>
      </w:r>
    </w:p>
    <w:p w:rsidR="00D40883" w:rsidRPr="005A58C5" w:rsidRDefault="00CA2409" w:rsidP="005A58C5">
      <w:pPr>
        <w:pStyle w:val="a8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</w:t>
      </w:r>
      <w:r w:rsidRPr="00CA2409">
        <w:rPr>
          <w:rFonts w:ascii="Times New Roman" w:eastAsia="Times New Roman" w:hAnsi="Times New Roman" w:cs="Times New Roman"/>
          <w:sz w:val="28"/>
          <w:szCs w:val="28"/>
        </w:rPr>
        <w:t xml:space="preserve"> ДОУ за успехи в образовательной, </w:t>
      </w:r>
      <w:r w:rsidRPr="00CA24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спортивной, творческой деятельности проводится по итогам конкурсов, </w:t>
      </w:r>
      <w:r w:rsidRPr="00CA2409">
        <w:rPr>
          <w:rFonts w:ascii="Times New Roman" w:eastAsia="Times New Roman" w:hAnsi="Times New Roman" w:cs="Times New Roman"/>
          <w:spacing w:val="-7"/>
          <w:sz w:val="28"/>
          <w:szCs w:val="28"/>
        </w:rPr>
        <w:t>соревнований и других мероприятий в виде вручения грамот, дипломов, благодарственных писем, сладких призов и подарков.</w:t>
      </w:r>
    </w:p>
    <w:sectPr w:rsidR="00D40883" w:rsidRPr="005A58C5" w:rsidSect="00833883">
      <w:footerReference w:type="default" r:id="rId9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3C" w:rsidRDefault="006F4B3C" w:rsidP="00912B8A">
      <w:pPr>
        <w:spacing w:after="0" w:line="240" w:lineRule="auto"/>
      </w:pPr>
      <w:r>
        <w:separator/>
      </w:r>
    </w:p>
  </w:endnote>
  <w:endnote w:type="continuationSeparator" w:id="0">
    <w:p w:rsidR="006F4B3C" w:rsidRDefault="006F4B3C" w:rsidP="009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36200"/>
      <w:docPartObj>
        <w:docPartGallery w:val="Page Numbers (Bottom of Page)"/>
        <w:docPartUnique/>
      </w:docPartObj>
    </w:sdtPr>
    <w:sdtEndPr/>
    <w:sdtContent>
      <w:p w:rsidR="00912B8A" w:rsidRDefault="00912B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A2">
          <w:rPr>
            <w:noProof/>
          </w:rPr>
          <w:t>3</w:t>
        </w:r>
        <w:r>
          <w:fldChar w:fldCharType="end"/>
        </w:r>
      </w:p>
    </w:sdtContent>
  </w:sdt>
  <w:p w:rsidR="00912B8A" w:rsidRDefault="00912B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3C" w:rsidRDefault="006F4B3C" w:rsidP="00912B8A">
      <w:pPr>
        <w:spacing w:after="0" w:line="240" w:lineRule="auto"/>
      </w:pPr>
      <w:r>
        <w:separator/>
      </w:r>
    </w:p>
  </w:footnote>
  <w:footnote w:type="continuationSeparator" w:id="0">
    <w:p w:rsidR="006F4B3C" w:rsidRDefault="006F4B3C" w:rsidP="0091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822F8"/>
    <w:lvl w:ilvl="0">
      <w:numFmt w:val="bullet"/>
      <w:lvlText w:val="*"/>
      <w:lvlJc w:val="left"/>
    </w:lvl>
  </w:abstractNum>
  <w:abstractNum w:abstractNumId="1">
    <w:nsid w:val="0F7A5C1C"/>
    <w:multiLevelType w:val="multilevel"/>
    <w:tmpl w:val="C2D4BD6A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52" w:hanging="6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eastAsia="Times New Roman" w:hint="default"/>
      </w:rPr>
    </w:lvl>
  </w:abstractNum>
  <w:abstractNum w:abstractNumId="2">
    <w:nsid w:val="1CF63A3F"/>
    <w:multiLevelType w:val="multilevel"/>
    <w:tmpl w:val="999446F8"/>
    <w:lvl w:ilvl="0">
      <w:start w:val="9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D820AD1"/>
    <w:multiLevelType w:val="multilevel"/>
    <w:tmpl w:val="A2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D5B21"/>
    <w:multiLevelType w:val="singleLevel"/>
    <w:tmpl w:val="9C58888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68696140"/>
    <w:multiLevelType w:val="singleLevel"/>
    <w:tmpl w:val="3EC0CE1C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72A91714"/>
    <w:multiLevelType w:val="singleLevel"/>
    <w:tmpl w:val="0040E8C6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8940E4A"/>
    <w:multiLevelType w:val="singleLevel"/>
    <w:tmpl w:val="6544397E"/>
    <w:lvl w:ilvl="0">
      <w:start w:val="10"/>
      <w:numFmt w:val="decimal"/>
      <w:lvlText w:val="9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83"/>
    <w:rsid w:val="00002F06"/>
    <w:rsid w:val="00177C2E"/>
    <w:rsid w:val="001E0176"/>
    <w:rsid w:val="00204CDA"/>
    <w:rsid w:val="002E04A2"/>
    <w:rsid w:val="002E0B91"/>
    <w:rsid w:val="00303AC5"/>
    <w:rsid w:val="0032220C"/>
    <w:rsid w:val="00337578"/>
    <w:rsid w:val="00361FC0"/>
    <w:rsid w:val="00387E87"/>
    <w:rsid w:val="003F75F2"/>
    <w:rsid w:val="00436E1E"/>
    <w:rsid w:val="0044412D"/>
    <w:rsid w:val="004928D8"/>
    <w:rsid w:val="00503288"/>
    <w:rsid w:val="0051123A"/>
    <w:rsid w:val="00533CC1"/>
    <w:rsid w:val="005A58C5"/>
    <w:rsid w:val="006A5D71"/>
    <w:rsid w:val="006F116A"/>
    <w:rsid w:val="006F4B3C"/>
    <w:rsid w:val="00702E15"/>
    <w:rsid w:val="00740DA4"/>
    <w:rsid w:val="00754566"/>
    <w:rsid w:val="00784B29"/>
    <w:rsid w:val="00833883"/>
    <w:rsid w:val="00912B8A"/>
    <w:rsid w:val="009D1F95"/>
    <w:rsid w:val="00A7656F"/>
    <w:rsid w:val="00BC3F13"/>
    <w:rsid w:val="00C02754"/>
    <w:rsid w:val="00C25E5A"/>
    <w:rsid w:val="00C33410"/>
    <w:rsid w:val="00CA2409"/>
    <w:rsid w:val="00CE7B4B"/>
    <w:rsid w:val="00D00382"/>
    <w:rsid w:val="00D1280E"/>
    <w:rsid w:val="00D40883"/>
    <w:rsid w:val="00D517EC"/>
    <w:rsid w:val="00E1019F"/>
    <w:rsid w:val="00E2365B"/>
    <w:rsid w:val="00E42CA2"/>
    <w:rsid w:val="00E80259"/>
    <w:rsid w:val="00E90D47"/>
    <w:rsid w:val="00F45672"/>
    <w:rsid w:val="00F77969"/>
    <w:rsid w:val="00F9529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A"/>
  </w:style>
  <w:style w:type="paragraph" w:styleId="3">
    <w:name w:val="heading 3"/>
    <w:basedOn w:val="a"/>
    <w:link w:val="30"/>
    <w:uiPriority w:val="9"/>
    <w:qFormat/>
    <w:rsid w:val="00D4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0883"/>
    <w:rPr>
      <w:b/>
      <w:bCs/>
    </w:rPr>
  </w:style>
  <w:style w:type="character" w:styleId="a4">
    <w:name w:val="Hyperlink"/>
    <w:basedOn w:val="a0"/>
    <w:uiPriority w:val="99"/>
    <w:semiHidden/>
    <w:unhideWhenUsed/>
    <w:rsid w:val="00D40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3F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2B8A"/>
  </w:style>
  <w:style w:type="paragraph" w:styleId="ab">
    <w:name w:val="footer"/>
    <w:basedOn w:val="a"/>
    <w:link w:val="ac"/>
    <w:uiPriority w:val="99"/>
    <w:unhideWhenUsed/>
    <w:rsid w:val="0091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20</cp:revision>
  <cp:lastPrinted>2014-09-11T13:17:00Z</cp:lastPrinted>
  <dcterms:created xsi:type="dcterms:W3CDTF">2014-09-11T09:08:00Z</dcterms:created>
  <dcterms:modified xsi:type="dcterms:W3CDTF">2020-05-21T11:17:00Z</dcterms:modified>
</cp:coreProperties>
</file>