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FD" w:rsidRPr="00B327FD" w:rsidRDefault="00B327FD" w:rsidP="00B327FD">
      <w:pPr>
        <w:pStyle w:val="c12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B327FD">
        <w:rPr>
          <w:rStyle w:val="c3"/>
          <w:b/>
          <w:bCs/>
          <w:color w:val="000000"/>
          <w:sz w:val="28"/>
          <w:szCs w:val="28"/>
        </w:rPr>
        <w:t>Индивидуальный подход к развитию речи средствами сюжетно-ролевой игры.</w:t>
      </w:r>
    </w:p>
    <w:p w:rsidR="00B327FD" w:rsidRPr="00B327FD" w:rsidRDefault="00B327FD" w:rsidP="00B327FD">
      <w:pPr>
        <w:pStyle w:val="c12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Сюжетно-ролевая игра обладает уникальными возможностями для развития речи в дошкольном возрасте. Через игру можно побуждать детей к общению друг  с другом. Сюжетно-ролевая игра способствует: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- закреплению навыков пользования инициативной речью,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- совершенствованию разговорной речи,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- обогащению словаря,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-формированию грамматического строя языка и т. д.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 xml:space="preserve">Большое влияние на развитие речи детей оказывают игры, содержанием которых является </w:t>
      </w:r>
      <w:proofErr w:type="spellStart"/>
      <w:r w:rsidRPr="00B327FD">
        <w:rPr>
          <w:rStyle w:val="c1"/>
          <w:color w:val="000000"/>
          <w:sz w:val="28"/>
          <w:szCs w:val="28"/>
        </w:rPr>
        <w:t>инсценирование</w:t>
      </w:r>
      <w:proofErr w:type="spellEnd"/>
      <w:r w:rsidRPr="00B327FD">
        <w:rPr>
          <w:rStyle w:val="c1"/>
          <w:color w:val="000000"/>
          <w:sz w:val="28"/>
          <w:szCs w:val="28"/>
        </w:rPr>
        <w:t xml:space="preserve"> какого-либо сюжета,— так называемые игры-драматизации. Хороводные игры и игры с пением способствуют развитию выразительности речи и согласованности слов с движениями. Подобные игры формируют также произвольное запоминание текстов и движений. Сюжетно-ролевая игра оказывает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 и т. д.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Таким образом, если в качестве цели мы выбираем развитие речи через сюжетно-ролевую игру, то мы должны таким образом строить сюжет игры, чтобы в нее были включены элементы и игры-драматизации, хороводной и дидактической игры.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Некоторые дети в силу разных причин требуют значительно большего участия взрослых в их игровой деятельности. Например, одни - неуступчивы, поэтому не могут играть коллективно. Интерес к игре у них неустойчив. Поэтому в процессе игры воспитатель много разговаривает с такими детьми, в результате чего у ребенка возникает потребность в речевом общении. Ему хочется попросить взрослого о чем-либо, сообщить ему что-то. Воспитатель всячески побуждает детей обращаться с вопросами по поводу той или иной игрушки. Таким образом, в сюжетно-ролевой игре развивается речевая активность детей.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Кроме того, в сюжетно-ролевых играх дети берут на себя роли взрослых людей и в игровой форме воспроизводят их действия и отношение между ними. При этом нужно стремиться, чтобы дети комментировали свои действия: "Мама наливает чай"; "Шофер едет на машине», «Мама одевает дочку на прогулку» и т.п.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Действующие лица в игре появляются путем ролевого перевоплощения в тот или иной образ самого ребенка, игрушки или окружающих детей и взрослых. "Я буду мама, а ты моя дочка",— говорит девочка, определяя свою роль и роль подруги. "Это у нас шофер",— решает ребенок, усаживая куклу в автомобиль.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 xml:space="preserve">Первоначально игровая деятельность детей  носит индивидуальный характер, так как они не умеют согласовывать свои действия с действиями других играющих. Обучение детей сюжетно-ролевым играм целесообразно начинать с игр с дидактической игрушкой, в которых взрослый показывает ребенку те или иные действия и обязательно проговариваем: </w:t>
      </w:r>
      <w:proofErr w:type="gramStart"/>
      <w:r w:rsidRPr="00B327FD">
        <w:rPr>
          <w:rStyle w:val="c1"/>
          <w:color w:val="000000"/>
          <w:sz w:val="28"/>
          <w:szCs w:val="28"/>
        </w:rPr>
        <w:t xml:space="preserve">"Уложим куклу </w:t>
      </w:r>
      <w:r w:rsidRPr="00B327FD">
        <w:rPr>
          <w:rStyle w:val="c1"/>
          <w:color w:val="000000"/>
          <w:sz w:val="28"/>
          <w:szCs w:val="28"/>
        </w:rPr>
        <w:lastRenderedPageBreak/>
        <w:t>спать"; "Напоим куклу чаем", «Кукла Катя заболела, ее надо полечить»… Усвоив эти действия, ребенок в состоянии играть самостоятельно.</w:t>
      </w:r>
      <w:proofErr w:type="gramEnd"/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Как уже было сказано, развитие речи через сюжетно-ролевую игру необходимо сопровождать рассказом о содержании самих действий: "Эта кукла Катя. Катя хочет спать. Куда положим Катю? Спать надо на кровати?"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Учитывая, что у детей снижено понимание обращенной речи, необходимо следить за тем, насколько ребенок понимает взрослого. С этой цель воспитатель просит его называть или показывать игрушки, о которых идет речь в игре.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right="-80"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Для усвоения названий предметов и действий с ними большое значение имеет активное манипулирование игрушками или предметами-заместителями самими детьми. Играя с игрушкой и одновременно слушая воспитателя, ребенок быстро и хорошо запоминает ее название, подражая взрослому.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right="-80"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Показывая, как надо играть, следует все действия обозначать словом. При этом важно сразу же передать предмет ребенку, чтобы он, подражая взрослому, действовал с ним, а воспитатель сопровождал бы словом не только свои действия, но и действия ребенка: "Я качаю Катю. Оля качает Катю. Юля качает Катеньку" и т.д.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B327FD">
        <w:rPr>
          <w:rStyle w:val="c1"/>
          <w:color w:val="000000"/>
          <w:sz w:val="28"/>
          <w:szCs w:val="28"/>
        </w:rPr>
        <w:t>Руководя сюжетно-ролевыми играми, воспитатель дает качественную оценку действию ("Я легко глажу волосы"; "Кукла прыгает высоко"), обращает внимание детей на порядок выполнения ("Развязываю пояс на платье, расстегиваю пуговицы на платье, снимаю платье с Кати").</w:t>
      </w:r>
      <w:proofErr w:type="gramEnd"/>
      <w:r w:rsidRPr="00B327FD">
        <w:rPr>
          <w:rStyle w:val="c1"/>
          <w:color w:val="000000"/>
          <w:sz w:val="28"/>
          <w:szCs w:val="28"/>
        </w:rPr>
        <w:t xml:space="preserve"> Когда ребенок наблюдает, совершает разнообразные действия и при этом еще и слышит разное обозначение их словом, у него развивается чувство языка.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В целях развития речи воспитателю следует давать ребенку образец диалога с игрушкой: "Я глажу Катю. Вот так: по головке глажу Катю. Не плачь, Катя. Жалею Катю. Обнимаю Катю. Катя не плачет. Смеется Катя!" Если игра проводится впервые, то необходимо "проиграть" весь речевой сюжет на глазах у детей. Когда речевой сюжет или его фрагмент "проигран" полностью, его можно повторить уже с участием детей, побуждая их к выполнению игровых действий: “Погладь Катю. Вот так погладь Катю. Пожалей. Скажи: не плачь, Катя!” (сравните с первым образцом речи). Таким образом, воспитатель одновременно демонстрирует образцы и речевого, и игрового поведения.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В ходе игры воспитатель должен искренне перевоплощаться в то или иное лицо, чтобы затронуть эмоции ребенка, заставить его сопереживать. Взрослый, взяв на себя игровую роль, способствует переводу неорганизованных действий в собственно игровые, показывает необходимость участия в игре речи.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B327FD">
        <w:rPr>
          <w:rStyle w:val="c1"/>
          <w:color w:val="000000"/>
          <w:sz w:val="28"/>
          <w:szCs w:val="28"/>
        </w:rPr>
        <w:t xml:space="preserve">Необходимым условием успешного развития речи детей в сюжетно-ролевой игре является подбор разнообразных игрушек: кукол, одежды для них, наборов посуды, мебели, овощей и фруктов, машин различного назначения и т. д. В старшем дошкольном, а иногда и в младшем возрасте наряду с сюжетными игрушками, нужно использовать предметы, которые </w:t>
      </w:r>
      <w:r w:rsidRPr="00B327FD">
        <w:rPr>
          <w:rStyle w:val="c1"/>
          <w:color w:val="000000"/>
          <w:sz w:val="28"/>
          <w:szCs w:val="28"/>
        </w:rPr>
        <w:lastRenderedPageBreak/>
        <w:t>замещают реальные (палочки, кубики, шарики, кирпичики, цилиндрики и т.д.).</w:t>
      </w:r>
      <w:proofErr w:type="gramEnd"/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По мере овладения детьми сюжетно-ролевой игрой воспитателю следует показать, что можно использовать карандаш или палочку вместо градусника, а кубик вместо мыла. Обращение в игре к заменителям ставит детей перед необходимостью переименовать предмет, а затем сообщить об этом другим играющим. Таким образом,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b/>
          <w:bCs/>
          <w:color w:val="000000"/>
          <w:sz w:val="28"/>
          <w:szCs w:val="28"/>
        </w:rPr>
        <w:t>Пример.</w:t>
      </w:r>
      <w:r w:rsidRPr="00B327FD">
        <w:rPr>
          <w:rStyle w:val="c1"/>
          <w:color w:val="000000"/>
          <w:sz w:val="28"/>
          <w:szCs w:val="28"/>
        </w:rPr>
        <w:t> Дети играли</w:t>
      </w:r>
      <w:r>
        <w:rPr>
          <w:rStyle w:val="c1"/>
          <w:color w:val="000000"/>
          <w:sz w:val="28"/>
          <w:szCs w:val="28"/>
        </w:rPr>
        <w:t xml:space="preserve"> в с/р игру «Больница»</w:t>
      </w:r>
      <w:r w:rsidRPr="00B327FD">
        <w:rPr>
          <w:rStyle w:val="c1"/>
          <w:color w:val="000000"/>
          <w:sz w:val="28"/>
          <w:szCs w:val="28"/>
        </w:rPr>
        <w:t>. Я включилась в игру, сказав, что  заболела. Алена и Соня тут же подошли и уточнили, что болит. Я сказала, что голова болит и горло. Тогда они предложили мне сесть, под спину положили подушечку: «Так тебе будет хорошо», укрыли кукольным одеялом, «заварили» чай с лимоном, положили мёд из «бочонка» в чашку с чаем. Вместо бочонка они использовали цилиндрик из строителя, а затем под мышку  стали засовывать кирпичик. Я спросила, что это? Они говорят: «Температуру будем мерить». Я спрашиваю, а где градусник?  Они так удивленно на меня посмотрели и отвечают: «А это что?». Т.е. у детей уже сформировано умение пользоваться в игре предметами-заместителями.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Принимая во внимание характер игровой деятельности в младшем дошкольном возрасте, детям нужно давать такое количество игрушек, которое могло бы удовлетворять их индивидуальные запросы. Целесообразно организовывать с детьми такие игры, в которых участвуют все дети группы. Примерами таких игр могут быть: "День рождения куклы", где все дети танцуют и поют; "Поезд", где все дети—пассажиры и на остановках они что-то рассматривают, собирают. В игре "Магазин игрушек" дети, "купив" игрушку, затем играют с ней; причем игрушку получит тот, кто правильно попросит ее у "продавца".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Дидактические игры должны быть направлены на овладение предметными действиями. Как правило, после таких игр дети переносят полученные навыки в сюжетно-ролевую игру. Поэтому с куклой можно провести целую серию игр, воспроизводя в них сюжеты из реальной жизни: "Оденем куклу на прогулку", "Уложим куклу спать", "Напоим куклу чаем".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Приведу несколько примеров построения сюжетно-ролевых игр, направленных на развитие речи.</w:t>
      </w:r>
    </w:p>
    <w:p w:rsidR="00B327FD" w:rsidRPr="00B327FD" w:rsidRDefault="00B327FD" w:rsidP="00B327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7FD">
        <w:rPr>
          <w:rStyle w:val="c3"/>
          <w:b/>
          <w:bCs/>
          <w:color w:val="000000"/>
          <w:sz w:val="28"/>
          <w:szCs w:val="28"/>
        </w:rPr>
        <w:t>Сюжетно-ролевая игра «Магазин»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Сюжетно ролевая игра магазин является одной из любимых детских игр. Здесь можно решать целый комплекс воспитательных, образовательных и развивающих задач.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b/>
          <w:bCs/>
          <w:i/>
          <w:iCs/>
          <w:color w:val="000000"/>
          <w:sz w:val="28"/>
          <w:szCs w:val="28"/>
        </w:rPr>
        <w:t>Строим магазин.</w:t>
      </w:r>
      <w:r w:rsidRPr="00B327FD">
        <w:rPr>
          <w:rStyle w:val="c1"/>
          <w:color w:val="000000"/>
          <w:sz w:val="28"/>
          <w:szCs w:val="28"/>
        </w:rPr>
        <w:t> Его конструкция может быть любая – коробка, дом из конструктора и т.д. Рассказываем детям, какие магазины бывают (продуктовый, магазин игрушек, магазин мебели). Ставим на витрину товар. Знакомим малыша с работой продавцов, кассиров, грузчиков. Обращаем внимание на культуру общения между покупателем и продавцом. Вводим новые слова: касса, чек, витрина. Расплачиваемся за товар деньгами.</w:t>
      </w:r>
    </w:p>
    <w:p w:rsidR="00B327FD" w:rsidRPr="00B327FD" w:rsidRDefault="00B327FD" w:rsidP="00B327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7FD">
        <w:rPr>
          <w:rStyle w:val="c1"/>
          <w:b/>
          <w:bCs/>
          <w:color w:val="000000"/>
          <w:sz w:val="28"/>
          <w:szCs w:val="28"/>
        </w:rPr>
        <w:lastRenderedPageBreak/>
        <w:t>Развитие игры</w:t>
      </w:r>
      <w:r w:rsidRPr="00B327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27FD">
        <w:rPr>
          <w:rStyle w:val="c1"/>
          <w:color w:val="000000"/>
          <w:sz w:val="28"/>
          <w:szCs w:val="28"/>
        </w:rPr>
        <w:t>– знакомство с ролью директора магазина. Он принимает на работу, делает заявки на получение товара, следит за качественной работой.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Еще один вариант – покупка по описанию. Чтобы купить какой-либо товар в магазине, опишите его: этот предмет круглый, у него есть стрелки и цифры, говорит он «тик-так».</w:t>
      </w:r>
    </w:p>
    <w:p w:rsidR="00B327FD" w:rsidRPr="00B327FD" w:rsidRDefault="00B327FD" w:rsidP="00B327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7FD">
        <w:rPr>
          <w:rStyle w:val="c3"/>
          <w:b/>
          <w:bCs/>
          <w:color w:val="000000"/>
          <w:sz w:val="28"/>
          <w:szCs w:val="28"/>
        </w:rPr>
        <w:t>Сюжетно-ролевая игра «Больница»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Сюжетно ролевая игра больница способствует развитию интереса и уважения к профессии врача, помогает преодолеть у ребенка страх перед врачами, а также помогает наладить малышам совместную игровую деятельность.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 xml:space="preserve">Беседуем с ребенком о профессии врача. Читаем Чуковского «Айболит», смотрим </w:t>
      </w:r>
      <w:proofErr w:type="gramStart"/>
      <w:r w:rsidRPr="00B327FD">
        <w:rPr>
          <w:rStyle w:val="c1"/>
          <w:color w:val="000000"/>
          <w:sz w:val="28"/>
          <w:szCs w:val="28"/>
        </w:rPr>
        <w:t>м</w:t>
      </w:r>
      <w:proofErr w:type="gramEnd"/>
      <w:r w:rsidRPr="00B327FD">
        <w:rPr>
          <w:rStyle w:val="c1"/>
          <w:color w:val="000000"/>
          <w:sz w:val="28"/>
          <w:szCs w:val="28"/>
        </w:rPr>
        <w:t>/ф. Строим в нашем городе больницу, аптеку, поликлинику. Мишка заболел, у него болит горло. Он идет на прием к врачу. Врач осматриваем больного, назначает лечение, пишет рецепт. Называем приборы врача – статоскоп, шприц. Рассказываем о роли медсестры (она выполняет указания врача, помогает ему). Мишка идет в аптеку. Вводим новые термины – фармацевт, кассир. Он покупает там лекарства. Если Мишка сильно болен, то врач его кладет в больницу. Там его врач лечит. Обсуждаем, почему он попал в больницу, как этого можно было избежать. Рассказываем о профессии санитарки.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В следующий раз у Зайки заболел зубик. Говорим о различных специальностях врача – терапевт, окулист, стоматолог, хирург. Лечим Зайку.</w:t>
      </w:r>
    </w:p>
    <w:p w:rsidR="00B327FD" w:rsidRPr="00B327FD" w:rsidRDefault="00B327FD" w:rsidP="00B327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Скорая помощь помогает больным, отвозит их в больницу.</w:t>
      </w:r>
    </w:p>
    <w:p w:rsidR="00B327FD" w:rsidRPr="00B327FD" w:rsidRDefault="00B327FD" w:rsidP="00B327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7FD">
        <w:rPr>
          <w:rStyle w:val="c3"/>
          <w:b/>
          <w:bCs/>
          <w:color w:val="000000"/>
          <w:sz w:val="28"/>
          <w:szCs w:val="28"/>
        </w:rPr>
        <w:t>Сюжетно-ролевая игра «Автомобильный транспорт»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4716B">
        <w:rPr>
          <w:rStyle w:val="c1"/>
          <w:sz w:val="28"/>
          <w:szCs w:val="28"/>
        </w:rPr>
        <w:t>Знакомство с разными видами автомобильного транспорта. Загадываем</w:t>
      </w:r>
      <w:r w:rsidRPr="0034716B">
        <w:rPr>
          <w:rStyle w:val="apple-converted-space"/>
          <w:sz w:val="28"/>
          <w:szCs w:val="28"/>
        </w:rPr>
        <w:t> </w:t>
      </w:r>
      <w:hyperlink r:id="rId5" w:history="1">
        <w:r w:rsidRPr="0034716B">
          <w:rPr>
            <w:rStyle w:val="a3"/>
            <w:color w:val="auto"/>
            <w:sz w:val="28"/>
            <w:szCs w:val="28"/>
          </w:rPr>
          <w:t>загадки для детей о транспорте</w:t>
        </w:r>
      </w:hyperlink>
      <w:r w:rsidRPr="0034716B">
        <w:rPr>
          <w:rStyle w:val="c1"/>
          <w:sz w:val="28"/>
          <w:szCs w:val="28"/>
        </w:rPr>
        <w:t>, читаем стихи, рассказы, сказки; знакомим с дорожными знаками, частями дороги</w:t>
      </w:r>
      <w:r w:rsidR="0034716B">
        <w:rPr>
          <w:rStyle w:val="c1"/>
          <w:sz w:val="28"/>
          <w:szCs w:val="28"/>
        </w:rPr>
        <w:t>.</w:t>
      </w:r>
      <w:r w:rsidRPr="0034716B">
        <w:rPr>
          <w:rStyle w:val="apple-converted-space"/>
          <w:sz w:val="28"/>
          <w:szCs w:val="28"/>
        </w:rPr>
        <w:t> </w:t>
      </w:r>
      <w:r w:rsidRPr="0034716B">
        <w:rPr>
          <w:rStyle w:val="c1"/>
          <w:sz w:val="28"/>
          <w:szCs w:val="28"/>
        </w:rPr>
        <w:t>Говорим о профессии водителя. Строим дороги, ставим дорожные знаки. Берем игрушечные машины: «Скорая помощь», «Милиция», «Почта», «Хлеб» и т.д. Они все едут по своему назначению. Обращаем внимание на пешеходный переход, светофор,</w:t>
      </w:r>
      <w:r w:rsidRPr="0034716B">
        <w:rPr>
          <w:rStyle w:val="apple-converted-space"/>
          <w:sz w:val="28"/>
          <w:szCs w:val="28"/>
        </w:rPr>
        <w:t> </w:t>
      </w:r>
      <w:hyperlink r:id="rId6" w:history="1">
        <w:r w:rsidRPr="0034716B">
          <w:rPr>
            <w:rStyle w:val="a3"/>
            <w:color w:val="auto"/>
            <w:sz w:val="28"/>
            <w:szCs w:val="28"/>
          </w:rPr>
          <w:t>дорожные знаки</w:t>
        </w:r>
      </w:hyperlink>
      <w:r w:rsidRPr="0034716B">
        <w:rPr>
          <w:rStyle w:val="c1"/>
          <w:sz w:val="28"/>
          <w:szCs w:val="28"/>
        </w:rPr>
        <w:t>. Вот мы едем, а светофор не работает. Здесь знакомим с понятием «регулировщик</w:t>
      </w:r>
      <w:r w:rsidRPr="00B327FD">
        <w:rPr>
          <w:rStyle w:val="c1"/>
          <w:color w:val="000000"/>
          <w:sz w:val="28"/>
          <w:szCs w:val="28"/>
        </w:rPr>
        <w:t>». Чтобы на дорогах был порядок, существуют сотрудники Г</w:t>
      </w:r>
      <w:r>
        <w:rPr>
          <w:rStyle w:val="c1"/>
          <w:color w:val="000000"/>
          <w:sz w:val="28"/>
          <w:szCs w:val="28"/>
        </w:rPr>
        <w:t>И</w:t>
      </w:r>
      <w:r w:rsidRPr="00B327FD">
        <w:rPr>
          <w:rStyle w:val="c1"/>
          <w:color w:val="000000"/>
          <w:sz w:val="28"/>
          <w:szCs w:val="28"/>
        </w:rPr>
        <w:t>БДД. Новые термины – полицейская фуражка, палочка, радар, водительское удостоверение.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Машина ехала-ехала и поломалась. Она едет на СТО (</w:t>
      </w:r>
      <w:proofErr w:type="gramStart"/>
      <w:r w:rsidRPr="00B327FD">
        <w:rPr>
          <w:rStyle w:val="c1"/>
          <w:color w:val="000000"/>
          <w:sz w:val="28"/>
          <w:szCs w:val="28"/>
        </w:rPr>
        <w:t>сервис технического обслуживания</w:t>
      </w:r>
      <w:proofErr w:type="gramEnd"/>
      <w:r w:rsidRPr="00B327FD">
        <w:rPr>
          <w:rStyle w:val="c1"/>
          <w:color w:val="000000"/>
          <w:sz w:val="28"/>
          <w:szCs w:val="28"/>
        </w:rPr>
        <w:t>). На СТО можно не только ремонтировать машину, но и помыть. Строим большой гараж, оборудуем место под мойку автомашин, выбираем сотрудников, обслуживающий персонал. Знакомим детей с новой рабочей специальностью – слесарем по ремонту машин.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Чтобы машина могла ехать, ей нужен бензин. Рассказываем про АЗС. Говорим о работе оператора, который отпускает бензин. Новые слова – бензоколонка, диспетчер, топливо.</w:t>
      </w:r>
    </w:p>
    <w:p w:rsidR="00B327FD" w:rsidRPr="00B327FD" w:rsidRDefault="00B327FD" w:rsidP="00B327F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7FD">
        <w:rPr>
          <w:rStyle w:val="c3"/>
          <w:b/>
          <w:bCs/>
          <w:color w:val="000000"/>
          <w:sz w:val="28"/>
          <w:szCs w:val="28"/>
        </w:rPr>
        <w:t>Сюжетно-ролевая игра «Строительство»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 xml:space="preserve">Знакомим ребенка со строительными профессиями. Возьмите несколько игрушек. Скажите малышу: «Давай построим для них дом». Строительный </w:t>
      </w:r>
      <w:r w:rsidRPr="00B327FD">
        <w:rPr>
          <w:rStyle w:val="c1"/>
          <w:color w:val="000000"/>
          <w:sz w:val="28"/>
          <w:szCs w:val="28"/>
        </w:rPr>
        <w:lastRenderedPageBreak/>
        <w:t>материал может быть разный – конструктор, кубики. Знакомим со строительными специальностями – плотник, крановщик, сварщик, каменщик. Говорим о том, что на стройке нужен подъемный кран. Он поднимает тяжелые блоки и кирпичи вверх. Им управляет крановщик. Распределяем роли – водители привозят строительный материал на стройку, строители – строят дом. Приезжает машина-цементовоз (говорим о том, для чего).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Можно строить гаражи для игрушечных машинок. Они должны быть разного размера. По окончанию постройки проводим математическую игру – «Каждая машина в свой гараж». На гаражах можно повесить номера. Таким образом. Ребенок закрепляет знание про цифры и порядковый номер.</w:t>
      </w:r>
    </w:p>
    <w:p w:rsidR="00B327FD" w:rsidRPr="00B327FD" w:rsidRDefault="00B327FD" w:rsidP="00B327F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По аналогии строятся все с/ролевые игры. Конечно же, чтобы дети играли с интересом, чтобы игра развивалась,  и в ней принимало  участие как  можно больше детей, должна быть проведена огромная предварительная работа, особенно, по развитию речи, потому что «развитие детского воображения непосредственно связано с усвоением речи. Задержанные  в своем речевом развитии дети оказываются отсталыми и в развитии воображения» (</w:t>
      </w:r>
      <w:proofErr w:type="spellStart"/>
      <w:r w:rsidRPr="00B327FD">
        <w:rPr>
          <w:rStyle w:val="c1"/>
          <w:color w:val="000000"/>
          <w:sz w:val="28"/>
          <w:szCs w:val="28"/>
        </w:rPr>
        <w:t>Л.С.Выготский</w:t>
      </w:r>
      <w:proofErr w:type="spellEnd"/>
      <w:r w:rsidRPr="00B327FD">
        <w:rPr>
          <w:rStyle w:val="c1"/>
          <w:color w:val="000000"/>
          <w:sz w:val="28"/>
          <w:szCs w:val="28"/>
        </w:rPr>
        <w:t>).</w:t>
      </w:r>
    </w:p>
    <w:p w:rsidR="00B327FD" w:rsidRPr="00B327FD" w:rsidRDefault="00B327FD" w:rsidP="00B327FD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327FD">
        <w:rPr>
          <w:rStyle w:val="c1"/>
          <w:color w:val="000000"/>
          <w:sz w:val="28"/>
          <w:szCs w:val="28"/>
        </w:rPr>
        <w:t>Итак, между речью и игрой существует двусторонняя связь. С одной стороны, речь развивается и активизируется в игре, а с другой – сама игра развивается под влиянием развития речи</w:t>
      </w:r>
    </w:p>
    <w:p w:rsidR="005E11F4" w:rsidRDefault="005E11F4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</w:p>
    <w:p w:rsidR="0034716B" w:rsidRDefault="003471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FD"/>
    <w:rsid w:val="0034716B"/>
    <w:rsid w:val="005E11F4"/>
    <w:rsid w:val="00AD4799"/>
    <w:rsid w:val="00B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27FD"/>
  </w:style>
  <w:style w:type="character" w:customStyle="1" w:styleId="c1">
    <w:name w:val="c1"/>
    <w:basedOn w:val="a0"/>
    <w:rsid w:val="00B327FD"/>
  </w:style>
  <w:style w:type="paragraph" w:customStyle="1" w:styleId="c0">
    <w:name w:val="c0"/>
    <w:basedOn w:val="a"/>
    <w:rsid w:val="00B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7FD"/>
  </w:style>
  <w:style w:type="character" w:customStyle="1" w:styleId="c13">
    <w:name w:val="c13"/>
    <w:basedOn w:val="a0"/>
    <w:rsid w:val="00B327FD"/>
  </w:style>
  <w:style w:type="character" w:styleId="a3">
    <w:name w:val="Hyperlink"/>
    <w:basedOn w:val="a0"/>
    <w:uiPriority w:val="99"/>
    <w:semiHidden/>
    <w:unhideWhenUsed/>
    <w:rsid w:val="00B327FD"/>
    <w:rPr>
      <w:color w:val="0000FF"/>
      <w:u w:val="single"/>
    </w:rPr>
  </w:style>
  <w:style w:type="paragraph" w:customStyle="1" w:styleId="c11">
    <w:name w:val="c11"/>
    <w:basedOn w:val="a"/>
    <w:rsid w:val="00B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27FD"/>
  </w:style>
  <w:style w:type="character" w:customStyle="1" w:styleId="c1">
    <w:name w:val="c1"/>
    <w:basedOn w:val="a0"/>
    <w:rsid w:val="00B327FD"/>
  </w:style>
  <w:style w:type="paragraph" w:customStyle="1" w:styleId="c0">
    <w:name w:val="c0"/>
    <w:basedOn w:val="a"/>
    <w:rsid w:val="00B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7FD"/>
  </w:style>
  <w:style w:type="character" w:customStyle="1" w:styleId="c13">
    <w:name w:val="c13"/>
    <w:basedOn w:val="a0"/>
    <w:rsid w:val="00B327FD"/>
  </w:style>
  <w:style w:type="character" w:styleId="a3">
    <w:name w:val="Hyperlink"/>
    <w:basedOn w:val="a0"/>
    <w:uiPriority w:val="99"/>
    <w:semiHidden/>
    <w:unhideWhenUsed/>
    <w:rsid w:val="00B327FD"/>
    <w:rPr>
      <w:color w:val="0000FF"/>
      <w:u w:val="single"/>
    </w:rPr>
  </w:style>
  <w:style w:type="paragraph" w:customStyle="1" w:styleId="c11">
    <w:name w:val="c11"/>
    <w:basedOn w:val="a"/>
    <w:rsid w:val="00B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ttik.ru/?p=2631" TargetMode="External"/><Relationship Id="rId5" Type="http://schemas.openxmlformats.org/officeDocument/2006/relationships/hyperlink" Target="http://nattik.ru/?p=2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1858</Words>
  <Characters>10597</Characters>
  <Application>Microsoft Office Word</Application>
  <DocSecurity>0</DocSecurity>
  <Lines>88</Lines>
  <Paragraphs>24</Paragraphs>
  <ScaleCrop>false</ScaleCrop>
  <Company>*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2017-03-23T14:42:00Z</dcterms:created>
  <dcterms:modified xsi:type="dcterms:W3CDTF">2021-11-12T14:06:00Z</dcterms:modified>
</cp:coreProperties>
</file>